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DC" w:rsidRPr="00DF3CEA" w:rsidRDefault="00AF1FDC" w:rsidP="006B1031">
      <w:pPr>
        <w:rPr>
          <w:rFonts w:eastAsia="PMingLiU" w:cs="Times New Roman"/>
          <w:b/>
        </w:rPr>
      </w:pPr>
    </w:p>
    <w:p w:rsidR="00D5111B" w:rsidRPr="00DF3CEA" w:rsidRDefault="00DB3929" w:rsidP="009A6847">
      <w:pPr>
        <w:jc w:val="center"/>
        <w:rPr>
          <w:rFonts w:eastAsia="PMingLiU" w:cs="Times New Roman"/>
          <w:b/>
        </w:rPr>
      </w:pPr>
      <w:r w:rsidRPr="00DF3CEA">
        <w:rPr>
          <w:rFonts w:eastAsia="PMingLiU" w:hAnsi="PMingLiU" w:cs="Times New Roman"/>
          <w:sz w:val="28"/>
          <w:szCs w:val="28"/>
        </w:rPr>
        <w:t>马来西亚浸信会神学院</w:t>
      </w:r>
      <w:r w:rsidRPr="00DF3CEA">
        <w:rPr>
          <w:rFonts w:eastAsia="PMingLiU" w:cs="Times New Roman"/>
          <w:b/>
          <w:noProof/>
          <w:lang w:bidi="ar-SA"/>
        </w:rPr>
        <w:drawing>
          <wp:anchor distT="0" distB="0" distL="114300" distR="114300" simplePos="0" relativeHeight="251658752" behindDoc="0" locked="0" layoutInCell="1" allowOverlap="1">
            <wp:simplePos x="0" y="0"/>
            <wp:positionH relativeFrom="column">
              <wp:posOffset>36830</wp:posOffset>
            </wp:positionH>
            <wp:positionV relativeFrom="paragraph">
              <wp:posOffset>31750</wp:posOffset>
            </wp:positionV>
            <wp:extent cx="821690" cy="819150"/>
            <wp:effectExtent l="19050" t="0" r="0" b="0"/>
            <wp:wrapNone/>
            <wp:docPr id="2" name="Picture 2" descr="MB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TS logo"/>
                    <pic:cNvPicPr>
                      <a:picLocks noChangeAspect="1" noChangeArrowheads="1"/>
                    </pic:cNvPicPr>
                  </pic:nvPicPr>
                  <pic:blipFill>
                    <a:blip r:embed="rId8" cstate="print"/>
                    <a:srcRect/>
                    <a:stretch>
                      <a:fillRect/>
                    </a:stretch>
                  </pic:blipFill>
                  <pic:spPr bwMode="auto">
                    <a:xfrm>
                      <a:off x="0" y="0"/>
                      <a:ext cx="821690" cy="819150"/>
                    </a:xfrm>
                    <a:prstGeom prst="rect">
                      <a:avLst/>
                    </a:prstGeom>
                    <a:noFill/>
                    <a:ln w="9525">
                      <a:noFill/>
                      <a:miter lim="800000"/>
                      <a:headEnd/>
                      <a:tailEnd/>
                    </a:ln>
                  </pic:spPr>
                </pic:pic>
              </a:graphicData>
            </a:graphic>
          </wp:anchor>
        </w:drawing>
      </w:r>
    </w:p>
    <w:p w:rsidR="009A6847" w:rsidRPr="00DF3CEA" w:rsidRDefault="005772A7" w:rsidP="009A6847">
      <w:pPr>
        <w:jc w:val="center"/>
        <w:rPr>
          <w:rFonts w:eastAsia="PMingLiU" w:cs="Times New Roman"/>
          <w:sz w:val="28"/>
          <w:szCs w:val="28"/>
        </w:rPr>
      </w:pPr>
      <w:r w:rsidRPr="00DF3CEA">
        <w:rPr>
          <w:rFonts w:eastAsia="PMingLiU" w:hAnsi="PMingLiU" w:cs="Times New Roman"/>
          <w:sz w:val="28"/>
          <w:szCs w:val="28"/>
        </w:rPr>
        <w:t xml:space="preserve">　</w:t>
      </w:r>
    </w:p>
    <w:p w:rsidR="009A6847" w:rsidRPr="00DF3CEA" w:rsidRDefault="009A6847" w:rsidP="009A6847">
      <w:pPr>
        <w:jc w:val="center"/>
        <w:rPr>
          <w:rFonts w:eastAsia="PMingLiU" w:cs="Times New Roman"/>
          <w:b/>
        </w:rPr>
      </w:pPr>
    </w:p>
    <w:p w:rsidR="0041712A" w:rsidRPr="00DF3CEA" w:rsidRDefault="005772A7" w:rsidP="006F51DE">
      <w:pPr>
        <w:ind w:right="600"/>
        <w:jc w:val="center"/>
        <w:rPr>
          <w:rFonts w:eastAsia="PMingLiU" w:cs="Times New Roman"/>
          <w:b/>
          <w:sz w:val="28"/>
          <w:szCs w:val="28"/>
        </w:rPr>
      </w:pPr>
      <w:r w:rsidRPr="00DF3CEA">
        <w:rPr>
          <w:rFonts w:eastAsia="PMingLiU" w:hAnsi="PMingLiU" w:cs="Times New Roman"/>
          <w:sz w:val="28"/>
          <w:szCs w:val="28"/>
        </w:rPr>
        <w:t xml:space="preserve">　　　　</w:t>
      </w:r>
      <w:r w:rsidR="00F61310" w:rsidRPr="00DF3CEA">
        <w:rPr>
          <w:rFonts w:eastAsia="PMingLiU" w:hAnsi="PMingLiU" w:cs="Times New Roman"/>
          <w:b/>
          <w:sz w:val="28"/>
          <w:szCs w:val="28"/>
        </w:rPr>
        <w:t>论</w:t>
      </w:r>
      <w:r w:rsidR="009A6847" w:rsidRPr="00DF3CEA">
        <w:rPr>
          <w:rFonts w:eastAsia="PMingLiU" w:hAnsi="PMingLiU" w:cs="Times New Roman"/>
          <w:b/>
          <w:sz w:val="28"/>
          <w:szCs w:val="28"/>
        </w:rPr>
        <w:t>文与写作讲义</w:t>
      </w:r>
    </w:p>
    <w:p w:rsidR="00B063E9" w:rsidRPr="00DF3CEA" w:rsidRDefault="00AF1FDC" w:rsidP="00AF1FDC">
      <w:pPr>
        <w:tabs>
          <w:tab w:val="left" w:pos="3345"/>
        </w:tabs>
        <w:ind w:right="600"/>
        <w:rPr>
          <w:rFonts w:eastAsia="PMingLiU" w:cs="Times New Roman"/>
          <w:b/>
        </w:rPr>
      </w:pPr>
      <w:r w:rsidRPr="00DF3CEA">
        <w:rPr>
          <w:rFonts w:eastAsia="PMingLiU" w:cs="Times New Roman"/>
          <w:b/>
        </w:rPr>
        <w:tab/>
      </w:r>
    </w:p>
    <w:p w:rsidR="00AF1FDC" w:rsidRPr="00DF3CEA" w:rsidRDefault="005772A7" w:rsidP="00AF1FDC">
      <w:pPr>
        <w:tabs>
          <w:tab w:val="left" w:pos="3345"/>
        </w:tabs>
        <w:ind w:right="600"/>
        <w:jc w:val="center"/>
        <w:rPr>
          <w:rFonts w:eastAsia="PMingLiU" w:cs="Times New Roman"/>
          <w:b/>
        </w:rPr>
      </w:pPr>
      <w:r w:rsidRPr="00DF3CEA">
        <w:rPr>
          <w:rFonts w:eastAsia="PMingLiU" w:hAnsi="PMingLiU" w:cs="Times New Roman"/>
          <w:b/>
        </w:rPr>
        <w:t xml:space="preserve">　　　　</w:t>
      </w:r>
    </w:p>
    <w:p w:rsidR="00DB3929" w:rsidRPr="009245C8" w:rsidRDefault="00DB3929" w:rsidP="00DB3929">
      <w:pPr>
        <w:rPr>
          <w:rFonts w:ascii="PMingLiU" w:eastAsia="PMingLiU" w:hAnsi="PMingLiU" w:cs="Times New Roman" w:hint="eastAsia"/>
        </w:rPr>
      </w:pPr>
      <w:r w:rsidRPr="009245C8">
        <w:rPr>
          <w:rFonts w:ascii="PMingLiU" w:eastAsia="PMingLiU" w:hAnsi="PMingLiU" w:cs="Times New Roman"/>
          <w:b/>
          <w:lang w:eastAsia="zh-TW"/>
        </w:rPr>
        <w:t>講師：</w:t>
      </w:r>
      <w:r w:rsidRPr="009245C8">
        <w:rPr>
          <w:rFonts w:ascii="PMingLiU" w:eastAsia="PMingLiU" w:hAnsi="PMingLiU" w:cs="Times New Roman"/>
          <w:lang w:eastAsia="zh-TW"/>
        </w:rPr>
        <w:t>林賽美博士</w:t>
      </w:r>
      <w:r w:rsidR="009245C8" w:rsidRPr="009245C8">
        <w:rPr>
          <w:rFonts w:ascii="PMingLiU" w:eastAsia="PMingLiU" w:hAnsi="PMingLiU" w:cs="Times New Roman" w:hint="eastAsia"/>
          <w:lang w:eastAsia="zh-TW"/>
        </w:rPr>
        <w:t>/蔡愛冰老師</w:t>
      </w:r>
    </w:p>
    <w:p w:rsidR="009A6847" w:rsidRPr="00DF3CEA" w:rsidRDefault="009A6847" w:rsidP="009A6847">
      <w:pPr>
        <w:jc w:val="right"/>
        <w:rPr>
          <w:rFonts w:eastAsia="PMingLiU" w:cs="Times New Roman"/>
          <w:b/>
          <w:color w:val="000000"/>
          <w:lang w:eastAsia="zh-TW"/>
        </w:rPr>
      </w:pPr>
    </w:p>
    <w:p w:rsidR="00903C43" w:rsidRPr="00DF3CEA" w:rsidRDefault="00903C43" w:rsidP="009A6847">
      <w:pPr>
        <w:jc w:val="right"/>
        <w:rPr>
          <w:rFonts w:eastAsia="PMingLiU" w:cs="Times New Roman"/>
          <w:b/>
          <w:color w:val="000000"/>
          <w:lang w:eastAsia="zh-TW"/>
        </w:rPr>
      </w:pPr>
    </w:p>
    <w:p w:rsidR="00D51F45" w:rsidRPr="00DF3CEA" w:rsidRDefault="0041712A" w:rsidP="005B112B">
      <w:pPr>
        <w:rPr>
          <w:rFonts w:eastAsia="PMingLiU" w:cs="Times New Roman"/>
          <w:b/>
          <w:bCs/>
        </w:rPr>
      </w:pPr>
      <w:r w:rsidRPr="00DF3CEA">
        <w:rPr>
          <w:rFonts w:eastAsia="PMingLiU" w:hAnsi="PMingLiU" w:cs="Times New Roman"/>
          <w:b/>
          <w:bCs/>
        </w:rPr>
        <w:t>课程</w:t>
      </w:r>
      <w:r w:rsidR="00701358" w:rsidRPr="00DF3CEA">
        <w:rPr>
          <w:rFonts w:eastAsia="PMingLiU" w:hAnsi="PMingLiU" w:cs="Times New Roman"/>
          <w:b/>
          <w:bCs/>
        </w:rPr>
        <w:t>目的：</w:t>
      </w:r>
    </w:p>
    <w:p w:rsidR="00D51F45" w:rsidRPr="00DF3CEA" w:rsidRDefault="00D51F45" w:rsidP="005B112B">
      <w:pPr>
        <w:rPr>
          <w:rFonts w:eastAsia="PMingLiU" w:cs="Times New Roman"/>
          <w:b/>
          <w:bCs/>
        </w:rPr>
      </w:pPr>
    </w:p>
    <w:p w:rsidR="00D51F45" w:rsidRPr="00DF3CEA" w:rsidRDefault="00205856" w:rsidP="00D51F45">
      <w:pPr>
        <w:rPr>
          <w:rFonts w:eastAsia="PMingLiU" w:cs="Times New Roman"/>
          <w:b/>
          <w:bCs/>
        </w:rPr>
      </w:pPr>
      <w:r w:rsidRPr="00DF3CEA">
        <w:rPr>
          <w:rFonts w:eastAsia="PMingLiU" w:hAnsi="PMingLiU" w:cs="Times New Roman"/>
        </w:rPr>
        <w:t>本课程着重训练学生培养独立思考学习的精神，掌握撰写不同专文的理论和应用方法。</w:t>
      </w:r>
      <w:r w:rsidR="0041712A" w:rsidRPr="00DF3CEA">
        <w:rPr>
          <w:rFonts w:eastAsia="PMingLiU" w:hAnsi="PMingLiU" w:cs="Times New Roman"/>
        </w:rPr>
        <w:t>帮助学生</w:t>
      </w:r>
      <w:r w:rsidR="00CE7DA0" w:rsidRPr="00DF3CEA">
        <w:rPr>
          <w:rFonts w:eastAsia="PMingLiU" w:hAnsi="PMingLiU" w:cs="Times New Roman"/>
        </w:rPr>
        <w:t>掌握撰</w:t>
      </w:r>
      <w:r w:rsidR="0041712A" w:rsidRPr="00DF3CEA">
        <w:rPr>
          <w:rFonts w:eastAsia="PMingLiU" w:hAnsi="PMingLiU" w:cs="Times New Roman"/>
        </w:rPr>
        <w:t>写专文</w:t>
      </w:r>
      <w:r w:rsidR="00CE7DA0" w:rsidRPr="00DF3CEA">
        <w:rPr>
          <w:rFonts w:eastAsia="PMingLiU" w:hAnsi="PMingLiU" w:cs="Times New Roman"/>
        </w:rPr>
        <w:t>的</w:t>
      </w:r>
      <w:r w:rsidR="0041712A" w:rsidRPr="00DF3CEA">
        <w:rPr>
          <w:rFonts w:eastAsia="PMingLiU" w:hAnsi="PMingLiU" w:cs="Times New Roman"/>
        </w:rPr>
        <w:t>理论</w:t>
      </w:r>
      <w:r w:rsidR="00CE7DA0" w:rsidRPr="00DF3CEA">
        <w:rPr>
          <w:rFonts w:eastAsia="PMingLiU" w:hAnsi="PMingLiU" w:cs="Times New Roman"/>
        </w:rPr>
        <w:t>和</w:t>
      </w:r>
      <w:r w:rsidR="0041712A" w:rsidRPr="00DF3CEA">
        <w:rPr>
          <w:rFonts w:eastAsia="PMingLiU" w:hAnsi="PMingLiU" w:cs="Times New Roman"/>
        </w:rPr>
        <w:t>技巧，</w:t>
      </w:r>
      <w:r w:rsidR="00CE7DA0" w:rsidRPr="00DF3CEA">
        <w:rPr>
          <w:rFonts w:eastAsia="PMingLiU" w:hAnsi="PMingLiU" w:cs="Times New Roman"/>
        </w:rPr>
        <w:t>使</w:t>
      </w:r>
      <w:r w:rsidR="00DC07A9" w:rsidRPr="00DF3CEA">
        <w:rPr>
          <w:rFonts w:eastAsia="PMingLiU" w:hAnsi="PMingLiU" w:cs="Times New Roman"/>
        </w:rPr>
        <w:t>学生</w:t>
      </w:r>
      <w:r w:rsidR="00CE7DA0" w:rsidRPr="00DF3CEA">
        <w:rPr>
          <w:rFonts w:eastAsia="PMingLiU" w:hAnsi="PMingLiU" w:cs="Times New Roman"/>
        </w:rPr>
        <w:t>逐渐学会如何</w:t>
      </w:r>
      <w:r w:rsidR="00DC07A9" w:rsidRPr="00DF3CEA">
        <w:rPr>
          <w:rFonts w:eastAsia="PMingLiU" w:hAnsi="PMingLiU" w:cs="Times New Roman"/>
        </w:rPr>
        <w:t>编</w:t>
      </w:r>
      <w:r w:rsidR="00CE7DA0" w:rsidRPr="00DF3CEA">
        <w:rPr>
          <w:rFonts w:eastAsia="PMingLiU" w:hAnsi="PMingLiU" w:cs="Times New Roman"/>
        </w:rPr>
        <w:t>撰</w:t>
      </w:r>
      <w:r w:rsidR="00701358" w:rsidRPr="00DF3CEA">
        <w:rPr>
          <w:rFonts w:eastAsia="PMingLiU" w:hAnsi="PMingLiU" w:cs="Times New Roman"/>
        </w:rPr>
        <w:t>具</w:t>
      </w:r>
      <w:r w:rsidR="00CE7DA0" w:rsidRPr="00DF3CEA">
        <w:rPr>
          <w:rFonts w:eastAsia="PMingLiU" w:hAnsi="PMingLiU" w:cs="Times New Roman"/>
        </w:rPr>
        <w:t>备</w:t>
      </w:r>
      <w:r w:rsidR="00701358" w:rsidRPr="00DF3CEA">
        <w:rPr>
          <w:rFonts w:eastAsia="PMingLiU" w:hAnsi="PMingLiU" w:cs="Times New Roman"/>
        </w:rPr>
        <w:t>独立思考研究</w:t>
      </w:r>
      <w:r w:rsidR="00CE7DA0" w:rsidRPr="00DF3CEA">
        <w:rPr>
          <w:rFonts w:eastAsia="PMingLiU" w:hAnsi="PMingLiU" w:cs="Times New Roman"/>
        </w:rPr>
        <w:t>的</w:t>
      </w:r>
      <w:r w:rsidR="00701358" w:rsidRPr="00DF3CEA">
        <w:rPr>
          <w:rFonts w:eastAsia="PMingLiU" w:hAnsi="PMingLiU" w:cs="Times New Roman"/>
        </w:rPr>
        <w:t>专题文章或短篇论文。范围包括</w:t>
      </w:r>
      <w:r w:rsidR="00C048D7" w:rsidRPr="00DF3CEA">
        <w:rPr>
          <w:rFonts w:eastAsia="PMingLiU" w:hAnsi="PMingLiU" w:cs="Times New Roman"/>
        </w:rPr>
        <w:t>撰</w:t>
      </w:r>
      <w:r w:rsidR="00701358" w:rsidRPr="00DF3CEA">
        <w:rPr>
          <w:rFonts w:eastAsia="PMingLiU" w:hAnsi="PMingLiU" w:cs="Times New Roman"/>
        </w:rPr>
        <w:t>写专文</w:t>
      </w:r>
      <w:r w:rsidR="00C048D7" w:rsidRPr="00DF3CEA">
        <w:rPr>
          <w:rFonts w:eastAsia="PMingLiU" w:hAnsi="PMingLiU" w:cs="Times New Roman"/>
        </w:rPr>
        <w:t>的</w:t>
      </w:r>
      <w:r w:rsidR="00701358" w:rsidRPr="00DF3CEA">
        <w:rPr>
          <w:rFonts w:eastAsia="PMingLiU" w:hAnsi="PMingLiU" w:cs="Times New Roman"/>
        </w:rPr>
        <w:t>基本要求、</w:t>
      </w:r>
      <w:r w:rsidR="00C048D7" w:rsidRPr="00DF3CEA">
        <w:rPr>
          <w:rFonts w:eastAsia="PMingLiU" w:hAnsi="PMingLiU" w:cs="Times New Roman"/>
        </w:rPr>
        <w:t>格式</w:t>
      </w:r>
      <w:r w:rsidR="00701358" w:rsidRPr="00DF3CEA">
        <w:rPr>
          <w:rFonts w:eastAsia="PMingLiU" w:hAnsi="PMingLiU" w:cs="Times New Roman"/>
        </w:rPr>
        <w:t>及</w:t>
      </w:r>
      <w:r w:rsidR="00DC07A9" w:rsidRPr="00DF3CEA">
        <w:rPr>
          <w:rFonts w:eastAsia="PMingLiU" w:hAnsi="PMingLiU" w:cs="Times New Roman"/>
        </w:rPr>
        <w:t>组织、思考分析、资料</w:t>
      </w:r>
      <w:r w:rsidR="00C048D7" w:rsidRPr="00DF3CEA">
        <w:rPr>
          <w:rFonts w:eastAsia="PMingLiU" w:hAnsi="PMingLiU" w:cs="Times New Roman"/>
        </w:rPr>
        <w:t>的收集和</w:t>
      </w:r>
      <w:r w:rsidR="00701358" w:rsidRPr="00DF3CEA">
        <w:rPr>
          <w:rFonts w:eastAsia="PMingLiU" w:hAnsi="PMingLiU" w:cs="Times New Roman"/>
        </w:rPr>
        <w:t>整理、编写</w:t>
      </w:r>
      <w:r w:rsidR="00C048D7" w:rsidRPr="00DF3CEA">
        <w:rPr>
          <w:rFonts w:eastAsia="PMingLiU" w:hAnsi="PMingLiU" w:cs="Times New Roman"/>
        </w:rPr>
        <w:t>的</w:t>
      </w:r>
      <w:r w:rsidR="00701358" w:rsidRPr="00DF3CEA">
        <w:rPr>
          <w:rFonts w:eastAsia="PMingLiU" w:hAnsi="PMingLiU" w:cs="Times New Roman"/>
        </w:rPr>
        <w:t>技巧和流程、文字和标点符号的运用等等课题。</w:t>
      </w:r>
      <w:r w:rsidR="00701358" w:rsidRPr="00DF3CEA">
        <w:rPr>
          <w:rFonts w:eastAsia="PMingLiU" w:cs="Times New Roman"/>
        </w:rPr>
        <w:br/>
        <w:t xml:space="preserve">  </w:t>
      </w:r>
      <w:r w:rsidR="00701358" w:rsidRPr="00DF3CEA">
        <w:rPr>
          <w:rFonts w:eastAsia="PMingLiU" w:cs="Times New Roman"/>
        </w:rPr>
        <w:br/>
      </w:r>
      <w:r w:rsidR="00D51F45" w:rsidRPr="00DF3CEA">
        <w:rPr>
          <w:rFonts w:eastAsia="PMingLiU" w:hAnsi="PMingLiU" w:cs="Times New Roman"/>
          <w:b/>
          <w:bCs/>
        </w:rPr>
        <w:t>课程要求：</w:t>
      </w:r>
      <w:r w:rsidR="00D51F45" w:rsidRPr="00DF3CEA">
        <w:rPr>
          <w:rFonts w:eastAsia="PMingLiU" w:cs="Times New Roman"/>
          <w:b/>
          <w:bCs/>
        </w:rPr>
        <w:t xml:space="preserve"> </w:t>
      </w:r>
    </w:p>
    <w:p w:rsidR="00856EED" w:rsidRPr="009245C8" w:rsidRDefault="00D51F45" w:rsidP="00A568A0">
      <w:pPr>
        <w:rPr>
          <w:rFonts w:ascii="PMingLiU" w:eastAsia="PMingLiU" w:hAnsi="PMingLiU" w:cs="Times New Roman"/>
        </w:rPr>
      </w:pPr>
      <w:r w:rsidRPr="00DF3CEA">
        <w:rPr>
          <w:rFonts w:eastAsia="PMingLiU" w:cs="Times New Roman"/>
        </w:rPr>
        <w:br/>
      </w:r>
      <w:r w:rsidR="00856EED" w:rsidRPr="009245C8">
        <w:rPr>
          <w:rFonts w:ascii="PMingLiU" w:eastAsia="PMingLiU" w:hAnsi="PMingLiU" w:cs="Times New Roman"/>
        </w:rPr>
        <w:t>1</w:t>
      </w:r>
      <w:r w:rsidR="00A568A0" w:rsidRPr="009245C8">
        <w:rPr>
          <w:rFonts w:ascii="PMingLiU" w:eastAsia="PMingLiU" w:hAnsi="PMingLiU" w:cs="Times New Roman"/>
        </w:rPr>
        <w:t>.写不同文献的注脚和书目。</w:t>
      </w:r>
      <w:r w:rsidR="00856EED" w:rsidRPr="009245C8">
        <w:rPr>
          <w:rFonts w:ascii="PMingLiU" w:eastAsia="PMingLiU" w:hAnsi="PMingLiU" w:cs="Times New Roman"/>
        </w:rPr>
        <w:tab/>
      </w:r>
      <w:r w:rsidR="00856EED" w:rsidRPr="009245C8">
        <w:rPr>
          <w:rFonts w:ascii="PMingLiU" w:eastAsia="PMingLiU" w:hAnsi="PMingLiU" w:cs="Times New Roman"/>
        </w:rPr>
        <w:tab/>
      </w:r>
      <w:r w:rsidR="00DB3929" w:rsidRPr="009245C8">
        <w:rPr>
          <w:rFonts w:ascii="PMingLiU" w:eastAsia="PMingLiU" w:hAnsi="PMingLiU" w:cs="Times New Roman"/>
        </w:rPr>
        <w:tab/>
      </w:r>
      <w:r w:rsidR="00DB3929" w:rsidRPr="009245C8">
        <w:rPr>
          <w:rFonts w:ascii="PMingLiU" w:eastAsia="PMingLiU" w:hAnsi="PMingLiU" w:cs="Times New Roman"/>
        </w:rPr>
        <w:tab/>
      </w:r>
      <w:r w:rsidR="007A0F36" w:rsidRPr="009245C8">
        <w:rPr>
          <w:rFonts w:ascii="PMingLiU" w:eastAsia="PMingLiU" w:hAnsi="PMingLiU" w:cs="Times New Roman"/>
        </w:rPr>
        <w:t>3</w:t>
      </w:r>
      <w:r w:rsidR="00A568A0" w:rsidRPr="009245C8">
        <w:rPr>
          <w:rFonts w:ascii="PMingLiU" w:eastAsia="PMingLiU" w:hAnsi="PMingLiU" w:cs="Times New Roman"/>
        </w:rPr>
        <w:t xml:space="preserve">0 </w:t>
      </w:r>
      <w:r w:rsidR="00856EED" w:rsidRPr="009245C8">
        <w:rPr>
          <w:rFonts w:ascii="PMingLiU" w:eastAsia="PMingLiU" w:hAnsi="PMingLiU" w:cs="Times New Roman"/>
        </w:rPr>
        <w:t>％</w:t>
      </w:r>
    </w:p>
    <w:p w:rsidR="00856EED" w:rsidRPr="009245C8" w:rsidRDefault="00856EED" w:rsidP="00A568A0">
      <w:pPr>
        <w:rPr>
          <w:rFonts w:ascii="PMingLiU" w:eastAsia="PMingLiU" w:hAnsi="PMingLiU" w:cs="Times New Roman"/>
        </w:rPr>
      </w:pPr>
      <w:r w:rsidRPr="009245C8">
        <w:rPr>
          <w:rFonts w:ascii="PMingLiU" w:eastAsia="PMingLiU" w:hAnsi="PMingLiU" w:cs="Times New Roman"/>
        </w:rPr>
        <w:t>2.课堂测验</w:t>
      </w:r>
      <w:r w:rsidRPr="009245C8">
        <w:rPr>
          <w:rFonts w:ascii="PMingLiU" w:eastAsia="PMingLiU" w:hAnsi="PMingLiU" w:cs="Times New Roman"/>
        </w:rPr>
        <w:tab/>
      </w:r>
      <w:r w:rsidRPr="009245C8">
        <w:rPr>
          <w:rFonts w:ascii="PMingLiU" w:eastAsia="PMingLiU" w:hAnsi="PMingLiU" w:cs="Times New Roman"/>
        </w:rPr>
        <w:tab/>
      </w:r>
      <w:r w:rsidRPr="009245C8">
        <w:rPr>
          <w:rFonts w:ascii="PMingLiU" w:eastAsia="PMingLiU" w:hAnsi="PMingLiU" w:cs="Times New Roman"/>
        </w:rPr>
        <w:tab/>
      </w:r>
      <w:r w:rsidRPr="009245C8">
        <w:rPr>
          <w:rFonts w:ascii="PMingLiU" w:eastAsia="PMingLiU" w:hAnsi="PMingLiU" w:cs="Times New Roman"/>
        </w:rPr>
        <w:tab/>
      </w:r>
      <w:r w:rsidR="00DB3929" w:rsidRPr="009245C8">
        <w:rPr>
          <w:rFonts w:ascii="PMingLiU" w:eastAsia="PMingLiU" w:hAnsi="PMingLiU" w:cs="Times New Roman"/>
        </w:rPr>
        <w:tab/>
      </w:r>
      <w:r w:rsidR="00DB3929" w:rsidRPr="009245C8">
        <w:rPr>
          <w:rFonts w:ascii="PMingLiU" w:eastAsia="PMingLiU" w:hAnsi="PMingLiU" w:cs="Times New Roman"/>
        </w:rPr>
        <w:tab/>
      </w:r>
      <w:r w:rsidR="00DB3929" w:rsidRPr="009245C8">
        <w:rPr>
          <w:rFonts w:ascii="PMingLiU" w:eastAsia="PMingLiU" w:hAnsi="PMingLiU" w:cs="Times New Roman"/>
        </w:rPr>
        <w:tab/>
      </w:r>
      <w:r w:rsidRPr="009245C8">
        <w:rPr>
          <w:rFonts w:ascii="PMingLiU" w:eastAsia="PMingLiU" w:hAnsi="PMingLiU" w:cs="Times New Roman"/>
        </w:rPr>
        <w:t>10 ％</w:t>
      </w:r>
    </w:p>
    <w:p w:rsidR="007A0F36" w:rsidRPr="009245C8" w:rsidRDefault="007A0F36" w:rsidP="00A568A0">
      <w:pPr>
        <w:rPr>
          <w:rFonts w:ascii="PMingLiU" w:eastAsia="PMingLiU" w:hAnsi="PMingLiU" w:cs="Times New Roman"/>
        </w:rPr>
      </w:pPr>
      <w:r w:rsidRPr="009245C8">
        <w:rPr>
          <w:rFonts w:ascii="PMingLiU" w:eastAsia="PMingLiU" w:hAnsi="PMingLiU" w:cs="Times New Roman"/>
        </w:rPr>
        <w:t>3.</w:t>
      </w:r>
      <w:r w:rsidR="003852F4" w:rsidRPr="009245C8">
        <w:rPr>
          <w:rFonts w:ascii="PMingLiU" w:eastAsia="PMingLiU" w:hAnsi="PMingLiU" w:cs="Times New Roman"/>
        </w:rPr>
        <w:t>撰写</w:t>
      </w:r>
      <w:r w:rsidRPr="009245C8">
        <w:rPr>
          <w:rFonts w:ascii="PMingLiU" w:eastAsia="PMingLiU" w:hAnsi="PMingLiU" w:cs="Times New Roman"/>
        </w:rPr>
        <w:t>摘要</w:t>
      </w:r>
      <w:r w:rsidR="0050033F" w:rsidRPr="009245C8">
        <w:rPr>
          <w:rFonts w:ascii="PMingLiU" w:eastAsia="PMingLiU" w:hAnsi="PMingLiU" w:cs="Times New Roman"/>
        </w:rPr>
        <w:t>/读书报告</w:t>
      </w:r>
      <w:r w:rsidR="009245C8" w:rsidRPr="009245C8">
        <w:rPr>
          <w:rFonts w:ascii="PMingLiU" w:eastAsia="PMingLiU" w:hAnsi="PMingLiU" w:cs="Times New Roman" w:hint="eastAsia"/>
        </w:rPr>
        <w:t>（至少200頁）</w:t>
      </w:r>
      <w:r w:rsidRPr="009245C8">
        <w:rPr>
          <w:rFonts w:ascii="PMingLiU" w:eastAsia="PMingLiU" w:hAnsi="PMingLiU" w:cs="Times New Roman"/>
        </w:rPr>
        <w:tab/>
      </w:r>
      <w:r w:rsidRPr="009245C8">
        <w:rPr>
          <w:rFonts w:ascii="PMingLiU" w:eastAsia="PMingLiU" w:hAnsi="PMingLiU" w:cs="Times New Roman"/>
        </w:rPr>
        <w:tab/>
      </w:r>
      <w:r w:rsidRPr="009245C8">
        <w:rPr>
          <w:rFonts w:ascii="PMingLiU" w:eastAsia="PMingLiU" w:hAnsi="PMingLiU" w:cs="Times New Roman"/>
        </w:rPr>
        <w:tab/>
        <w:t>10 ％</w:t>
      </w:r>
      <w:r w:rsidRPr="009245C8">
        <w:rPr>
          <w:rFonts w:ascii="PMingLiU" w:eastAsia="PMingLiU" w:hAnsi="PMingLiU" w:cs="Times New Roman"/>
        </w:rPr>
        <w:tab/>
      </w:r>
    </w:p>
    <w:p w:rsidR="00A568A0" w:rsidRPr="009245C8" w:rsidRDefault="00856EED" w:rsidP="00A568A0">
      <w:pPr>
        <w:rPr>
          <w:rFonts w:ascii="PMingLiU" w:eastAsia="PMingLiU" w:hAnsi="PMingLiU" w:cs="Times New Roman"/>
        </w:rPr>
      </w:pPr>
      <w:r w:rsidRPr="009245C8">
        <w:rPr>
          <w:rFonts w:ascii="PMingLiU" w:eastAsia="PMingLiU" w:hAnsi="PMingLiU" w:cs="Times New Roman"/>
        </w:rPr>
        <w:t>3</w:t>
      </w:r>
      <w:r w:rsidR="00A568A0" w:rsidRPr="009245C8">
        <w:rPr>
          <w:rFonts w:ascii="PMingLiU" w:eastAsia="PMingLiU" w:hAnsi="PMingLiU" w:cs="Times New Roman"/>
        </w:rPr>
        <w:t>.学术专文一篇</w:t>
      </w:r>
      <w:r w:rsidR="00F61310" w:rsidRPr="009245C8">
        <w:rPr>
          <w:rFonts w:ascii="PMingLiU" w:eastAsia="PMingLiU" w:hAnsi="PMingLiU" w:cs="Times New Roman"/>
        </w:rPr>
        <w:t>或计划书</w:t>
      </w:r>
      <w:r w:rsidR="00A568A0" w:rsidRPr="009245C8">
        <w:rPr>
          <w:rFonts w:ascii="PMingLiU" w:eastAsia="PMingLiU" w:hAnsi="PMingLiU" w:cs="Times New Roman"/>
        </w:rPr>
        <w:t>（字数</w:t>
      </w:r>
      <w:r w:rsidR="007A0F36" w:rsidRPr="009245C8">
        <w:rPr>
          <w:rFonts w:ascii="PMingLiU" w:eastAsia="PMingLiU" w:hAnsi="PMingLiU" w:cs="Times New Roman"/>
        </w:rPr>
        <w:t>3000</w:t>
      </w:r>
      <w:r w:rsidR="00A568A0" w:rsidRPr="009245C8">
        <w:rPr>
          <w:rFonts w:ascii="PMingLiU" w:eastAsia="PMingLiU" w:hAnsi="PMingLiU" w:cs="Times New Roman"/>
        </w:rPr>
        <w:t>字）</w:t>
      </w:r>
      <w:r w:rsidR="007A0F36" w:rsidRPr="009245C8">
        <w:rPr>
          <w:rFonts w:ascii="PMingLiU" w:eastAsia="PMingLiU" w:hAnsi="PMingLiU" w:cs="Times New Roman"/>
        </w:rPr>
        <w:tab/>
      </w:r>
      <w:r w:rsidR="00DB3929" w:rsidRPr="009245C8">
        <w:rPr>
          <w:rFonts w:ascii="PMingLiU" w:eastAsia="PMingLiU" w:hAnsi="PMingLiU" w:cs="Times New Roman"/>
        </w:rPr>
        <w:tab/>
      </w:r>
      <w:r w:rsidRPr="009245C8">
        <w:rPr>
          <w:rFonts w:ascii="PMingLiU" w:eastAsia="PMingLiU" w:hAnsi="PMingLiU" w:cs="Times New Roman"/>
        </w:rPr>
        <w:t>50 ％</w:t>
      </w:r>
    </w:p>
    <w:p w:rsidR="00A568A0" w:rsidRPr="00DF3CEA" w:rsidRDefault="00A568A0" w:rsidP="00A568A0">
      <w:pPr>
        <w:rPr>
          <w:rFonts w:eastAsia="PMingLiU" w:cs="Times New Roman"/>
          <w:b/>
          <w:color w:val="000000"/>
        </w:rPr>
      </w:pPr>
      <w:r w:rsidRPr="00DF3CEA">
        <w:rPr>
          <w:rFonts w:eastAsia="PMingLiU" w:cs="Times New Roman"/>
        </w:rPr>
        <w:t xml:space="preserve">  </w:t>
      </w:r>
      <w:r w:rsidRPr="00DF3CEA">
        <w:rPr>
          <w:rFonts w:eastAsia="PMingLiU" w:hAnsi="PMingLiU" w:cs="Times New Roman"/>
        </w:rPr>
        <w:t>必须按专文规格编写。题目由同学自定，请尽量找参考书</w:t>
      </w:r>
      <w:r w:rsidR="009245C8" w:rsidRPr="009245C8">
        <w:rPr>
          <w:rFonts w:ascii="PMingLiU" w:eastAsia="PMingLiU" w:hAnsi="PMingLiU" w:cs="Times New Roman" w:hint="eastAsia"/>
        </w:rPr>
        <w:t>（至少5本）</w:t>
      </w:r>
      <w:r w:rsidRPr="009245C8">
        <w:rPr>
          <w:rFonts w:ascii="PMingLiU" w:eastAsia="PMingLiU" w:hAnsi="PMingLiU" w:cs="Times New Roman"/>
        </w:rPr>
        <w:t>，</w:t>
      </w:r>
      <w:r w:rsidRPr="00DF3CEA">
        <w:rPr>
          <w:rFonts w:eastAsia="PMingLiU" w:hAnsi="PMingLiU" w:cs="Times New Roman"/>
        </w:rPr>
        <w:t>然后进行编写和引用。</w:t>
      </w:r>
    </w:p>
    <w:p w:rsidR="00A568A0" w:rsidRPr="00DF3CEA" w:rsidRDefault="00A568A0" w:rsidP="00A568A0">
      <w:pPr>
        <w:rPr>
          <w:rFonts w:eastAsia="PMingLiU" w:cs="Times New Roman"/>
        </w:rPr>
      </w:pPr>
    </w:p>
    <w:p w:rsidR="00A568A0" w:rsidRPr="00DF3CEA" w:rsidRDefault="00A568A0" w:rsidP="00A568A0">
      <w:pPr>
        <w:spacing w:after="240"/>
        <w:rPr>
          <w:rFonts w:eastAsia="PMingLiU" w:cs="Times New Roman"/>
        </w:rPr>
      </w:pPr>
      <w:r w:rsidRPr="00DF3CEA">
        <w:rPr>
          <w:rFonts w:eastAsia="PMingLiU" w:hAnsi="PMingLiU" w:cs="Times New Roman"/>
          <w:b/>
          <w:bCs/>
        </w:rPr>
        <w:t>参考书目</w:t>
      </w:r>
      <w:r w:rsidRPr="00DF3CEA">
        <w:rPr>
          <w:rFonts w:eastAsia="PMingLiU" w:cs="Times New Roman"/>
        </w:rPr>
        <w:t>(</w:t>
      </w:r>
      <w:r w:rsidRPr="00DF3CEA">
        <w:rPr>
          <w:rFonts w:eastAsia="PMingLiU" w:hAnsi="PMingLiU" w:cs="Times New Roman"/>
        </w:rPr>
        <w:t>学生不必购买</w:t>
      </w:r>
      <w:r w:rsidRPr="00DF3CEA">
        <w:rPr>
          <w:rFonts w:eastAsia="PMingLiU" w:cs="Times New Roman"/>
        </w:rPr>
        <w:t xml:space="preserve">) </w:t>
      </w:r>
    </w:p>
    <w:p w:rsidR="00112B5E" w:rsidRPr="00DF3CEA" w:rsidRDefault="00112B5E" w:rsidP="005B1E58">
      <w:pPr>
        <w:numPr>
          <w:ilvl w:val="0"/>
          <w:numId w:val="3"/>
        </w:numPr>
        <w:rPr>
          <w:rFonts w:eastAsia="PMingLiU" w:cs="Times New Roman"/>
        </w:rPr>
      </w:pPr>
      <w:r w:rsidRPr="00DF3CEA">
        <w:rPr>
          <w:rFonts w:eastAsia="PMingLiU" w:hAnsi="PMingLiU" w:cs="Times New Roman"/>
        </w:rPr>
        <w:t>李志秋、张心玮。《学术研究与写作》。新加坡：新加坡神学院出版社，</w:t>
      </w:r>
      <w:r w:rsidRPr="00DF3CEA">
        <w:rPr>
          <w:rFonts w:eastAsia="PMingLiU" w:cs="Times New Roman"/>
        </w:rPr>
        <w:t>2013</w:t>
      </w:r>
      <w:r w:rsidRPr="00DF3CEA">
        <w:rPr>
          <w:rFonts w:eastAsia="PMingLiU" w:hAnsi="PMingLiU" w:cs="Times New Roman"/>
        </w:rPr>
        <w:t>。</w:t>
      </w:r>
    </w:p>
    <w:p w:rsidR="00112B5E" w:rsidRPr="00DF3CEA" w:rsidRDefault="00112B5E" w:rsidP="005B1E58">
      <w:pPr>
        <w:numPr>
          <w:ilvl w:val="0"/>
          <w:numId w:val="3"/>
        </w:numPr>
        <w:rPr>
          <w:rFonts w:eastAsia="PMingLiU" w:cs="Times New Roman"/>
        </w:rPr>
      </w:pPr>
      <w:r w:rsidRPr="00DF3CEA">
        <w:rPr>
          <w:rFonts w:eastAsia="PMingLiU" w:hAnsi="PMingLiU" w:cs="Times New Roman"/>
        </w:rPr>
        <w:t>沈宣仁。《读与写》。香港：中大崇基，</w:t>
      </w:r>
      <w:r w:rsidRPr="00DF3CEA">
        <w:rPr>
          <w:rFonts w:eastAsia="PMingLiU" w:cs="Times New Roman"/>
        </w:rPr>
        <w:t>1995</w:t>
      </w:r>
      <w:r w:rsidRPr="00DF3CEA">
        <w:rPr>
          <w:rFonts w:eastAsia="PMingLiU" w:hAnsi="PMingLiU" w:cs="Times New Roman"/>
        </w:rPr>
        <w:t>。</w:t>
      </w:r>
      <w:r w:rsidRPr="00DF3CEA">
        <w:rPr>
          <w:rFonts w:eastAsia="PMingLiU" w:cs="Times New Roman"/>
        </w:rPr>
        <w:t xml:space="preserve"> </w:t>
      </w:r>
    </w:p>
    <w:p w:rsidR="00112B5E" w:rsidRPr="00DF3CEA" w:rsidRDefault="00112B5E" w:rsidP="005B1E58">
      <w:pPr>
        <w:numPr>
          <w:ilvl w:val="0"/>
          <w:numId w:val="3"/>
        </w:numPr>
        <w:rPr>
          <w:rFonts w:eastAsia="PMingLiU" w:cs="Times New Roman"/>
        </w:rPr>
      </w:pPr>
      <w:r w:rsidRPr="00DF3CEA">
        <w:rPr>
          <w:rFonts w:eastAsia="PMingLiU" w:hAnsi="PMingLiU" w:cs="Times New Roman"/>
        </w:rPr>
        <w:t>吴兰玉、吕素琴。</w:t>
      </w:r>
      <w:r w:rsidRPr="00DF3CEA">
        <w:rPr>
          <w:rFonts w:eastAsia="PMingLiU" w:cs="Times New Roman"/>
        </w:rPr>
        <w:t xml:space="preserve"> </w:t>
      </w:r>
      <w:r w:rsidRPr="00DF3CEA">
        <w:rPr>
          <w:rFonts w:eastAsia="PMingLiU" w:hAnsi="PMingLiU" w:cs="Times New Roman"/>
        </w:rPr>
        <w:t>《专文与论文写作手册》。新加坡：新加坡神学院，</w:t>
      </w:r>
      <w:r w:rsidRPr="00DF3CEA">
        <w:rPr>
          <w:rFonts w:eastAsia="PMingLiU" w:cs="Times New Roman"/>
        </w:rPr>
        <w:t>2006</w:t>
      </w:r>
      <w:r w:rsidRPr="00DF3CEA">
        <w:rPr>
          <w:rFonts w:eastAsia="PMingLiU" w:hAnsi="PMingLiU" w:cs="Times New Roman"/>
        </w:rPr>
        <w:t>。</w:t>
      </w:r>
      <w:r w:rsidRPr="00DF3CEA">
        <w:rPr>
          <w:rFonts w:eastAsia="PMingLiU" w:cs="Times New Roman"/>
        </w:rPr>
        <w:t xml:space="preserve">  </w:t>
      </w:r>
    </w:p>
    <w:p w:rsidR="00112B5E" w:rsidRPr="00DF3CEA" w:rsidRDefault="00112B5E" w:rsidP="005B1E58">
      <w:pPr>
        <w:numPr>
          <w:ilvl w:val="0"/>
          <w:numId w:val="3"/>
        </w:numPr>
        <w:rPr>
          <w:rFonts w:eastAsia="PMingLiU" w:cs="Times New Roman"/>
        </w:rPr>
      </w:pPr>
      <w:r w:rsidRPr="00DF3CEA">
        <w:rPr>
          <w:rFonts w:eastAsia="PMingLiU" w:hAnsi="PMingLiU" w:cs="Times New Roman"/>
        </w:rPr>
        <w:t>孟樊。《论文写作方法与格式》。台北：威士曼文化事业股份有限公司，</w:t>
      </w:r>
      <w:r w:rsidRPr="00DF3CEA">
        <w:rPr>
          <w:rFonts w:eastAsia="PMingLiU" w:cs="Times New Roman"/>
        </w:rPr>
        <w:t>2009</w:t>
      </w:r>
      <w:r w:rsidRPr="00DF3CEA">
        <w:rPr>
          <w:rFonts w:eastAsia="PMingLiU" w:hAnsi="PMingLiU" w:cs="Times New Roman"/>
        </w:rPr>
        <w:t>。</w:t>
      </w:r>
    </w:p>
    <w:p w:rsidR="00112B5E" w:rsidRPr="00DF3CEA" w:rsidRDefault="00112B5E" w:rsidP="005B1E58">
      <w:pPr>
        <w:numPr>
          <w:ilvl w:val="0"/>
          <w:numId w:val="3"/>
        </w:numPr>
        <w:rPr>
          <w:rFonts w:eastAsia="PMingLiU" w:cs="Times New Roman"/>
        </w:rPr>
      </w:pPr>
      <w:r w:rsidRPr="00DF3CEA">
        <w:rPr>
          <w:rFonts w:eastAsia="PMingLiU" w:hAnsi="PMingLiU" w:cs="Times New Roman"/>
        </w:rPr>
        <w:t>张庆勋。《论文写作手册》。台北：心理出版社股份有限公司，</w:t>
      </w:r>
      <w:r w:rsidRPr="00DF3CEA">
        <w:rPr>
          <w:rFonts w:eastAsia="PMingLiU" w:cs="Times New Roman"/>
        </w:rPr>
        <w:t>2010</w:t>
      </w:r>
      <w:r w:rsidRPr="00DF3CEA">
        <w:rPr>
          <w:rFonts w:eastAsia="PMingLiU" w:hAnsi="PMingLiU" w:cs="Times New Roman"/>
        </w:rPr>
        <w:t>。</w:t>
      </w:r>
    </w:p>
    <w:p w:rsidR="00112B5E" w:rsidRPr="00DF3CEA" w:rsidRDefault="00112B5E" w:rsidP="005B1E58">
      <w:pPr>
        <w:numPr>
          <w:ilvl w:val="0"/>
          <w:numId w:val="3"/>
        </w:numPr>
        <w:rPr>
          <w:rFonts w:eastAsia="PMingLiU" w:cs="Times New Roman"/>
        </w:rPr>
      </w:pPr>
      <w:r w:rsidRPr="00DF3CEA">
        <w:rPr>
          <w:rFonts w:eastAsia="PMingLiU" w:hAnsi="PMingLiU" w:cs="Times New Roman"/>
        </w:rPr>
        <w:t>张修齐</w:t>
      </w:r>
      <w:r w:rsidRPr="00DF3CEA">
        <w:rPr>
          <w:rFonts w:eastAsia="PMingLiU" w:cs="Times New Roman"/>
        </w:rPr>
        <w:t xml:space="preserve"> </w:t>
      </w:r>
      <w:r w:rsidRPr="00DF3CEA">
        <w:rPr>
          <w:rFonts w:eastAsia="PMingLiU" w:hAnsi="PMingLiU" w:cs="Times New Roman"/>
        </w:rPr>
        <w:t>。《学与教学》。香港：中国神学研究院，</w:t>
      </w:r>
      <w:r w:rsidRPr="00DF3CEA">
        <w:rPr>
          <w:rFonts w:eastAsia="PMingLiU" w:cs="Times New Roman"/>
        </w:rPr>
        <w:t>1994</w:t>
      </w:r>
      <w:r w:rsidRPr="00DF3CEA">
        <w:rPr>
          <w:rFonts w:eastAsia="PMingLiU" w:hAnsi="PMingLiU" w:cs="Times New Roman"/>
        </w:rPr>
        <w:t>。</w:t>
      </w:r>
    </w:p>
    <w:p w:rsidR="00112B5E" w:rsidRPr="00DF3CEA" w:rsidRDefault="00112B5E" w:rsidP="005B1E58">
      <w:pPr>
        <w:numPr>
          <w:ilvl w:val="0"/>
          <w:numId w:val="3"/>
        </w:numPr>
        <w:rPr>
          <w:rFonts w:eastAsia="PMingLiU" w:cs="Times New Roman"/>
        </w:rPr>
      </w:pPr>
      <w:r w:rsidRPr="00DF3CEA">
        <w:rPr>
          <w:rFonts w:eastAsia="PMingLiU" w:hAnsi="PMingLiU" w:cs="Times New Roman"/>
        </w:rPr>
        <w:t>杨牧谷</w:t>
      </w:r>
      <w:r w:rsidRPr="00DF3CEA">
        <w:rPr>
          <w:rFonts w:eastAsia="PMingLiU" w:cs="Times New Roman"/>
        </w:rPr>
        <w:t xml:space="preserve"> </w:t>
      </w:r>
      <w:r w:rsidRPr="00DF3CEA">
        <w:rPr>
          <w:rFonts w:eastAsia="PMingLiU" w:hAnsi="PMingLiU" w:cs="Times New Roman"/>
        </w:rPr>
        <w:t>。《读书这玩意儿》。增修版四刷。台北：校园，</w:t>
      </w:r>
      <w:r w:rsidRPr="00DF3CEA">
        <w:rPr>
          <w:rFonts w:eastAsia="PMingLiU" w:cs="Times New Roman"/>
        </w:rPr>
        <w:t>1992</w:t>
      </w:r>
      <w:r w:rsidRPr="00DF3CEA">
        <w:rPr>
          <w:rFonts w:eastAsia="PMingLiU" w:hAnsi="PMingLiU" w:cs="Times New Roman"/>
        </w:rPr>
        <w:t>。</w:t>
      </w:r>
    </w:p>
    <w:p w:rsidR="00112B5E" w:rsidRPr="00DF3CEA" w:rsidRDefault="00112B5E" w:rsidP="005B1E58">
      <w:pPr>
        <w:numPr>
          <w:ilvl w:val="0"/>
          <w:numId w:val="3"/>
        </w:numPr>
        <w:rPr>
          <w:rFonts w:eastAsia="PMingLiU" w:cs="Times New Roman"/>
        </w:rPr>
      </w:pPr>
      <w:r w:rsidRPr="00DF3CEA">
        <w:rPr>
          <w:rFonts w:eastAsia="PMingLiU" w:hAnsi="PMingLiU" w:cs="Times New Roman"/>
        </w:rPr>
        <w:t>蔡柏盈。《从字句到结构：学术论文写作指引》。台北：国立台湾大学出版中，</w:t>
      </w:r>
      <w:r w:rsidRPr="00DF3CEA">
        <w:rPr>
          <w:rFonts w:eastAsia="PMingLiU" w:cs="Times New Roman"/>
        </w:rPr>
        <w:t>2010</w:t>
      </w:r>
      <w:r w:rsidRPr="00DF3CEA">
        <w:rPr>
          <w:rFonts w:eastAsia="PMingLiU" w:hAnsi="PMingLiU" w:cs="Times New Roman"/>
        </w:rPr>
        <w:t>。</w:t>
      </w:r>
    </w:p>
    <w:p w:rsidR="00112B5E" w:rsidRPr="00DF3CEA" w:rsidRDefault="00112B5E" w:rsidP="005B1E58">
      <w:pPr>
        <w:numPr>
          <w:ilvl w:val="0"/>
          <w:numId w:val="3"/>
        </w:numPr>
        <w:rPr>
          <w:rFonts w:eastAsia="PMingLiU" w:cs="Times New Roman"/>
        </w:rPr>
      </w:pPr>
      <w:r w:rsidRPr="00DF3CEA">
        <w:rPr>
          <w:rFonts w:eastAsia="PMingLiU" w:cs="Times New Roman"/>
        </w:rPr>
        <w:t xml:space="preserve">Joseph Gibaldi </w:t>
      </w:r>
      <w:r w:rsidRPr="00DF3CEA">
        <w:rPr>
          <w:rFonts w:eastAsia="PMingLiU" w:hAnsi="PMingLiU" w:cs="Times New Roman"/>
        </w:rPr>
        <w:t>。《</w:t>
      </w:r>
      <w:r w:rsidRPr="00DF3CEA">
        <w:rPr>
          <w:rFonts w:eastAsia="PMingLiU" w:cs="Times New Roman"/>
        </w:rPr>
        <w:t>MLA</w:t>
      </w:r>
      <w:r w:rsidRPr="00DF3CEA">
        <w:rPr>
          <w:rFonts w:eastAsia="PMingLiU" w:hAnsi="PMingLiU" w:cs="Times New Roman"/>
        </w:rPr>
        <w:t>论文写作手册》</w:t>
      </w:r>
      <w:r w:rsidRPr="00DF3CEA">
        <w:rPr>
          <w:rFonts w:eastAsia="PMingLiU" w:cs="Times New Roman"/>
        </w:rPr>
        <w:t xml:space="preserve"> </w:t>
      </w:r>
      <w:r w:rsidRPr="00DF3CEA">
        <w:rPr>
          <w:rFonts w:eastAsia="PMingLiU" w:hAnsi="PMingLiU" w:cs="Times New Roman"/>
        </w:rPr>
        <w:t>。台北：书林出版有限公司，</w:t>
      </w:r>
      <w:r w:rsidRPr="00DF3CEA">
        <w:rPr>
          <w:rFonts w:eastAsia="PMingLiU" w:cs="Times New Roman"/>
        </w:rPr>
        <w:t>1998</w:t>
      </w:r>
      <w:r w:rsidRPr="00DF3CEA">
        <w:rPr>
          <w:rFonts w:eastAsia="PMingLiU" w:hAnsi="PMingLiU" w:cs="Times New Roman"/>
        </w:rPr>
        <w:t>。</w:t>
      </w:r>
      <w:r w:rsidRPr="00DF3CEA">
        <w:rPr>
          <w:rFonts w:eastAsia="PMingLiU" w:cs="Times New Roman"/>
        </w:rPr>
        <w:t xml:space="preserve"> </w:t>
      </w:r>
    </w:p>
    <w:p w:rsidR="00112B5E" w:rsidRPr="00DF3CEA" w:rsidRDefault="00112B5E" w:rsidP="00112B5E">
      <w:pPr>
        <w:ind w:left="180"/>
        <w:rPr>
          <w:rFonts w:eastAsia="PMingLiU" w:cs="Times New Roman"/>
        </w:rPr>
      </w:pPr>
    </w:p>
    <w:p w:rsidR="00D20711" w:rsidRPr="00DF3CEA" w:rsidRDefault="00D20711" w:rsidP="00112B5E">
      <w:pPr>
        <w:ind w:left="180"/>
        <w:rPr>
          <w:rFonts w:eastAsia="PMingLiU" w:cs="Times New Roman"/>
        </w:rPr>
      </w:pPr>
    </w:p>
    <w:p w:rsidR="00F61310" w:rsidRPr="00DF3CEA" w:rsidRDefault="00F61310" w:rsidP="005B112B">
      <w:pPr>
        <w:rPr>
          <w:rFonts w:eastAsia="PMingLiU" w:cs="Times New Roman"/>
        </w:rPr>
      </w:pPr>
    </w:p>
    <w:p w:rsidR="00F61310" w:rsidRPr="00DF3CEA" w:rsidRDefault="00F61310" w:rsidP="005B112B">
      <w:pPr>
        <w:rPr>
          <w:rFonts w:eastAsia="PMingLiU" w:cs="Times New Roman"/>
        </w:rPr>
      </w:pPr>
    </w:p>
    <w:p w:rsidR="008757D5" w:rsidRPr="00DF3CEA" w:rsidRDefault="008757D5" w:rsidP="005B112B">
      <w:pPr>
        <w:rPr>
          <w:rFonts w:eastAsia="PMingLiU" w:cs="Times New Roman"/>
          <w:b/>
          <w:bCs/>
          <w:sz w:val="22"/>
          <w:szCs w:val="22"/>
        </w:rPr>
      </w:pPr>
      <w:r w:rsidRPr="00DF3CEA">
        <w:rPr>
          <w:rFonts w:eastAsia="PMingLiU" w:hAnsi="PMingLiU" w:cs="Times New Roman"/>
          <w:b/>
          <w:bCs/>
          <w:sz w:val="22"/>
          <w:szCs w:val="22"/>
        </w:rPr>
        <w:lastRenderedPageBreak/>
        <w:t>课程</w:t>
      </w:r>
      <w:r w:rsidR="00701358" w:rsidRPr="00DF3CEA">
        <w:rPr>
          <w:rFonts w:eastAsia="PMingLiU" w:hAnsi="PMingLiU" w:cs="Times New Roman"/>
          <w:b/>
          <w:bCs/>
          <w:sz w:val="22"/>
          <w:szCs w:val="22"/>
        </w:rPr>
        <w:t>内容</w:t>
      </w:r>
      <w:r w:rsidRPr="00DF3CEA">
        <w:rPr>
          <w:rFonts w:eastAsia="PMingLiU" w:hAnsi="PMingLiU" w:cs="Times New Roman"/>
          <w:b/>
          <w:bCs/>
          <w:sz w:val="22"/>
          <w:szCs w:val="22"/>
        </w:rPr>
        <w:t>：</w:t>
      </w:r>
    </w:p>
    <w:p w:rsidR="00B06A9A" w:rsidRPr="00DF3CEA" w:rsidRDefault="00B06A9A" w:rsidP="005B112B">
      <w:pPr>
        <w:rPr>
          <w:rFonts w:eastAsia="PMingLiU" w:cs="Times New Roman"/>
          <w:b/>
          <w:bCs/>
          <w:sz w:val="22"/>
          <w:szCs w:val="22"/>
        </w:rPr>
      </w:pPr>
    </w:p>
    <w:p w:rsidR="00C917BC" w:rsidRPr="00DF3CEA" w:rsidRDefault="00C917BC" w:rsidP="00C917BC">
      <w:pPr>
        <w:rPr>
          <w:rFonts w:eastAsia="PMingLiU" w:cs="Times New Roman"/>
          <w:sz w:val="22"/>
          <w:szCs w:val="22"/>
        </w:rPr>
      </w:pPr>
      <w:r w:rsidRPr="00DF3CEA">
        <w:rPr>
          <w:rFonts w:eastAsia="PMingLiU" w:hAnsi="PMingLiU" w:cs="Times New Roman"/>
          <w:sz w:val="22"/>
          <w:szCs w:val="22"/>
        </w:rPr>
        <w:t>引言</w:t>
      </w:r>
    </w:p>
    <w:p w:rsidR="00C917BC" w:rsidRPr="00DF3CEA" w:rsidRDefault="00C917BC" w:rsidP="005B112B">
      <w:pPr>
        <w:rPr>
          <w:rFonts w:eastAsia="PMingLiU" w:cs="Times New Roman"/>
          <w:sz w:val="22"/>
          <w:szCs w:val="22"/>
        </w:rPr>
      </w:pPr>
    </w:p>
    <w:p w:rsidR="00C643D2" w:rsidRPr="00DF3CEA" w:rsidRDefault="00C643D2" w:rsidP="005B112B">
      <w:pPr>
        <w:rPr>
          <w:rFonts w:eastAsia="PMingLiU" w:cs="Times New Roman"/>
          <w:sz w:val="22"/>
          <w:szCs w:val="22"/>
        </w:rPr>
      </w:pPr>
      <w:r w:rsidRPr="00DF3CEA">
        <w:rPr>
          <w:rFonts w:eastAsia="PMingLiU" w:hAnsi="PMingLiU" w:cs="Times New Roman"/>
          <w:sz w:val="22"/>
          <w:szCs w:val="22"/>
        </w:rPr>
        <w:t>一、</w:t>
      </w:r>
      <w:r w:rsidR="00F57B28" w:rsidRPr="00DF3CEA">
        <w:rPr>
          <w:rFonts w:eastAsia="PMingLiU" w:hAnsi="PMingLiU" w:cs="Times New Roman"/>
          <w:sz w:val="22"/>
          <w:szCs w:val="22"/>
        </w:rPr>
        <w:t>对</w:t>
      </w:r>
      <w:r w:rsidRPr="00DF3CEA">
        <w:rPr>
          <w:rFonts w:eastAsia="PMingLiU" w:hAnsi="PMingLiU" w:cs="Times New Roman"/>
          <w:sz w:val="22"/>
          <w:szCs w:val="22"/>
        </w:rPr>
        <w:t>专文的基本认识</w:t>
      </w:r>
    </w:p>
    <w:p w:rsidR="001B6655" w:rsidRPr="00DF3CEA" w:rsidRDefault="001B6655" w:rsidP="005B112B">
      <w:pPr>
        <w:rPr>
          <w:rFonts w:eastAsia="PMingLiU" w:cs="Times New Roman"/>
          <w:sz w:val="22"/>
          <w:szCs w:val="22"/>
        </w:rPr>
      </w:pPr>
    </w:p>
    <w:p w:rsidR="00B06A9A" w:rsidRPr="00DF3CEA" w:rsidRDefault="009245C8" w:rsidP="009245C8">
      <w:pPr>
        <w:rPr>
          <w:rFonts w:eastAsia="PMingLiU" w:cs="Times New Roman"/>
          <w:sz w:val="22"/>
          <w:szCs w:val="22"/>
        </w:rPr>
      </w:pPr>
      <w:r>
        <w:rPr>
          <w:rFonts w:eastAsiaTheme="minorEastAsia" w:hAnsi="PMingLiU" w:cs="Times New Roman" w:hint="eastAsia"/>
          <w:sz w:val="22"/>
          <w:szCs w:val="22"/>
        </w:rPr>
        <w:t xml:space="preserve">      </w:t>
      </w:r>
      <w:r w:rsidR="00C643D2" w:rsidRPr="00DF3CEA">
        <w:rPr>
          <w:rFonts w:eastAsia="PMingLiU" w:hAnsi="PMingLiU" w:cs="Times New Roman"/>
          <w:sz w:val="22"/>
          <w:szCs w:val="22"/>
        </w:rPr>
        <w:t>（一）论文类别</w:t>
      </w:r>
    </w:p>
    <w:p w:rsidR="001B6655" w:rsidRPr="00DF3CEA" w:rsidRDefault="001B6655" w:rsidP="005B112B">
      <w:pPr>
        <w:rPr>
          <w:rFonts w:eastAsia="PMingLiU" w:cs="Times New Roman"/>
          <w:color w:val="FF0000"/>
          <w:sz w:val="22"/>
          <w:szCs w:val="22"/>
        </w:rPr>
      </w:pPr>
      <w:r w:rsidRPr="00DF3CEA">
        <w:rPr>
          <w:rFonts w:eastAsia="PMingLiU" w:cs="Times New Roman"/>
          <w:sz w:val="22"/>
          <w:szCs w:val="22"/>
        </w:rPr>
        <w:t xml:space="preserve">      </w:t>
      </w:r>
      <w:r w:rsidRPr="00DF3CEA">
        <w:rPr>
          <w:rFonts w:eastAsia="PMingLiU" w:hAnsi="PMingLiU" w:cs="Times New Roman"/>
          <w:sz w:val="22"/>
          <w:szCs w:val="22"/>
        </w:rPr>
        <w:t>（二）什么不是研究专文</w:t>
      </w:r>
      <w:r w:rsidRPr="00DF3CEA">
        <w:rPr>
          <w:rFonts w:eastAsia="PMingLiU" w:cs="Times New Roman"/>
          <w:sz w:val="22"/>
          <w:szCs w:val="22"/>
        </w:rPr>
        <w:t xml:space="preserve"> </w:t>
      </w:r>
    </w:p>
    <w:p w:rsidR="00C643D2" w:rsidRPr="00DF3CEA" w:rsidRDefault="00C643D2" w:rsidP="005B112B">
      <w:pPr>
        <w:rPr>
          <w:rFonts w:eastAsia="PMingLiU" w:cs="Times New Roman"/>
          <w:sz w:val="22"/>
          <w:szCs w:val="22"/>
        </w:rPr>
      </w:pPr>
    </w:p>
    <w:p w:rsidR="00B25699" w:rsidRPr="00DF3CEA" w:rsidRDefault="00C643D2" w:rsidP="005B112B">
      <w:pPr>
        <w:rPr>
          <w:rFonts w:eastAsia="PMingLiU" w:cs="Times New Roman"/>
          <w:sz w:val="22"/>
          <w:szCs w:val="22"/>
        </w:rPr>
      </w:pPr>
      <w:r w:rsidRPr="00DF3CEA">
        <w:rPr>
          <w:rFonts w:eastAsia="PMingLiU" w:hAnsi="PMingLiU" w:cs="Times New Roman"/>
          <w:sz w:val="22"/>
          <w:szCs w:val="22"/>
        </w:rPr>
        <w:t>二、</w:t>
      </w:r>
      <w:r w:rsidR="00B25699" w:rsidRPr="00DF3CEA">
        <w:rPr>
          <w:rFonts w:eastAsia="PMingLiU" w:hAnsi="PMingLiU" w:cs="Times New Roman"/>
          <w:sz w:val="22"/>
          <w:szCs w:val="22"/>
        </w:rPr>
        <w:t>撰写研究专文的步骤</w:t>
      </w:r>
    </w:p>
    <w:p w:rsidR="001B6655" w:rsidRPr="00DF3CEA" w:rsidRDefault="001B6655" w:rsidP="005B112B">
      <w:pPr>
        <w:rPr>
          <w:rFonts w:eastAsia="PMingLiU" w:cs="Times New Roman"/>
          <w:sz w:val="22"/>
          <w:szCs w:val="22"/>
        </w:rPr>
      </w:pPr>
    </w:p>
    <w:p w:rsidR="00C643D2" w:rsidRPr="00DF3CEA" w:rsidRDefault="009245C8" w:rsidP="005B112B">
      <w:pPr>
        <w:rPr>
          <w:rFonts w:eastAsia="PMingLiU" w:cs="Times New Roman"/>
          <w:sz w:val="22"/>
          <w:szCs w:val="22"/>
        </w:rPr>
      </w:pPr>
      <w:r>
        <w:rPr>
          <w:rFonts w:eastAsiaTheme="minorEastAsia" w:cs="Times New Roman" w:hint="eastAsia"/>
          <w:sz w:val="22"/>
          <w:szCs w:val="22"/>
        </w:rPr>
        <w:t xml:space="preserve">      </w:t>
      </w:r>
      <w:r w:rsidR="00B25699" w:rsidRPr="00DF3CEA">
        <w:rPr>
          <w:rFonts w:eastAsia="PMingLiU" w:cs="Times New Roman"/>
          <w:sz w:val="22"/>
          <w:szCs w:val="22"/>
        </w:rPr>
        <w:t xml:space="preserve"> </w:t>
      </w:r>
      <w:r w:rsidR="00B25699" w:rsidRPr="00DF3CEA">
        <w:rPr>
          <w:rFonts w:eastAsia="PMingLiU" w:hAnsi="PMingLiU" w:cs="Times New Roman"/>
          <w:sz w:val="22"/>
          <w:szCs w:val="22"/>
        </w:rPr>
        <w:t>（一）选择题目</w:t>
      </w:r>
    </w:p>
    <w:p w:rsidR="00B25699" w:rsidRPr="00DF3CEA" w:rsidRDefault="00B25699" w:rsidP="005B112B">
      <w:pPr>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（二）</w:t>
      </w:r>
      <w:r w:rsidRPr="00DF3CEA">
        <w:rPr>
          <w:rFonts w:eastAsia="PMingLiU" w:cs="Times New Roman"/>
          <w:sz w:val="22"/>
          <w:szCs w:val="22"/>
        </w:rPr>
        <w:t xml:space="preserve">  </w:t>
      </w:r>
      <w:r w:rsidRPr="00DF3CEA">
        <w:rPr>
          <w:rFonts w:eastAsia="PMingLiU" w:hAnsi="PMingLiU" w:cs="Times New Roman"/>
          <w:sz w:val="22"/>
          <w:szCs w:val="22"/>
        </w:rPr>
        <w:t>寻找及搜集资料</w:t>
      </w:r>
    </w:p>
    <w:p w:rsidR="00876845" w:rsidRPr="00DF3CEA" w:rsidRDefault="00B25699" w:rsidP="005B112B">
      <w:pPr>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（三）</w:t>
      </w:r>
      <w:r w:rsidR="00750EFB" w:rsidRPr="00DF3CEA">
        <w:rPr>
          <w:rFonts w:eastAsia="PMingLiU" w:hAnsi="PMingLiU" w:cs="Times New Roman"/>
          <w:sz w:val="22"/>
          <w:szCs w:val="22"/>
        </w:rPr>
        <w:t>阅读</w:t>
      </w:r>
    </w:p>
    <w:p w:rsidR="00750EFB" w:rsidRPr="00DF3CEA" w:rsidRDefault="00876845" w:rsidP="005B112B">
      <w:pPr>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（四）</w:t>
      </w:r>
      <w:r w:rsidRPr="00DF3CEA">
        <w:rPr>
          <w:rFonts w:eastAsia="PMingLiU" w:cs="Times New Roman"/>
          <w:sz w:val="22"/>
          <w:szCs w:val="22"/>
        </w:rPr>
        <w:t xml:space="preserve"> </w:t>
      </w:r>
      <w:r w:rsidR="00750EFB" w:rsidRPr="00DF3CEA">
        <w:rPr>
          <w:rFonts w:eastAsia="PMingLiU" w:cs="Times New Roman"/>
          <w:sz w:val="22"/>
          <w:szCs w:val="22"/>
        </w:rPr>
        <w:t xml:space="preserve"> </w:t>
      </w:r>
      <w:r w:rsidR="00750EFB" w:rsidRPr="00DF3CEA">
        <w:rPr>
          <w:rFonts w:eastAsia="PMingLiU" w:hAnsi="PMingLiU" w:cs="Times New Roman"/>
          <w:sz w:val="22"/>
          <w:szCs w:val="22"/>
        </w:rPr>
        <w:t>撰写专文</w:t>
      </w:r>
    </w:p>
    <w:p w:rsidR="00624F78" w:rsidRPr="00DF3CEA" w:rsidRDefault="00624F78" w:rsidP="005B112B">
      <w:pPr>
        <w:rPr>
          <w:rFonts w:eastAsia="PMingLiU" w:cs="Times New Roman"/>
          <w:sz w:val="22"/>
          <w:szCs w:val="22"/>
        </w:rPr>
      </w:pPr>
    </w:p>
    <w:p w:rsidR="00624F78" w:rsidRPr="00DF3CEA" w:rsidRDefault="00624F78" w:rsidP="005B112B">
      <w:pPr>
        <w:rPr>
          <w:rFonts w:eastAsia="PMingLiU" w:cs="Times New Roman"/>
          <w:sz w:val="22"/>
          <w:szCs w:val="22"/>
        </w:rPr>
      </w:pPr>
      <w:r w:rsidRPr="00DF3CEA">
        <w:rPr>
          <w:rFonts w:eastAsia="PMingLiU" w:hAnsi="PMingLiU" w:cs="Times New Roman"/>
          <w:sz w:val="22"/>
          <w:szCs w:val="22"/>
        </w:rPr>
        <w:t>三、撰写研究专文的文体</w:t>
      </w:r>
    </w:p>
    <w:p w:rsidR="001B6655" w:rsidRPr="00DF3CEA" w:rsidRDefault="001B6655" w:rsidP="00624F78">
      <w:pPr>
        <w:rPr>
          <w:rFonts w:eastAsia="PMingLiU" w:cs="Times New Roman"/>
          <w:sz w:val="22"/>
          <w:szCs w:val="22"/>
        </w:rPr>
      </w:pPr>
    </w:p>
    <w:p w:rsidR="00624F78" w:rsidRPr="00DF3CEA" w:rsidRDefault="00624F78" w:rsidP="00624F78">
      <w:pPr>
        <w:rPr>
          <w:rFonts w:eastAsia="PMingLiU" w:cs="Times New Roman"/>
          <w:sz w:val="22"/>
          <w:szCs w:val="22"/>
        </w:rPr>
      </w:pPr>
      <w:r w:rsidRPr="00DF3CEA">
        <w:rPr>
          <w:rFonts w:eastAsia="PMingLiU" w:cs="Times New Roman"/>
          <w:sz w:val="22"/>
          <w:szCs w:val="22"/>
        </w:rPr>
        <w:t xml:space="preserve">   </w:t>
      </w:r>
      <w:r w:rsidR="009245C8">
        <w:rPr>
          <w:rFonts w:eastAsiaTheme="minorEastAsia" w:cs="Times New Roman" w:hint="eastAsia"/>
          <w:sz w:val="22"/>
          <w:szCs w:val="22"/>
        </w:rPr>
        <w:t xml:space="preserve">    </w:t>
      </w:r>
      <w:r w:rsidRPr="00DF3CEA">
        <w:rPr>
          <w:rFonts w:eastAsia="PMingLiU" w:hAnsi="PMingLiU" w:cs="Times New Roman"/>
          <w:sz w:val="22"/>
          <w:szCs w:val="22"/>
        </w:rPr>
        <w:t>（一）</w:t>
      </w:r>
      <w:r w:rsidRPr="00DF3CEA">
        <w:rPr>
          <w:rFonts w:eastAsia="PMingLiU" w:cs="Times New Roman"/>
          <w:sz w:val="22"/>
          <w:szCs w:val="22"/>
        </w:rPr>
        <w:t xml:space="preserve">  </w:t>
      </w:r>
      <w:r w:rsidR="00F57B28" w:rsidRPr="00DF3CEA">
        <w:rPr>
          <w:rFonts w:eastAsia="PMingLiU" w:hAnsi="PMingLiU" w:cs="Times New Roman"/>
          <w:sz w:val="22"/>
          <w:szCs w:val="22"/>
        </w:rPr>
        <w:t>写作</w:t>
      </w:r>
      <w:r w:rsidRPr="00DF3CEA">
        <w:rPr>
          <w:rFonts w:eastAsia="PMingLiU" w:hAnsi="PMingLiU" w:cs="Times New Roman"/>
          <w:sz w:val="22"/>
          <w:szCs w:val="22"/>
        </w:rPr>
        <w:t>文体</w:t>
      </w:r>
    </w:p>
    <w:p w:rsidR="00624F78" w:rsidRPr="00DF3CEA" w:rsidRDefault="00624F78" w:rsidP="00624F78">
      <w:pPr>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（二）</w:t>
      </w:r>
      <w:r w:rsidRPr="00DF3CEA">
        <w:rPr>
          <w:rFonts w:eastAsia="PMingLiU" w:cs="Times New Roman"/>
          <w:sz w:val="22"/>
          <w:szCs w:val="22"/>
        </w:rPr>
        <w:t xml:space="preserve">  </w:t>
      </w:r>
      <w:r w:rsidRPr="00DF3CEA">
        <w:rPr>
          <w:rFonts w:eastAsia="PMingLiU" w:hAnsi="PMingLiU" w:cs="Times New Roman"/>
          <w:sz w:val="22"/>
          <w:szCs w:val="22"/>
        </w:rPr>
        <w:t>数字使用的规则</w:t>
      </w:r>
    </w:p>
    <w:p w:rsidR="00624F78" w:rsidRPr="00DF3CEA" w:rsidRDefault="00624F78" w:rsidP="00624F78">
      <w:pPr>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（三）</w:t>
      </w:r>
      <w:r w:rsidRPr="00DF3CEA">
        <w:rPr>
          <w:rFonts w:eastAsia="PMingLiU" w:cs="Times New Roman"/>
          <w:sz w:val="22"/>
          <w:szCs w:val="22"/>
        </w:rPr>
        <w:t xml:space="preserve">  </w:t>
      </w:r>
      <w:r w:rsidR="00F57B28" w:rsidRPr="00DF3CEA">
        <w:rPr>
          <w:rFonts w:eastAsia="PMingLiU" w:hAnsi="PMingLiU" w:cs="Times New Roman"/>
          <w:sz w:val="22"/>
          <w:szCs w:val="22"/>
        </w:rPr>
        <w:t>标点符号的使用</w:t>
      </w:r>
    </w:p>
    <w:p w:rsidR="00624F78" w:rsidRPr="00DF3CEA" w:rsidRDefault="00624F78" w:rsidP="00624F78">
      <w:pPr>
        <w:rPr>
          <w:rFonts w:eastAsia="PMingLiU" w:cs="Times New Roman"/>
          <w:sz w:val="22"/>
          <w:szCs w:val="22"/>
        </w:rPr>
      </w:pPr>
    </w:p>
    <w:p w:rsidR="00F57B28" w:rsidRPr="00DF3CEA" w:rsidRDefault="00F57B28" w:rsidP="00624F78">
      <w:pPr>
        <w:rPr>
          <w:rFonts w:eastAsia="PMingLiU" w:cs="Times New Roman"/>
          <w:sz w:val="22"/>
          <w:szCs w:val="22"/>
        </w:rPr>
      </w:pPr>
      <w:r w:rsidRPr="00DF3CEA">
        <w:rPr>
          <w:rFonts w:eastAsia="PMingLiU" w:hAnsi="PMingLiU" w:cs="Times New Roman"/>
          <w:sz w:val="22"/>
          <w:szCs w:val="22"/>
        </w:rPr>
        <w:t>四、</w:t>
      </w:r>
      <w:r w:rsidR="0000653F" w:rsidRPr="00DF3CEA">
        <w:rPr>
          <w:rFonts w:eastAsia="PMingLiU" w:hAnsi="PMingLiU" w:cs="Times New Roman"/>
          <w:sz w:val="22"/>
          <w:szCs w:val="22"/>
        </w:rPr>
        <w:t>撰写研究专文的规格</w:t>
      </w:r>
    </w:p>
    <w:p w:rsidR="001B6655" w:rsidRPr="00DF3CEA" w:rsidRDefault="001B6655" w:rsidP="000B5257">
      <w:pPr>
        <w:rPr>
          <w:rFonts w:eastAsia="PMingLiU" w:cs="Times New Roman"/>
          <w:sz w:val="22"/>
          <w:szCs w:val="22"/>
        </w:rPr>
      </w:pPr>
    </w:p>
    <w:p w:rsidR="000B5257" w:rsidRPr="00DF3CEA" w:rsidRDefault="000B5257" w:rsidP="000B5257">
      <w:pPr>
        <w:rPr>
          <w:rFonts w:eastAsia="PMingLiU" w:cs="Times New Roman"/>
          <w:sz w:val="22"/>
          <w:szCs w:val="22"/>
        </w:rPr>
      </w:pPr>
      <w:r w:rsidRPr="00DF3CEA">
        <w:rPr>
          <w:rFonts w:eastAsia="PMingLiU" w:cs="Times New Roman"/>
          <w:sz w:val="22"/>
          <w:szCs w:val="22"/>
        </w:rPr>
        <w:t xml:space="preserve">   </w:t>
      </w:r>
      <w:r w:rsidR="009245C8">
        <w:rPr>
          <w:rFonts w:eastAsiaTheme="minorEastAsia" w:cs="Times New Roman" w:hint="eastAsia"/>
          <w:sz w:val="22"/>
          <w:szCs w:val="22"/>
        </w:rPr>
        <w:t xml:space="preserve">    </w:t>
      </w:r>
      <w:r w:rsidRPr="00DF3CEA">
        <w:rPr>
          <w:rFonts w:eastAsia="PMingLiU" w:hAnsi="PMingLiU" w:cs="Times New Roman"/>
          <w:sz w:val="22"/>
          <w:szCs w:val="22"/>
        </w:rPr>
        <w:t>（一）</w:t>
      </w:r>
      <w:r w:rsidRPr="00DF3CEA">
        <w:rPr>
          <w:rFonts w:eastAsia="PMingLiU" w:cs="Times New Roman"/>
          <w:sz w:val="22"/>
          <w:szCs w:val="22"/>
        </w:rPr>
        <w:t xml:space="preserve">  </w:t>
      </w:r>
      <w:r w:rsidRPr="00DF3CEA">
        <w:rPr>
          <w:rFonts w:eastAsia="PMingLiU" w:hAnsi="PMingLiU" w:cs="Times New Roman"/>
          <w:sz w:val="22"/>
          <w:szCs w:val="22"/>
        </w:rPr>
        <w:t>专文结构</w:t>
      </w:r>
    </w:p>
    <w:p w:rsidR="000B5257" w:rsidRPr="00DF3CEA" w:rsidRDefault="000B5257" w:rsidP="000B5257">
      <w:pPr>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（二）</w:t>
      </w:r>
      <w:r w:rsidRPr="00DF3CEA">
        <w:rPr>
          <w:rFonts w:eastAsia="PMingLiU" w:cs="Times New Roman"/>
          <w:sz w:val="22"/>
          <w:szCs w:val="22"/>
        </w:rPr>
        <w:t xml:space="preserve">  </w:t>
      </w:r>
      <w:r w:rsidR="00F13769" w:rsidRPr="00DF3CEA">
        <w:rPr>
          <w:rFonts w:eastAsia="PMingLiU" w:hAnsi="PMingLiU" w:cs="Times New Roman"/>
          <w:sz w:val="22"/>
          <w:szCs w:val="22"/>
        </w:rPr>
        <w:t>专文大纲的拟定</w:t>
      </w:r>
    </w:p>
    <w:p w:rsidR="00F13769" w:rsidRPr="00DF3CEA" w:rsidRDefault="000B5257" w:rsidP="00F13769">
      <w:pPr>
        <w:rPr>
          <w:rFonts w:eastAsia="PMingLiU" w:cs="Times New Roman"/>
          <w:b/>
          <w:bCs/>
          <w:sz w:val="22"/>
          <w:szCs w:val="22"/>
        </w:rPr>
      </w:pPr>
      <w:r w:rsidRPr="00DF3CEA">
        <w:rPr>
          <w:rFonts w:eastAsia="PMingLiU" w:cs="Times New Roman"/>
          <w:sz w:val="22"/>
          <w:szCs w:val="22"/>
        </w:rPr>
        <w:t xml:space="preserve">       </w:t>
      </w:r>
      <w:r w:rsidRPr="00DF3CEA">
        <w:rPr>
          <w:rFonts w:eastAsia="PMingLiU" w:hAnsi="PMingLiU" w:cs="Times New Roman"/>
          <w:sz w:val="22"/>
          <w:szCs w:val="22"/>
        </w:rPr>
        <w:t>（三）</w:t>
      </w:r>
      <w:r w:rsidRPr="00DF3CEA">
        <w:rPr>
          <w:rFonts w:eastAsia="PMingLiU" w:cs="Times New Roman"/>
          <w:sz w:val="22"/>
          <w:szCs w:val="22"/>
        </w:rPr>
        <w:t xml:space="preserve">  </w:t>
      </w:r>
      <w:r w:rsidR="00F13769" w:rsidRPr="00DF3CEA">
        <w:rPr>
          <w:rFonts w:eastAsia="PMingLiU" w:hAnsi="PMingLiU" w:cs="Times New Roman"/>
          <w:sz w:val="22"/>
          <w:szCs w:val="22"/>
        </w:rPr>
        <w:t>编写技巧</w:t>
      </w:r>
    </w:p>
    <w:p w:rsidR="00F13769" w:rsidRPr="00DF3CEA" w:rsidRDefault="00F13769" w:rsidP="00F13769">
      <w:pPr>
        <w:rPr>
          <w:rFonts w:eastAsia="PMingLiU" w:cs="Times New Roman"/>
          <w:b/>
          <w:bCs/>
          <w:sz w:val="22"/>
          <w:szCs w:val="22"/>
        </w:rPr>
      </w:pPr>
      <w:r w:rsidRPr="00DF3CEA">
        <w:rPr>
          <w:rFonts w:eastAsia="PMingLiU" w:cs="Times New Roman"/>
          <w:sz w:val="22"/>
          <w:szCs w:val="22"/>
        </w:rPr>
        <w:t xml:space="preserve">       </w:t>
      </w:r>
      <w:r w:rsidRPr="00DF3CEA">
        <w:rPr>
          <w:rFonts w:eastAsia="PMingLiU" w:hAnsi="PMingLiU" w:cs="Times New Roman"/>
          <w:sz w:val="22"/>
          <w:szCs w:val="22"/>
        </w:rPr>
        <w:t>（四）</w:t>
      </w:r>
      <w:r w:rsidRPr="00DF3CEA">
        <w:rPr>
          <w:rFonts w:eastAsia="PMingLiU" w:cs="Times New Roman"/>
          <w:sz w:val="22"/>
          <w:szCs w:val="22"/>
        </w:rPr>
        <w:t xml:space="preserve">  </w:t>
      </w:r>
      <w:r w:rsidRPr="00DF3CEA">
        <w:rPr>
          <w:rFonts w:eastAsia="PMingLiU" w:hAnsi="PMingLiU" w:cs="Times New Roman"/>
          <w:sz w:val="22"/>
          <w:szCs w:val="22"/>
        </w:rPr>
        <w:t>写作规格</w:t>
      </w:r>
    </w:p>
    <w:p w:rsidR="000B5257" w:rsidRPr="00DF3CEA" w:rsidRDefault="000B5257" w:rsidP="000B5257">
      <w:pPr>
        <w:rPr>
          <w:rFonts w:eastAsia="PMingLiU" w:cs="Times New Roman"/>
          <w:sz w:val="22"/>
          <w:szCs w:val="22"/>
        </w:rPr>
      </w:pPr>
    </w:p>
    <w:p w:rsidR="00953259" w:rsidRPr="00DF3CEA" w:rsidRDefault="00953259" w:rsidP="00953259">
      <w:pPr>
        <w:rPr>
          <w:rFonts w:eastAsia="PMingLiU" w:cs="Times New Roman"/>
          <w:b/>
          <w:bCs/>
          <w:sz w:val="22"/>
          <w:szCs w:val="22"/>
        </w:rPr>
      </w:pPr>
      <w:r w:rsidRPr="00DF3CEA">
        <w:rPr>
          <w:rFonts w:eastAsia="PMingLiU" w:hAnsi="PMingLiU" w:cs="Times New Roman"/>
          <w:sz w:val="22"/>
          <w:szCs w:val="22"/>
        </w:rPr>
        <w:t>五、其他参考资料与范例</w:t>
      </w:r>
    </w:p>
    <w:p w:rsidR="00624F78" w:rsidRPr="00DF3CEA" w:rsidRDefault="00624F78" w:rsidP="005B112B">
      <w:pPr>
        <w:rPr>
          <w:rFonts w:eastAsia="PMingLiU" w:cs="Times New Roman"/>
          <w:sz w:val="22"/>
          <w:szCs w:val="22"/>
        </w:rPr>
      </w:pPr>
    </w:p>
    <w:p w:rsidR="00750EFB" w:rsidRPr="00DF3CEA" w:rsidRDefault="00750EFB" w:rsidP="005B112B">
      <w:pPr>
        <w:rPr>
          <w:rFonts w:eastAsia="PMingLiU" w:cs="Times New Roman"/>
          <w:sz w:val="22"/>
          <w:szCs w:val="22"/>
        </w:rPr>
      </w:pPr>
    </w:p>
    <w:p w:rsidR="005B1D62" w:rsidRPr="00DF3CEA" w:rsidRDefault="005B1D62" w:rsidP="00D31F04">
      <w:pPr>
        <w:rPr>
          <w:rFonts w:eastAsia="PMingLiU" w:cs="Times New Roman"/>
          <w:b/>
          <w:bCs/>
          <w:sz w:val="22"/>
          <w:szCs w:val="22"/>
        </w:rPr>
      </w:pPr>
    </w:p>
    <w:p w:rsidR="005B1D62" w:rsidRPr="00DF3CEA" w:rsidRDefault="005B1D62" w:rsidP="00D31F04">
      <w:pPr>
        <w:rPr>
          <w:rFonts w:eastAsia="PMingLiU" w:cs="Times New Roman"/>
          <w:b/>
          <w:bCs/>
          <w:sz w:val="22"/>
          <w:szCs w:val="22"/>
        </w:rPr>
      </w:pPr>
    </w:p>
    <w:p w:rsidR="005B1D62" w:rsidRPr="00DF3CEA" w:rsidRDefault="005B1D62" w:rsidP="00D31F04">
      <w:pPr>
        <w:rPr>
          <w:rFonts w:eastAsia="PMingLiU" w:cs="Times New Roman"/>
          <w:b/>
          <w:bCs/>
          <w:sz w:val="22"/>
          <w:szCs w:val="22"/>
        </w:rPr>
      </w:pPr>
    </w:p>
    <w:p w:rsidR="005B1D62" w:rsidRPr="00DF3CEA" w:rsidRDefault="005B1D62" w:rsidP="00D31F04">
      <w:pPr>
        <w:rPr>
          <w:rFonts w:eastAsia="PMingLiU" w:cs="Times New Roman"/>
          <w:b/>
          <w:bCs/>
          <w:sz w:val="22"/>
          <w:szCs w:val="22"/>
        </w:rPr>
      </w:pPr>
    </w:p>
    <w:p w:rsidR="005B1D62" w:rsidRPr="00DF3CEA" w:rsidRDefault="005B1D62" w:rsidP="00D31F04">
      <w:pPr>
        <w:rPr>
          <w:rFonts w:eastAsia="PMingLiU" w:cs="Times New Roman"/>
          <w:b/>
          <w:bCs/>
          <w:sz w:val="22"/>
          <w:szCs w:val="22"/>
        </w:rPr>
      </w:pPr>
    </w:p>
    <w:p w:rsidR="005B1D62" w:rsidRPr="00DF3CEA" w:rsidRDefault="005B1D62" w:rsidP="00D31F04">
      <w:pPr>
        <w:rPr>
          <w:rFonts w:eastAsia="PMingLiU" w:cs="Times New Roman"/>
          <w:b/>
          <w:bCs/>
          <w:sz w:val="22"/>
          <w:szCs w:val="22"/>
        </w:rPr>
      </w:pPr>
    </w:p>
    <w:p w:rsidR="00143E83" w:rsidRPr="00DF3CEA" w:rsidRDefault="00143E83" w:rsidP="00D31F04">
      <w:pPr>
        <w:rPr>
          <w:rFonts w:eastAsia="PMingLiU" w:cs="Times New Roman"/>
          <w:b/>
          <w:bCs/>
          <w:sz w:val="22"/>
          <w:szCs w:val="22"/>
        </w:rPr>
      </w:pPr>
    </w:p>
    <w:p w:rsidR="00143E83" w:rsidRPr="00DF3CEA" w:rsidRDefault="00143E83" w:rsidP="00D31F04">
      <w:pPr>
        <w:rPr>
          <w:rFonts w:eastAsia="PMingLiU" w:cs="Times New Roman"/>
          <w:b/>
          <w:bCs/>
          <w:sz w:val="22"/>
          <w:szCs w:val="22"/>
        </w:rPr>
      </w:pPr>
    </w:p>
    <w:p w:rsidR="00143E83" w:rsidRPr="00DF3CEA" w:rsidRDefault="00143E83" w:rsidP="00D31F04">
      <w:pPr>
        <w:rPr>
          <w:rFonts w:eastAsia="PMingLiU" w:cs="Times New Roman"/>
          <w:b/>
          <w:bCs/>
          <w:sz w:val="22"/>
          <w:szCs w:val="22"/>
        </w:rPr>
      </w:pPr>
    </w:p>
    <w:p w:rsidR="00143E83" w:rsidRPr="00DF3CEA" w:rsidRDefault="00143E83" w:rsidP="00D31F04">
      <w:pPr>
        <w:rPr>
          <w:rFonts w:eastAsia="PMingLiU" w:cs="Times New Roman"/>
          <w:b/>
          <w:bCs/>
          <w:sz w:val="22"/>
          <w:szCs w:val="22"/>
        </w:rPr>
      </w:pPr>
    </w:p>
    <w:p w:rsidR="00143E83" w:rsidRPr="00DF3CEA" w:rsidRDefault="00143E83" w:rsidP="00D31F04">
      <w:pPr>
        <w:rPr>
          <w:rFonts w:eastAsia="PMingLiU" w:cs="Times New Roman"/>
          <w:b/>
          <w:bCs/>
          <w:sz w:val="22"/>
          <w:szCs w:val="22"/>
        </w:rPr>
      </w:pPr>
    </w:p>
    <w:p w:rsidR="004830F2" w:rsidRPr="00DF3CEA" w:rsidRDefault="004830F2" w:rsidP="005B1D62">
      <w:pPr>
        <w:jc w:val="center"/>
        <w:rPr>
          <w:rFonts w:eastAsia="PMingLiU" w:cs="Times New Roman"/>
          <w:b/>
          <w:bCs/>
          <w:sz w:val="22"/>
          <w:szCs w:val="22"/>
        </w:rPr>
      </w:pPr>
    </w:p>
    <w:p w:rsidR="004830F2" w:rsidRPr="00DF3CEA" w:rsidRDefault="004830F2" w:rsidP="005B1D62">
      <w:pPr>
        <w:jc w:val="center"/>
        <w:rPr>
          <w:rFonts w:eastAsia="PMingLiU" w:cs="Times New Roman"/>
          <w:b/>
          <w:bCs/>
          <w:sz w:val="22"/>
          <w:szCs w:val="22"/>
        </w:rPr>
      </w:pPr>
    </w:p>
    <w:p w:rsidR="00AF1FDC" w:rsidRPr="00DF3CEA" w:rsidRDefault="00AF1FDC" w:rsidP="005B1D62">
      <w:pPr>
        <w:jc w:val="center"/>
        <w:rPr>
          <w:rFonts w:eastAsia="PMingLiU" w:cs="Times New Roman"/>
          <w:b/>
          <w:bCs/>
          <w:sz w:val="22"/>
          <w:szCs w:val="22"/>
        </w:rPr>
      </w:pPr>
    </w:p>
    <w:p w:rsidR="00B95638" w:rsidRDefault="00B95638" w:rsidP="005B1D62">
      <w:pPr>
        <w:jc w:val="center"/>
        <w:rPr>
          <w:rFonts w:eastAsiaTheme="minorEastAsia" w:cs="Times New Roman"/>
          <w:b/>
          <w:bCs/>
          <w:sz w:val="22"/>
          <w:szCs w:val="22"/>
        </w:rPr>
      </w:pPr>
    </w:p>
    <w:p w:rsidR="00FD7A6A" w:rsidRDefault="00FD7A6A" w:rsidP="005B1D62">
      <w:pPr>
        <w:jc w:val="center"/>
        <w:rPr>
          <w:rFonts w:eastAsiaTheme="minorEastAsia" w:cs="Times New Roman"/>
          <w:b/>
          <w:bCs/>
          <w:sz w:val="22"/>
          <w:szCs w:val="22"/>
        </w:rPr>
      </w:pPr>
    </w:p>
    <w:p w:rsidR="00FD7A6A" w:rsidRDefault="00FD7A6A" w:rsidP="005B1D62">
      <w:pPr>
        <w:jc w:val="center"/>
        <w:rPr>
          <w:rFonts w:eastAsiaTheme="minorEastAsia" w:cs="Times New Roman"/>
          <w:b/>
          <w:bCs/>
          <w:sz w:val="22"/>
          <w:szCs w:val="22"/>
        </w:rPr>
      </w:pPr>
    </w:p>
    <w:p w:rsidR="00FD7A6A" w:rsidRDefault="00FD7A6A" w:rsidP="005B1D62">
      <w:pPr>
        <w:jc w:val="center"/>
        <w:rPr>
          <w:rFonts w:eastAsiaTheme="minorEastAsia" w:cs="Times New Roman"/>
          <w:b/>
          <w:bCs/>
          <w:sz w:val="22"/>
          <w:szCs w:val="22"/>
        </w:rPr>
      </w:pPr>
    </w:p>
    <w:p w:rsidR="00FD7A6A" w:rsidRPr="00FD7A6A" w:rsidRDefault="00FD7A6A" w:rsidP="005B1D62">
      <w:pPr>
        <w:jc w:val="center"/>
        <w:rPr>
          <w:rFonts w:eastAsiaTheme="minorEastAsia" w:cs="Times New Roman"/>
          <w:b/>
          <w:bCs/>
          <w:sz w:val="22"/>
          <w:szCs w:val="22"/>
        </w:rPr>
      </w:pPr>
    </w:p>
    <w:p w:rsidR="005B1D62" w:rsidRPr="00DF3CEA" w:rsidRDefault="005B1D62" w:rsidP="005B1D62">
      <w:pPr>
        <w:jc w:val="center"/>
        <w:rPr>
          <w:rFonts w:eastAsia="PMingLiU" w:cs="Times New Roman"/>
          <w:b/>
          <w:bCs/>
          <w:sz w:val="22"/>
          <w:szCs w:val="22"/>
        </w:rPr>
      </w:pPr>
      <w:r w:rsidRPr="00DF3CEA">
        <w:rPr>
          <w:rFonts w:eastAsia="PMingLiU" w:hAnsi="PMingLiU" w:cs="Times New Roman"/>
          <w:b/>
          <w:bCs/>
          <w:sz w:val="22"/>
          <w:szCs w:val="22"/>
        </w:rPr>
        <w:lastRenderedPageBreak/>
        <w:t>专文与写作</w:t>
      </w:r>
    </w:p>
    <w:p w:rsidR="005B1D62" w:rsidRPr="00DF3CEA" w:rsidRDefault="005B1D62" w:rsidP="00624F78">
      <w:pPr>
        <w:ind w:left="360"/>
        <w:rPr>
          <w:rFonts w:eastAsia="PMingLiU" w:cs="Times New Roman"/>
          <w:sz w:val="22"/>
          <w:szCs w:val="22"/>
        </w:rPr>
      </w:pPr>
    </w:p>
    <w:p w:rsidR="00D31F04" w:rsidRPr="00DF3CEA" w:rsidRDefault="008757D5" w:rsidP="00CA60D8">
      <w:pPr>
        <w:ind w:left="360"/>
        <w:rPr>
          <w:rFonts w:eastAsia="PMingLiU" w:cs="Times New Roman"/>
          <w:sz w:val="22"/>
          <w:szCs w:val="22"/>
        </w:rPr>
      </w:pPr>
      <w:r w:rsidRPr="00DF3CEA">
        <w:rPr>
          <w:rFonts w:eastAsia="PMingLiU" w:hAnsi="PMingLiU" w:cs="Times New Roman"/>
          <w:b/>
          <w:bCs/>
          <w:sz w:val="22"/>
          <w:szCs w:val="22"/>
        </w:rPr>
        <w:t>引言</w:t>
      </w:r>
    </w:p>
    <w:p w:rsidR="00F6145D" w:rsidRPr="00DF3CEA" w:rsidRDefault="00F6145D" w:rsidP="00D31F04">
      <w:pPr>
        <w:ind w:left="360"/>
        <w:rPr>
          <w:rFonts w:eastAsia="PMingLiU" w:cs="Times New Roman"/>
          <w:sz w:val="22"/>
          <w:szCs w:val="22"/>
        </w:rPr>
      </w:pPr>
    </w:p>
    <w:p w:rsidR="00D31F04" w:rsidRPr="00DF3CEA" w:rsidRDefault="00413144" w:rsidP="004A0439">
      <w:pPr>
        <w:ind w:left="360"/>
        <w:jc w:val="both"/>
        <w:rPr>
          <w:rFonts w:eastAsia="PMingLiU" w:cs="Times New Roman"/>
          <w:sz w:val="22"/>
          <w:szCs w:val="22"/>
        </w:rPr>
      </w:pPr>
      <w:r w:rsidRPr="00DF3CEA">
        <w:rPr>
          <w:rFonts w:eastAsia="PMingLiU" w:hAnsi="PMingLiU" w:cs="Times New Roman"/>
          <w:sz w:val="22"/>
          <w:szCs w:val="22"/>
        </w:rPr>
        <w:t>这课程</w:t>
      </w:r>
      <w:r w:rsidR="00D31F04" w:rsidRPr="00DF3CEA">
        <w:rPr>
          <w:rFonts w:eastAsia="PMingLiU" w:hAnsi="PMingLiU" w:cs="Times New Roman"/>
          <w:sz w:val="22"/>
          <w:szCs w:val="22"/>
        </w:rPr>
        <w:t>是要指导神学生、神学研究院学生、传道人，正视和学习专文的编写方法和规格。盼望以后在教会或基督教机构的文章都有标准的专文编写规格。</w:t>
      </w:r>
      <w:r w:rsidR="00D31F04" w:rsidRPr="00DF3CEA">
        <w:rPr>
          <w:rFonts w:eastAsia="PMingLiU" w:cs="Times New Roman"/>
          <w:sz w:val="22"/>
          <w:szCs w:val="22"/>
        </w:rPr>
        <w:t xml:space="preserve"> </w:t>
      </w:r>
      <w:r w:rsidR="00D31F04" w:rsidRPr="00DF3CEA">
        <w:rPr>
          <w:rFonts w:eastAsia="PMingLiU" w:hAnsi="PMingLiU" w:cs="Times New Roman"/>
          <w:sz w:val="22"/>
          <w:szCs w:val="22"/>
        </w:rPr>
        <w:t>当然，完成这个课程并不表示你一定会写文章了，这只是写正规文章的第一步。文章真正的价值在于是否有内容。规格只是把文章以标准的形式呈现出来。</w:t>
      </w:r>
      <w:r w:rsidR="00D31F04" w:rsidRPr="00DF3CEA">
        <w:rPr>
          <w:rFonts w:eastAsia="PMingLiU" w:cs="Times New Roman"/>
          <w:sz w:val="22"/>
          <w:szCs w:val="22"/>
        </w:rPr>
        <w:t xml:space="preserve"> </w:t>
      </w:r>
      <w:r w:rsidR="00D31F04" w:rsidRPr="00DF3CEA">
        <w:rPr>
          <w:rFonts w:eastAsia="PMingLiU" w:hAnsi="PMingLiU" w:cs="Times New Roman"/>
          <w:sz w:val="22"/>
          <w:szCs w:val="22"/>
        </w:rPr>
        <w:t>对初学习的人要按着这个课程内的各种规格和要求去写一篇文章是好辛苦的。但是不要因此而不学了。正规的专文编写方法和规格是要常常练习，起初难免会弄错了，这并不重要。只要正视和坚持要按正规的专文规格去写文章，很快就会把好文章交出来。</w:t>
      </w:r>
    </w:p>
    <w:p w:rsidR="008757D5" w:rsidRPr="00DF3CEA" w:rsidRDefault="008757D5" w:rsidP="008757D5">
      <w:pPr>
        <w:ind w:left="360"/>
        <w:rPr>
          <w:rFonts w:eastAsia="PMingLiU" w:cs="Times New Roman"/>
          <w:sz w:val="22"/>
          <w:szCs w:val="22"/>
        </w:rPr>
      </w:pPr>
    </w:p>
    <w:p w:rsidR="005B1D62" w:rsidRPr="00DF3CEA" w:rsidRDefault="005B1D62" w:rsidP="005B1D62">
      <w:pPr>
        <w:rPr>
          <w:rFonts w:eastAsia="PMingLiU" w:cs="Times New Roman"/>
          <w:b/>
          <w:bCs/>
          <w:sz w:val="22"/>
          <w:szCs w:val="22"/>
        </w:rPr>
      </w:pPr>
      <w:r w:rsidRPr="00DF3CEA">
        <w:rPr>
          <w:rFonts w:eastAsia="PMingLiU" w:hAnsi="PMingLiU" w:cs="Times New Roman"/>
          <w:b/>
          <w:bCs/>
          <w:sz w:val="22"/>
          <w:szCs w:val="22"/>
        </w:rPr>
        <w:t>一、</w:t>
      </w:r>
      <w:r w:rsidRPr="00DF3CEA">
        <w:rPr>
          <w:rFonts w:eastAsia="PMingLiU" w:cs="Times New Roman"/>
          <w:b/>
          <w:bCs/>
          <w:sz w:val="22"/>
          <w:szCs w:val="22"/>
        </w:rPr>
        <w:t xml:space="preserve"> </w:t>
      </w:r>
      <w:r w:rsidRPr="00DF3CEA">
        <w:rPr>
          <w:rFonts w:eastAsia="PMingLiU" w:hAnsi="PMingLiU" w:cs="Times New Roman"/>
          <w:b/>
          <w:bCs/>
          <w:sz w:val="22"/>
          <w:szCs w:val="22"/>
        </w:rPr>
        <w:t>对专文的基本认识</w:t>
      </w:r>
    </w:p>
    <w:p w:rsidR="00482410" w:rsidRPr="00DF3CEA" w:rsidRDefault="00482410" w:rsidP="005B1D62">
      <w:pPr>
        <w:rPr>
          <w:rFonts w:eastAsia="PMingLiU" w:cs="Times New Roman"/>
          <w:b/>
          <w:bCs/>
          <w:sz w:val="22"/>
          <w:szCs w:val="22"/>
        </w:rPr>
      </w:pPr>
    </w:p>
    <w:p w:rsidR="005B1D62" w:rsidRPr="00DF3CEA" w:rsidRDefault="005B1D62" w:rsidP="005B1D62">
      <w:pPr>
        <w:rPr>
          <w:rFonts w:eastAsia="PMingLiU" w:cs="Times New Roman"/>
          <w:b/>
          <w:bCs/>
          <w:sz w:val="22"/>
          <w:szCs w:val="22"/>
        </w:rPr>
      </w:pPr>
      <w:r w:rsidRPr="00DF3CEA">
        <w:rPr>
          <w:rFonts w:eastAsia="PMingLiU" w:cs="Times New Roman"/>
          <w:b/>
          <w:bCs/>
          <w:sz w:val="22"/>
          <w:szCs w:val="22"/>
        </w:rPr>
        <w:t xml:space="preserve">      </w:t>
      </w:r>
      <w:r w:rsidRPr="00DF3CEA">
        <w:rPr>
          <w:rFonts w:eastAsia="PMingLiU" w:hAnsi="PMingLiU" w:cs="Times New Roman"/>
          <w:b/>
          <w:bCs/>
          <w:sz w:val="22"/>
          <w:szCs w:val="22"/>
        </w:rPr>
        <w:t>（一）论文类别</w:t>
      </w:r>
    </w:p>
    <w:p w:rsidR="00482410" w:rsidRPr="00DF3CEA" w:rsidRDefault="00482410" w:rsidP="005B1D62">
      <w:pPr>
        <w:rPr>
          <w:rFonts w:eastAsia="PMingLiU" w:cs="Times New Roman"/>
          <w:sz w:val="22"/>
          <w:szCs w:val="22"/>
        </w:rPr>
      </w:pPr>
    </w:p>
    <w:p w:rsidR="005B1D62" w:rsidRPr="00DF3CEA" w:rsidRDefault="007C08A6" w:rsidP="005B1D62">
      <w:pPr>
        <w:rPr>
          <w:rFonts w:eastAsia="PMingLiU" w:cs="Times New Roman"/>
          <w:sz w:val="22"/>
          <w:szCs w:val="22"/>
        </w:rPr>
      </w:pPr>
      <w:r w:rsidRPr="00DF3CEA">
        <w:rPr>
          <w:rFonts w:eastAsia="PMingLiU" w:cs="Times New Roman"/>
          <w:sz w:val="22"/>
          <w:szCs w:val="22"/>
        </w:rPr>
        <w:t xml:space="preserve">         1</w:t>
      </w:r>
      <w:r w:rsidRPr="00DF3CEA">
        <w:rPr>
          <w:rFonts w:eastAsia="PMingLiU" w:hAnsi="PMingLiU" w:cs="Times New Roman"/>
          <w:sz w:val="22"/>
          <w:szCs w:val="22"/>
        </w:rPr>
        <w:t>．</w:t>
      </w:r>
      <w:r w:rsidR="005B1D62" w:rsidRPr="00DF3CEA">
        <w:rPr>
          <w:rFonts w:eastAsia="PMingLiU" w:hAnsi="PMingLiU" w:cs="Times New Roman"/>
          <w:sz w:val="22"/>
          <w:szCs w:val="22"/>
        </w:rPr>
        <w:t>研</w:t>
      </w:r>
      <w:r w:rsidR="00B83753" w:rsidRPr="00DF3CEA">
        <w:rPr>
          <w:rFonts w:eastAsia="PMingLiU" w:hAnsi="PMingLiU" w:cs="Times New Roman"/>
          <w:sz w:val="22"/>
          <w:szCs w:val="22"/>
        </w:rPr>
        <w:t>究专文</w:t>
      </w:r>
    </w:p>
    <w:p w:rsidR="002E510C" w:rsidRPr="00DF3CEA" w:rsidRDefault="00B715B2" w:rsidP="004A0439">
      <w:pPr>
        <w:ind w:left="540" w:hanging="540"/>
        <w:jc w:val="both"/>
        <w:rPr>
          <w:rFonts w:eastAsia="PMingLiU" w:cs="Times New Roman"/>
          <w:sz w:val="22"/>
          <w:szCs w:val="22"/>
        </w:rPr>
      </w:pPr>
      <w:r w:rsidRPr="00DF3CEA">
        <w:rPr>
          <w:rFonts w:eastAsia="PMingLiU" w:cs="Times New Roman"/>
          <w:sz w:val="22"/>
          <w:szCs w:val="22"/>
        </w:rPr>
        <w:t xml:space="preserve">          </w:t>
      </w:r>
      <w:r w:rsidR="00B83753" w:rsidRPr="00DF3CEA">
        <w:rPr>
          <w:rFonts w:eastAsia="PMingLiU" w:hAnsi="PMingLiU" w:cs="Times New Roman"/>
          <w:sz w:val="22"/>
          <w:szCs w:val="22"/>
        </w:rPr>
        <w:t>研究专文（</w:t>
      </w:r>
      <w:r w:rsidR="00B83753" w:rsidRPr="00DF3CEA">
        <w:rPr>
          <w:rFonts w:eastAsia="PMingLiU" w:cs="Times New Roman"/>
          <w:sz w:val="22"/>
          <w:szCs w:val="22"/>
        </w:rPr>
        <w:t>Research Paper</w:t>
      </w:r>
      <w:r w:rsidR="00B83753" w:rsidRPr="00DF3CEA">
        <w:rPr>
          <w:rFonts w:eastAsia="PMingLiU" w:hAnsi="PMingLiU" w:cs="Times New Roman"/>
          <w:sz w:val="22"/>
          <w:szCs w:val="22"/>
        </w:rPr>
        <w:t>）定义因对象和内容的不同而有各种不同的看法。一般来说，在圣经学院和神学院中，研究专文乃是指教师所指定的学期专文（</w:t>
      </w:r>
      <w:r w:rsidR="00B83753" w:rsidRPr="00DF3CEA">
        <w:rPr>
          <w:rFonts w:eastAsia="PMingLiU" w:cs="Times New Roman"/>
          <w:sz w:val="22"/>
          <w:szCs w:val="22"/>
        </w:rPr>
        <w:t>Term Paper</w:t>
      </w:r>
      <w:r w:rsidR="00B83753" w:rsidRPr="00DF3CEA">
        <w:rPr>
          <w:rFonts w:eastAsia="PMingLiU" w:hAnsi="PMingLiU" w:cs="Times New Roman"/>
          <w:sz w:val="22"/>
          <w:szCs w:val="22"/>
        </w:rPr>
        <w:t>）或硕士论文（</w:t>
      </w:r>
      <w:r w:rsidR="00B83753" w:rsidRPr="00DF3CEA">
        <w:rPr>
          <w:rFonts w:eastAsia="PMingLiU" w:cs="Times New Roman"/>
          <w:sz w:val="22"/>
          <w:szCs w:val="22"/>
        </w:rPr>
        <w:t>Thesis</w:t>
      </w:r>
      <w:r w:rsidR="00B83753" w:rsidRPr="00DF3CEA">
        <w:rPr>
          <w:rFonts w:eastAsia="PMingLiU" w:hAnsi="PMingLiU" w:cs="Times New Roman"/>
          <w:sz w:val="22"/>
          <w:szCs w:val="22"/>
        </w:rPr>
        <w:t>）。其目的是训练学生能够有能力独立研究。学生除了接受课堂上的圣经、神学或其他学术知识外，还需要有思考的能力将知识化为自己的判断、见解与决定，以致能成功的表现在研究专文上。因此，</w:t>
      </w:r>
      <w:r w:rsidR="00B83753" w:rsidRPr="00DF3CEA">
        <w:rPr>
          <w:rFonts w:eastAsia="PMingLiU" w:hAnsi="PMingLiU" w:cs="Times New Roman"/>
          <w:b/>
          <w:sz w:val="22"/>
          <w:szCs w:val="22"/>
        </w:rPr>
        <w:t>学生必须有分析与组织的能力，对自己所发现的资料作有系统的分析</w:t>
      </w:r>
      <w:r w:rsidR="00B83753" w:rsidRPr="00DF3CEA">
        <w:rPr>
          <w:rFonts w:eastAsia="PMingLiU" w:hAnsi="PMingLiU" w:cs="Times New Roman"/>
          <w:sz w:val="22"/>
          <w:szCs w:val="22"/>
        </w:rPr>
        <w:t>。研究专文（</w:t>
      </w:r>
      <w:r w:rsidR="00B83753" w:rsidRPr="00DF3CEA">
        <w:rPr>
          <w:rFonts w:eastAsia="PMingLiU" w:cs="Times New Roman"/>
          <w:sz w:val="22"/>
          <w:szCs w:val="22"/>
        </w:rPr>
        <w:t>Research Paper</w:t>
      </w:r>
      <w:r w:rsidR="00B83753" w:rsidRPr="00DF3CEA">
        <w:rPr>
          <w:rFonts w:eastAsia="PMingLiU" w:hAnsi="PMingLiU" w:cs="Times New Roman"/>
          <w:sz w:val="22"/>
          <w:szCs w:val="22"/>
        </w:rPr>
        <w:t>）或学期专文（</w:t>
      </w:r>
      <w:r w:rsidR="00B83753" w:rsidRPr="00DF3CEA">
        <w:rPr>
          <w:rFonts w:eastAsia="PMingLiU" w:cs="Times New Roman"/>
          <w:sz w:val="22"/>
          <w:szCs w:val="22"/>
        </w:rPr>
        <w:t>Term Paper</w:t>
      </w:r>
      <w:r w:rsidR="00B83753" w:rsidRPr="00DF3CEA">
        <w:rPr>
          <w:rFonts w:eastAsia="PMingLiU" w:hAnsi="PMingLiU" w:cs="Times New Roman"/>
          <w:sz w:val="22"/>
          <w:szCs w:val="22"/>
        </w:rPr>
        <w:t>）的目的就在训练学生表现这一切的发挥能力。</w:t>
      </w:r>
      <w:r w:rsidR="00C67639" w:rsidRPr="00DF3CEA">
        <w:rPr>
          <w:rFonts w:eastAsia="PMingLiU" w:hAnsi="PMingLiU" w:cs="Times New Roman"/>
          <w:sz w:val="22"/>
          <w:szCs w:val="22"/>
        </w:rPr>
        <w:t>研究专文或专题文章有学术期刊（</w:t>
      </w:r>
      <w:r w:rsidR="00C67639" w:rsidRPr="00DF3CEA">
        <w:rPr>
          <w:rFonts w:eastAsia="PMingLiU" w:cs="Times New Roman"/>
          <w:sz w:val="22"/>
          <w:szCs w:val="22"/>
        </w:rPr>
        <w:t>Journal</w:t>
      </w:r>
      <w:r w:rsidR="00C67639" w:rsidRPr="00DF3CEA">
        <w:rPr>
          <w:rFonts w:eastAsia="PMingLiU" w:hAnsi="PMingLiU" w:cs="Times New Roman"/>
          <w:sz w:val="22"/>
          <w:szCs w:val="22"/>
        </w:rPr>
        <w:t>）或杂志（</w:t>
      </w:r>
      <w:r w:rsidR="00C67639" w:rsidRPr="00DF3CEA">
        <w:rPr>
          <w:rFonts w:eastAsia="PMingLiU" w:cs="Times New Roman"/>
          <w:sz w:val="22"/>
          <w:szCs w:val="22"/>
        </w:rPr>
        <w:t>Magazine</w:t>
      </w:r>
      <w:r w:rsidR="00C67639" w:rsidRPr="00DF3CEA">
        <w:rPr>
          <w:rFonts w:eastAsia="PMingLiU" w:hAnsi="PMingLiU" w:cs="Times New Roman"/>
          <w:sz w:val="22"/>
          <w:szCs w:val="22"/>
        </w:rPr>
        <w:t>）的专题。研究专文又有长短之分：长的要求约</w:t>
      </w:r>
      <w:r w:rsidR="00C67639" w:rsidRPr="00DF3CEA">
        <w:rPr>
          <w:rFonts w:eastAsia="PMingLiU" w:cs="Times New Roman"/>
          <w:sz w:val="22"/>
          <w:szCs w:val="22"/>
        </w:rPr>
        <w:t>5000-8000</w:t>
      </w:r>
      <w:r w:rsidR="00C67639" w:rsidRPr="00DF3CEA">
        <w:rPr>
          <w:rFonts w:eastAsia="PMingLiU" w:hAnsi="PMingLiU" w:cs="Times New Roman"/>
          <w:sz w:val="22"/>
          <w:szCs w:val="22"/>
        </w:rPr>
        <w:t>字，短的要求约</w:t>
      </w:r>
      <w:r w:rsidR="00C67639" w:rsidRPr="00DF3CEA">
        <w:rPr>
          <w:rFonts w:eastAsia="PMingLiU" w:cs="Times New Roman"/>
          <w:sz w:val="22"/>
          <w:szCs w:val="22"/>
        </w:rPr>
        <w:t>2000-5000</w:t>
      </w:r>
      <w:r w:rsidR="00C67639" w:rsidRPr="00DF3CEA">
        <w:rPr>
          <w:rFonts w:eastAsia="PMingLiU" w:hAnsi="PMingLiU" w:cs="Times New Roman"/>
          <w:sz w:val="22"/>
          <w:szCs w:val="22"/>
        </w:rPr>
        <w:t>字。</w:t>
      </w:r>
    </w:p>
    <w:p w:rsidR="008E2E7E" w:rsidRPr="00DF3CEA" w:rsidRDefault="008E2E7E" w:rsidP="00B83753">
      <w:pPr>
        <w:ind w:left="540" w:hanging="540"/>
        <w:rPr>
          <w:rFonts w:eastAsia="PMingLiU" w:cs="Times New Roman"/>
          <w:sz w:val="22"/>
          <w:szCs w:val="22"/>
        </w:rPr>
      </w:pPr>
    </w:p>
    <w:p w:rsidR="00AA08B9" w:rsidRPr="00DF3CEA" w:rsidRDefault="00B83753" w:rsidP="00F06CFC">
      <w:pPr>
        <w:ind w:left="540" w:hanging="540"/>
        <w:rPr>
          <w:rFonts w:eastAsia="PMingLiU" w:cs="Times New Roman"/>
          <w:sz w:val="22"/>
          <w:szCs w:val="22"/>
        </w:rPr>
      </w:pPr>
      <w:r w:rsidRPr="00DF3CEA">
        <w:rPr>
          <w:rFonts w:eastAsia="PMingLiU" w:cs="Times New Roman"/>
          <w:sz w:val="22"/>
          <w:szCs w:val="22"/>
        </w:rPr>
        <w:t>2</w:t>
      </w:r>
      <w:r w:rsidR="007C08A6" w:rsidRPr="00DF3CEA">
        <w:rPr>
          <w:rFonts w:eastAsia="PMingLiU" w:hAnsi="PMingLiU" w:cs="Times New Roman"/>
          <w:sz w:val="22"/>
          <w:szCs w:val="22"/>
        </w:rPr>
        <w:t>．</w:t>
      </w:r>
      <w:r w:rsidR="005B1D62" w:rsidRPr="00DF3CEA">
        <w:rPr>
          <w:rFonts w:eastAsia="PMingLiU" w:hAnsi="PMingLiU" w:cs="Times New Roman"/>
          <w:sz w:val="22"/>
          <w:szCs w:val="22"/>
        </w:rPr>
        <w:t>读书报告</w:t>
      </w:r>
      <w:r w:rsidR="007D186B" w:rsidRPr="00DF3CEA">
        <w:rPr>
          <w:rFonts w:eastAsia="PMingLiU" w:hAnsi="PMingLiU" w:cs="Times New Roman"/>
          <w:sz w:val="22"/>
          <w:szCs w:val="22"/>
        </w:rPr>
        <w:t>（</w:t>
      </w:r>
      <w:r w:rsidR="007D186B" w:rsidRPr="00DF3CEA">
        <w:rPr>
          <w:rFonts w:eastAsia="PMingLiU" w:cs="Times New Roman"/>
          <w:sz w:val="22"/>
          <w:szCs w:val="22"/>
        </w:rPr>
        <w:t>Reading report</w:t>
      </w:r>
      <w:r w:rsidR="007D186B" w:rsidRPr="00DF3CEA">
        <w:rPr>
          <w:rFonts w:eastAsia="PMingLiU" w:hAnsi="PMingLiU" w:cs="Times New Roman"/>
          <w:sz w:val="22"/>
          <w:szCs w:val="22"/>
        </w:rPr>
        <w:t>）</w:t>
      </w:r>
    </w:p>
    <w:p w:rsidR="00F06CFC" w:rsidRPr="00DF3CEA" w:rsidRDefault="00F06CFC" w:rsidP="00B72632">
      <w:pPr>
        <w:ind w:left="465"/>
        <w:rPr>
          <w:rFonts w:eastAsia="PMingLiU" w:cs="Times New Roman"/>
          <w:sz w:val="22"/>
          <w:szCs w:val="22"/>
        </w:rPr>
      </w:pPr>
    </w:p>
    <w:p w:rsidR="00F06CFC" w:rsidRPr="00DF3CEA" w:rsidRDefault="00F06CFC" w:rsidP="005B1E58">
      <w:pPr>
        <w:numPr>
          <w:ilvl w:val="0"/>
          <w:numId w:val="15"/>
        </w:numPr>
        <w:ind w:left="1260"/>
        <w:rPr>
          <w:rFonts w:eastAsia="PMingLiU" w:cs="Times New Roman"/>
          <w:sz w:val="22"/>
          <w:szCs w:val="22"/>
          <w:lang w:eastAsia="zh-TW"/>
        </w:rPr>
      </w:pPr>
      <w:r w:rsidRPr="00DF3CEA">
        <w:rPr>
          <w:rFonts w:eastAsia="PMingLiU" w:hAnsi="PMingLiU" w:cs="Times New Roman"/>
          <w:sz w:val="22"/>
          <w:szCs w:val="22"/>
          <w:lang w:eastAsia="zh-TW"/>
        </w:rPr>
        <w:t>為了配合一個課程的學習而要求學生作更廣闊的閱讀。讓學生能夠吸取課室之外的資料。</w:t>
      </w:r>
    </w:p>
    <w:p w:rsidR="00F06CFC" w:rsidRPr="00DF3CEA" w:rsidRDefault="00F06CFC" w:rsidP="005B1E58">
      <w:pPr>
        <w:numPr>
          <w:ilvl w:val="0"/>
          <w:numId w:val="15"/>
        </w:numPr>
        <w:ind w:left="1260"/>
        <w:rPr>
          <w:rFonts w:eastAsia="PMingLiU" w:cs="Times New Roman"/>
          <w:sz w:val="22"/>
          <w:szCs w:val="22"/>
          <w:lang w:eastAsia="zh-TW"/>
        </w:rPr>
      </w:pPr>
      <w:r w:rsidRPr="00DF3CEA">
        <w:rPr>
          <w:rFonts w:eastAsia="PMingLiU" w:hAnsi="PMingLiU" w:cs="Times New Roman"/>
          <w:sz w:val="22"/>
          <w:szCs w:val="22"/>
          <w:lang w:eastAsia="zh-TW"/>
        </w:rPr>
        <w:t>編寫閱讀報告能看出一位學生對某個科目的認知及反省能力。</w:t>
      </w:r>
    </w:p>
    <w:p w:rsidR="00F06CFC" w:rsidRPr="00DF3CEA" w:rsidRDefault="00F06CFC" w:rsidP="004A0439">
      <w:pPr>
        <w:widowControl w:val="0"/>
        <w:spacing w:line="240" w:lineRule="atLeast"/>
        <w:jc w:val="both"/>
        <w:rPr>
          <w:rFonts w:eastAsia="PMingLiU" w:cs="Times New Roman"/>
          <w:sz w:val="22"/>
          <w:szCs w:val="22"/>
          <w:lang w:eastAsia="zh-TW"/>
        </w:rPr>
      </w:pPr>
    </w:p>
    <w:p w:rsidR="00E957AC" w:rsidRPr="00DF3CEA" w:rsidRDefault="00E957AC" w:rsidP="004A0439">
      <w:pPr>
        <w:ind w:left="540"/>
        <w:jc w:val="both"/>
        <w:rPr>
          <w:rFonts w:eastAsia="PMingLiU" w:cs="Times New Roman"/>
          <w:sz w:val="22"/>
          <w:szCs w:val="22"/>
        </w:rPr>
      </w:pPr>
      <w:r w:rsidRPr="00DF3CEA">
        <w:rPr>
          <w:rFonts w:eastAsia="PMingLiU" w:hAnsi="PMingLiU" w:cs="Times New Roman"/>
          <w:sz w:val="22"/>
          <w:szCs w:val="22"/>
        </w:rPr>
        <w:t>读书报告虽曰「报告」，却不是搬字过纸地照抄，必须加以剪裁，更重要的是加上读者的个人意见。基本上，报告积分乃取决于撮写的扼要精到与否，及个人意见是否中肯周全。读书报告字数不一，要看课程的要求。</w:t>
      </w:r>
    </w:p>
    <w:p w:rsidR="0093015C" w:rsidRPr="00DF3CEA" w:rsidRDefault="0093015C" w:rsidP="00AA08B9">
      <w:pPr>
        <w:ind w:left="540"/>
        <w:rPr>
          <w:rFonts w:eastAsia="PMingLiU" w:cs="Times New Roman"/>
          <w:sz w:val="22"/>
          <w:szCs w:val="22"/>
        </w:rPr>
      </w:pPr>
    </w:p>
    <w:p w:rsidR="008C29A3" w:rsidRPr="00DF3CEA" w:rsidRDefault="008C29A3" w:rsidP="00E957AC">
      <w:pPr>
        <w:ind w:left="540" w:firstLine="480"/>
        <w:rPr>
          <w:rFonts w:eastAsia="PMingLiU" w:cs="Times New Roman"/>
          <w:sz w:val="22"/>
          <w:szCs w:val="22"/>
        </w:rPr>
      </w:pPr>
      <w:r w:rsidRPr="00DF3CEA">
        <w:rPr>
          <w:rFonts w:eastAsia="PMingLiU" w:hAnsi="PMingLiU" w:cs="Times New Roman"/>
          <w:sz w:val="22"/>
          <w:szCs w:val="22"/>
        </w:rPr>
        <w:t>内容基本上</w:t>
      </w:r>
      <w:r w:rsidR="00AA08B9" w:rsidRPr="00DF3CEA">
        <w:rPr>
          <w:rFonts w:eastAsia="PMingLiU" w:hAnsi="PMingLiU" w:cs="Times New Roman"/>
          <w:sz w:val="22"/>
          <w:szCs w:val="22"/>
        </w:rPr>
        <w:t>可以分成三个部份：</w:t>
      </w:r>
    </w:p>
    <w:p w:rsidR="00B72632" w:rsidRPr="00DF3CEA" w:rsidRDefault="00AA08B9" w:rsidP="00B72632">
      <w:pPr>
        <w:ind w:left="900"/>
        <w:rPr>
          <w:rFonts w:eastAsia="PMingLiU" w:cs="Times New Roman"/>
          <w:sz w:val="22"/>
          <w:szCs w:val="22"/>
        </w:rPr>
      </w:pPr>
      <w:r w:rsidRPr="00DF3CEA">
        <w:rPr>
          <w:rFonts w:eastAsia="PMingLiU" w:cs="Times New Roman"/>
        </w:rPr>
        <w:t xml:space="preserve">  </w:t>
      </w:r>
      <w:r w:rsidRPr="00DF3CEA">
        <w:rPr>
          <w:rFonts w:eastAsia="PMingLiU" w:cs="Times New Roman"/>
        </w:rPr>
        <w:br/>
      </w:r>
      <w:r w:rsidR="00D46414" w:rsidRPr="00DF3CEA">
        <w:rPr>
          <w:rFonts w:eastAsia="PMingLiU" w:cs="Times New Roman"/>
          <w:sz w:val="22"/>
          <w:szCs w:val="22"/>
        </w:rPr>
        <w:t xml:space="preserve">(1)  </w:t>
      </w:r>
      <w:r w:rsidRPr="00DF3CEA">
        <w:rPr>
          <w:rFonts w:eastAsia="PMingLiU" w:hAnsi="PMingLiU" w:cs="Times New Roman"/>
          <w:sz w:val="22"/>
          <w:szCs w:val="22"/>
        </w:rPr>
        <w:t>引言</w:t>
      </w:r>
      <w:r w:rsidRPr="00DF3CEA">
        <w:rPr>
          <w:rFonts w:eastAsia="PMingLiU" w:cs="Times New Roman"/>
          <w:sz w:val="22"/>
          <w:szCs w:val="22"/>
        </w:rPr>
        <w:t> (</w:t>
      </w:r>
      <w:r w:rsidRPr="00DF3CEA">
        <w:rPr>
          <w:rFonts w:eastAsia="PMingLiU" w:hAnsi="PMingLiU" w:cs="Times New Roman"/>
          <w:sz w:val="22"/>
          <w:szCs w:val="22"/>
        </w:rPr>
        <w:t>介绍作者、指出书的出版社、出版地点和年份、页数、</w:t>
      </w:r>
      <w:r w:rsidR="008C29A3" w:rsidRPr="00DF3CEA">
        <w:rPr>
          <w:rFonts w:eastAsia="PMingLiU" w:hAnsi="PMingLiU" w:cs="Times New Roman"/>
          <w:sz w:val="22"/>
          <w:szCs w:val="22"/>
        </w:rPr>
        <w:t>其他学者的</w:t>
      </w:r>
      <w:r w:rsidRPr="00DF3CEA">
        <w:rPr>
          <w:rFonts w:eastAsia="PMingLiU" w:hAnsi="PMingLiU" w:cs="Times New Roman"/>
          <w:sz w:val="22"/>
          <w:szCs w:val="22"/>
        </w:rPr>
        <w:t>评语</w:t>
      </w:r>
      <w:r w:rsidR="008C29A3" w:rsidRPr="00DF3CEA">
        <w:rPr>
          <w:rFonts w:eastAsia="PMingLiU" w:hAnsi="PMingLiU" w:cs="Times New Roman"/>
          <w:sz w:val="22"/>
          <w:szCs w:val="22"/>
        </w:rPr>
        <w:t>等</w:t>
      </w:r>
      <w:r w:rsidRPr="00DF3CEA">
        <w:rPr>
          <w:rFonts w:eastAsia="PMingLiU" w:cs="Times New Roman"/>
          <w:sz w:val="22"/>
          <w:szCs w:val="22"/>
        </w:rPr>
        <w:t>(</w:t>
      </w:r>
      <w:r w:rsidRPr="00DF3CEA">
        <w:rPr>
          <w:rFonts w:eastAsia="PMingLiU" w:hAnsi="PMingLiU" w:cs="Times New Roman"/>
          <w:sz w:val="22"/>
          <w:szCs w:val="22"/>
        </w:rPr>
        <w:t>如果有</w:t>
      </w:r>
      <w:r w:rsidR="008C29A3" w:rsidRPr="00DF3CEA">
        <w:rPr>
          <w:rFonts w:eastAsia="PMingLiU" w:cs="Times New Roman"/>
          <w:sz w:val="22"/>
          <w:szCs w:val="22"/>
        </w:rPr>
        <w:t>)</w:t>
      </w:r>
    </w:p>
    <w:p w:rsidR="0021398C" w:rsidRPr="00DF3CEA" w:rsidRDefault="00D46414" w:rsidP="00B72632">
      <w:pPr>
        <w:ind w:left="900"/>
        <w:rPr>
          <w:rFonts w:eastAsia="PMingLiU" w:cs="Times New Roman"/>
          <w:sz w:val="22"/>
          <w:szCs w:val="22"/>
          <w:lang w:eastAsia="zh-TW"/>
        </w:rPr>
      </w:pPr>
      <w:r w:rsidRPr="00DF3CEA">
        <w:rPr>
          <w:rFonts w:eastAsia="PMingLiU" w:cs="Times New Roman"/>
          <w:sz w:val="22"/>
          <w:szCs w:val="22"/>
          <w:lang w:eastAsia="zh-TW"/>
        </w:rPr>
        <w:t xml:space="preserve">(2)  </w:t>
      </w:r>
      <w:r w:rsidR="00AA08B9" w:rsidRPr="00DF3CEA">
        <w:rPr>
          <w:rFonts w:eastAsia="PMingLiU" w:hAnsi="PMingLiU" w:cs="Times New Roman"/>
          <w:sz w:val="22"/>
          <w:szCs w:val="22"/>
          <w:lang w:eastAsia="zh-TW"/>
        </w:rPr>
        <w:t>内容重点</w:t>
      </w:r>
      <w:r w:rsidR="00AA08B9" w:rsidRPr="00DF3CEA">
        <w:rPr>
          <w:rFonts w:eastAsia="PMingLiU" w:cs="Times New Roman"/>
          <w:sz w:val="22"/>
          <w:szCs w:val="22"/>
          <w:lang w:eastAsia="zh-TW"/>
        </w:rPr>
        <w:t> (</w:t>
      </w:r>
      <w:r w:rsidR="0021398C" w:rsidRPr="00DF3CEA">
        <w:rPr>
          <w:rFonts w:eastAsia="PMingLiU" w:hAnsi="PMingLiU" w:cs="Times New Roman"/>
          <w:sz w:val="22"/>
          <w:szCs w:val="22"/>
          <w:lang w:eastAsia="zh-TW"/>
        </w:rPr>
        <w:t>列出該書的內容及重點／獨特之處。</w:t>
      </w:r>
      <w:r w:rsidR="0021398C" w:rsidRPr="00DF3CEA">
        <w:rPr>
          <w:rFonts w:eastAsia="PMingLiU" w:cs="Times New Roman"/>
          <w:sz w:val="22"/>
          <w:szCs w:val="22"/>
          <w:lang w:eastAsia="zh-TW"/>
        </w:rPr>
        <w:t>)</w:t>
      </w:r>
    </w:p>
    <w:p w:rsidR="000C5E11" w:rsidRPr="00DF3CEA" w:rsidRDefault="000C5E11" w:rsidP="00B72632">
      <w:pPr>
        <w:ind w:left="900"/>
        <w:rPr>
          <w:rFonts w:eastAsia="PMingLiU" w:cs="Times New Roman"/>
          <w:sz w:val="22"/>
          <w:szCs w:val="22"/>
          <w:lang w:eastAsia="zh-TW"/>
        </w:rPr>
      </w:pPr>
      <w:r w:rsidRPr="00DF3CEA">
        <w:rPr>
          <w:rFonts w:eastAsia="PMingLiU" w:cs="Times New Roman"/>
          <w:sz w:val="22"/>
          <w:szCs w:val="22"/>
          <w:lang w:eastAsia="zh-TW"/>
        </w:rPr>
        <w:t xml:space="preserve">(3)  </w:t>
      </w:r>
      <w:r w:rsidRPr="00DF3CEA">
        <w:rPr>
          <w:rFonts w:eastAsia="PMingLiU" w:hAnsi="PMingLiU" w:cs="Times New Roman"/>
          <w:sz w:val="22"/>
          <w:szCs w:val="22"/>
          <w:lang w:eastAsia="zh-TW"/>
        </w:rPr>
        <w:t>评论：對該書的取向、思路、意見／神學思想／理論給與評判。</w:t>
      </w:r>
      <w:r w:rsidRPr="00DF3CEA">
        <w:rPr>
          <w:rFonts w:eastAsia="PMingLiU" w:cs="Times New Roman"/>
          <w:sz w:val="22"/>
          <w:szCs w:val="22"/>
          <w:lang w:eastAsia="zh-TW"/>
        </w:rPr>
        <w:t> </w:t>
      </w:r>
    </w:p>
    <w:p w:rsidR="000C5E11" w:rsidRPr="00DF3CEA" w:rsidRDefault="007A0F36" w:rsidP="00B72632">
      <w:pPr>
        <w:ind w:left="900"/>
        <w:rPr>
          <w:rFonts w:eastAsia="PMingLiU" w:cs="Times New Roman"/>
          <w:sz w:val="22"/>
          <w:szCs w:val="22"/>
          <w:lang w:eastAsia="zh-TW"/>
        </w:rPr>
      </w:pPr>
      <w:r w:rsidRPr="00DF3CEA">
        <w:rPr>
          <w:rFonts w:eastAsia="PMingLiU" w:cs="Times New Roman"/>
          <w:sz w:val="22"/>
          <w:szCs w:val="22"/>
          <w:lang w:eastAsia="zh-TW"/>
        </w:rPr>
        <w:t xml:space="preserve">(4)  </w:t>
      </w:r>
      <w:r w:rsidRPr="00DF3CEA">
        <w:rPr>
          <w:rFonts w:eastAsia="PMingLiU" w:hAnsi="PMingLiU" w:cs="Times New Roman"/>
          <w:sz w:val="22"/>
          <w:szCs w:val="22"/>
          <w:lang w:eastAsia="zh-TW"/>
        </w:rPr>
        <w:t>心</w:t>
      </w:r>
      <w:r w:rsidR="000C5E11" w:rsidRPr="00DF3CEA">
        <w:rPr>
          <w:rFonts w:eastAsia="PMingLiU" w:hAnsi="PMingLiU" w:cs="Times New Roman"/>
          <w:sz w:val="22"/>
          <w:szCs w:val="22"/>
          <w:lang w:eastAsia="zh-TW"/>
        </w:rPr>
        <w:t>得：個人的閱讀感受或是得著／屬靈得著。</w:t>
      </w:r>
    </w:p>
    <w:p w:rsidR="001325FD" w:rsidRPr="00DF3CEA" w:rsidRDefault="001325FD" w:rsidP="001325FD">
      <w:pPr>
        <w:ind w:left="540" w:firstLine="480"/>
        <w:rPr>
          <w:rFonts w:eastAsia="PMingLiU" w:cs="Times New Roman"/>
          <w:sz w:val="22"/>
          <w:szCs w:val="22"/>
        </w:rPr>
      </w:pPr>
      <w:r w:rsidRPr="00DF3CEA">
        <w:rPr>
          <w:rFonts w:eastAsia="PMingLiU" w:hAnsi="PMingLiU" w:cs="Times New Roman"/>
          <w:sz w:val="22"/>
          <w:szCs w:val="22"/>
        </w:rPr>
        <w:t>好好读完书，切勿就目录、前言及结论便胡乱成交。不要怀疑老师的智商，也不要试探他，总之，没有「读书」就没有「报告」。</w:t>
      </w:r>
    </w:p>
    <w:p w:rsidR="00A462C8" w:rsidRPr="00DF3CEA" w:rsidRDefault="00A462C8" w:rsidP="001325FD">
      <w:pPr>
        <w:ind w:left="540" w:firstLine="480"/>
        <w:rPr>
          <w:rFonts w:eastAsia="PMingLiU" w:cs="Times New Roman"/>
          <w:sz w:val="22"/>
          <w:szCs w:val="22"/>
        </w:rPr>
      </w:pPr>
    </w:p>
    <w:p w:rsidR="00171038" w:rsidRPr="00DF3CEA" w:rsidRDefault="00B83753" w:rsidP="005B1D62">
      <w:pPr>
        <w:rPr>
          <w:rFonts w:eastAsia="PMingLiU" w:cs="Times New Roman"/>
          <w:sz w:val="22"/>
          <w:szCs w:val="22"/>
        </w:rPr>
      </w:pPr>
      <w:r w:rsidRPr="00DF3CEA">
        <w:rPr>
          <w:rFonts w:eastAsia="PMingLiU" w:cs="Times New Roman"/>
          <w:sz w:val="22"/>
          <w:szCs w:val="22"/>
        </w:rPr>
        <w:t>3</w:t>
      </w:r>
      <w:r w:rsidR="007C08A6" w:rsidRPr="00DF3CEA">
        <w:rPr>
          <w:rFonts w:eastAsia="PMingLiU" w:hAnsi="PMingLiU" w:cs="Times New Roman"/>
          <w:sz w:val="22"/>
          <w:szCs w:val="22"/>
        </w:rPr>
        <w:t>．</w:t>
      </w:r>
      <w:r w:rsidR="005B1D62" w:rsidRPr="00DF3CEA">
        <w:rPr>
          <w:rFonts w:eastAsia="PMingLiU" w:hAnsi="PMingLiU" w:cs="Times New Roman"/>
          <w:sz w:val="22"/>
          <w:szCs w:val="22"/>
        </w:rPr>
        <w:t>书评</w:t>
      </w:r>
      <w:r w:rsidR="00AD7E55" w:rsidRPr="00DF3CEA">
        <w:rPr>
          <w:rFonts w:eastAsia="PMingLiU" w:hAnsi="PMingLiU" w:cs="Times New Roman"/>
          <w:sz w:val="22"/>
          <w:szCs w:val="22"/>
        </w:rPr>
        <w:t>（</w:t>
      </w:r>
      <w:r w:rsidR="00AD7E55" w:rsidRPr="00DF3CEA">
        <w:rPr>
          <w:rFonts w:eastAsia="PMingLiU" w:cs="Times New Roman"/>
          <w:sz w:val="22"/>
          <w:szCs w:val="22"/>
        </w:rPr>
        <w:t>Book review</w:t>
      </w:r>
      <w:r w:rsidR="00AD7E55" w:rsidRPr="00DF3CEA">
        <w:rPr>
          <w:rFonts w:eastAsia="PMingLiU" w:hAnsi="PMingLiU" w:cs="Times New Roman"/>
          <w:sz w:val="22"/>
          <w:szCs w:val="22"/>
        </w:rPr>
        <w:t>）</w:t>
      </w:r>
    </w:p>
    <w:p w:rsidR="00AD7E55" w:rsidRPr="00DF3CEA" w:rsidRDefault="00171038" w:rsidP="005B1D62">
      <w:pPr>
        <w:rPr>
          <w:rFonts w:eastAsia="PMingLiU" w:cs="Times New Roman"/>
          <w:sz w:val="22"/>
          <w:szCs w:val="22"/>
        </w:rPr>
      </w:pPr>
      <w:r w:rsidRPr="00DF3CEA">
        <w:rPr>
          <w:rFonts w:eastAsia="PMingLiU" w:cs="Times New Roman"/>
          <w:sz w:val="22"/>
          <w:szCs w:val="22"/>
        </w:rPr>
        <w:lastRenderedPageBreak/>
        <w:t xml:space="preserve"> </w:t>
      </w:r>
      <w:r w:rsidRPr="00DF3CEA">
        <w:rPr>
          <w:rFonts w:eastAsia="PMingLiU" w:hAnsi="PMingLiU" w:cs="Times New Roman"/>
          <w:sz w:val="22"/>
          <w:szCs w:val="22"/>
        </w:rPr>
        <w:t>书评是为某一本指定的学术书籍作批判的工作。批判至少分成两个方向：</w:t>
      </w:r>
    </w:p>
    <w:p w:rsidR="00171038" w:rsidRPr="00DF3CEA" w:rsidRDefault="00171038" w:rsidP="005B1D62">
      <w:pPr>
        <w:rPr>
          <w:rFonts w:eastAsia="PMingLiU" w:cs="Times New Roman"/>
          <w:sz w:val="22"/>
          <w:szCs w:val="22"/>
        </w:rPr>
      </w:pPr>
    </w:p>
    <w:p w:rsidR="00EF2A31" w:rsidRPr="00DF3CEA" w:rsidRDefault="00171038" w:rsidP="005B1E58">
      <w:pPr>
        <w:numPr>
          <w:ilvl w:val="0"/>
          <w:numId w:val="16"/>
        </w:numPr>
        <w:ind w:left="1260"/>
        <w:rPr>
          <w:rFonts w:eastAsia="PMingLiU" w:cs="Times New Roman"/>
          <w:sz w:val="22"/>
          <w:szCs w:val="22"/>
        </w:rPr>
      </w:pPr>
      <w:r w:rsidRPr="00DF3CEA">
        <w:rPr>
          <w:rFonts w:eastAsia="PMingLiU" w:hAnsi="PMingLiU" w:cs="Times New Roman"/>
          <w:sz w:val="22"/>
          <w:szCs w:val="22"/>
        </w:rPr>
        <w:t>摘录书本的内容：作者、译者（如果有）、出版地点、出版社、出版年代、页</w:t>
      </w:r>
      <w:r w:rsidR="005E12C9" w:rsidRPr="00DF3CEA">
        <w:rPr>
          <w:rFonts w:eastAsia="PMingLiU" w:hAnsi="PMingLiU" w:cs="Times New Roman"/>
          <w:sz w:val="22"/>
          <w:szCs w:val="22"/>
        </w:rPr>
        <w:t>数、封面</w:t>
      </w:r>
      <w:r w:rsidRPr="00DF3CEA">
        <w:rPr>
          <w:rFonts w:eastAsia="PMingLiU" w:hAnsi="PMingLiU" w:cs="Times New Roman"/>
          <w:sz w:val="22"/>
          <w:szCs w:val="22"/>
        </w:rPr>
        <w:t>特色、那些人序言、其他人的评语，最后是摘录内容。</w:t>
      </w:r>
    </w:p>
    <w:p w:rsidR="00171038" w:rsidRPr="00DF3CEA" w:rsidRDefault="00171038" w:rsidP="005B1E58">
      <w:pPr>
        <w:numPr>
          <w:ilvl w:val="0"/>
          <w:numId w:val="16"/>
        </w:numPr>
        <w:ind w:left="1260"/>
        <w:rPr>
          <w:rFonts w:eastAsia="PMingLiU" w:cs="Times New Roman"/>
          <w:sz w:val="22"/>
          <w:szCs w:val="22"/>
        </w:rPr>
      </w:pPr>
      <w:r w:rsidRPr="00DF3CEA">
        <w:rPr>
          <w:rFonts w:eastAsia="PMingLiU" w:hAnsi="PMingLiU" w:cs="Times New Roman"/>
          <w:sz w:val="22"/>
          <w:szCs w:val="22"/>
        </w:rPr>
        <w:t>批判部份：包括，比较同类书本而列出其分别之处、讨论的方法取向、内容的缺</w:t>
      </w:r>
      <w:r w:rsidR="005E12C9" w:rsidRPr="00DF3CEA">
        <w:rPr>
          <w:rFonts w:eastAsia="PMingLiU" w:hAnsi="PMingLiU" w:cs="Times New Roman"/>
          <w:sz w:val="22"/>
          <w:szCs w:val="22"/>
        </w:rPr>
        <w:t>点或贫</w:t>
      </w:r>
      <w:r w:rsidRPr="00DF3CEA">
        <w:rPr>
          <w:rFonts w:eastAsia="PMingLiU" w:hAnsi="PMingLiU" w:cs="Times New Roman"/>
          <w:sz w:val="22"/>
          <w:szCs w:val="22"/>
        </w:rPr>
        <w:t>乏之处。</w:t>
      </w:r>
    </w:p>
    <w:p w:rsidR="00613B5E" w:rsidRPr="00DF3CEA" w:rsidRDefault="00613B5E" w:rsidP="005B1D62">
      <w:pPr>
        <w:rPr>
          <w:rFonts w:eastAsia="PMingLiU" w:cs="Times New Roman"/>
          <w:sz w:val="22"/>
          <w:szCs w:val="22"/>
        </w:rPr>
      </w:pPr>
    </w:p>
    <w:p w:rsidR="005B1D62" w:rsidRPr="00DF3CEA" w:rsidRDefault="00B83753" w:rsidP="005B1D62">
      <w:pPr>
        <w:rPr>
          <w:rFonts w:eastAsia="PMingLiU" w:cs="Times New Roman"/>
          <w:sz w:val="22"/>
          <w:szCs w:val="22"/>
        </w:rPr>
      </w:pPr>
      <w:r w:rsidRPr="00DF3CEA">
        <w:rPr>
          <w:rFonts w:eastAsia="PMingLiU" w:cs="Times New Roman"/>
          <w:sz w:val="22"/>
          <w:szCs w:val="22"/>
        </w:rPr>
        <w:t>4</w:t>
      </w:r>
      <w:r w:rsidR="007C08A6" w:rsidRPr="00DF3CEA">
        <w:rPr>
          <w:rFonts w:eastAsia="PMingLiU" w:hAnsi="PMingLiU" w:cs="Times New Roman"/>
          <w:sz w:val="22"/>
          <w:szCs w:val="22"/>
        </w:rPr>
        <w:t>．</w:t>
      </w:r>
      <w:r w:rsidR="005B1D62" w:rsidRPr="00DF3CEA">
        <w:rPr>
          <w:rFonts w:eastAsia="PMingLiU" w:hAnsi="PMingLiU" w:cs="Times New Roman"/>
          <w:sz w:val="22"/>
          <w:szCs w:val="22"/>
        </w:rPr>
        <w:t>回应文章</w:t>
      </w:r>
      <w:r w:rsidR="000506B7" w:rsidRPr="00DF3CEA">
        <w:rPr>
          <w:rFonts w:eastAsia="PMingLiU" w:cs="Times New Roman"/>
          <w:sz w:val="22"/>
          <w:szCs w:val="22"/>
        </w:rPr>
        <w:t>(Response paper)</w:t>
      </w:r>
    </w:p>
    <w:p w:rsidR="004A0439" w:rsidRPr="00DF3CEA" w:rsidRDefault="004A0439" w:rsidP="005B1D62">
      <w:pPr>
        <w:rPr>
          <w:rFonts w:eastAsia="PMingLiU" w:cs="Times New Roman"/>
          <w:sz w:val="22"/>
          <w:szCs w:val="22"/>
        </w:rPr>
      </w:pPr>
    </w:p>
    <w:p w:rsidR="00613B5E" w:rsidRPr="00DF3CEA" w:rsidRDefault="00613B5E" w:rsidP="00B72632">
      <w:pPr>
        <w:ind w:left="720"/>
        <w:rPr>
          <w:rFonts w:eastAsia="PMingLiU" w:cs="Times New Roman"/>
          <w:sz w:val="22"/>
          <w:szCs w:val="22"/>
        </w:rPr>
      </w:pPr>
      <w:r w:rsidRPr="00DF3CEA">
        <w:rPr>
          <w:rFonts w:eastAsia="PMingLiU" w:hAnsi="PMingLiU" w:cs="Times New Roman"/>
          <w:sz w:val="22"/>
          <w:szCs w:val="22"/>
        </w:rPr>
        <w:t>针对某一篇学术文章（</w:t>
      </w:r>
      <w:r w:rsidRPr="00DF3CEA">
        <w:rPr>
          <w:rFonts w:eastAsia="PMingLiU" w:cs="Times New Roman"/>
          <w:sz w:val="22"/>
          <w:szCs w:val="22"/>
        </w:rPr>
        <w:t>article</w:t>
      </w:r>
      <w:r w:rsidRPr="00DF3CEA">
        <w:rPr>
          <w:rFonts w:eastAsia="PMingLiU" w:hAnsi="PMingLiU" w:cs="Times New Roman"/>
          <w:sz w:val="22"/>
          <w:szCs w:val="22"/>
        </w:rPr>
        <w:t>）或研讨会所发表的研究报告作回应。一般大纲如下：</w:t>
      </w:r>
    </w:p>
    <w:p w:rsidR="00B72632" w:rsidRPr="00DF3CEA" w:rsidRDefault="00B72632" w:rsidP="00B72632">
      <w:pPr>
        <w:ind w:left="720"/>
        <w:rPr>
          <w:rFonts w:eastAsia="PMingLiU" w:cs="Times New Roman"/>
          <w:sz w:val="22"/>
          <w:szCs w:val="22"/>
        </w:rPr>
      </w:pPr>
    </w:p>
    <w:p w:rsidR="00F54D29" w:rsidRPr="00DF3CEA" w:rsidRDefault="00F54D29" w:rsidP="005B1E58">
      <w:pPr>
        <w:numPr>
          <w:ilvl w:val="0"/>
          <w:numId w:val="17"/>
        </w:numPr>
        <w:ind w:left="1170"/>
        <w:rPr>
          <w:rFonts w:eastAsia="PMingLiU" w:cs="Times New Roman"/>
          <w:sz w:val="22"/>
          <w:szCs w:val="22"/>
        </w:rPr>
      </w:pPr>
      <w:r w:rsidRPr="00DF3CEA">
        <w:rPr>
          <w:rFonts w:eastAsia="PMingLiU" w:hAnsi="PMingLiU" w:cs="Times New Roman"/>
          <w:sz w:val="22"/>
          <w:szCs w:val="22"/>
        </w:rPr>
        <w:t>引言（指出你是针对某篇由谁发表的文章）</w:t>
      </w:r>
    </w:p>
    <w:p w:rsidR="005B1D62" w:rsidRPr="00DF3CEA" w:rsidRDefault="00F54D29" w:rsidP="005B1E58">
      <w:pPr>
        <w:numPr>
          <w:ilvl w:val="0"/>
          <w:numId w:val="17"/>
        </w:numPr>
        <w:ind w:left="1170"/>
        <w:rPr>
          <w:rFonts w:eastAsia="PMingLiU" w:cs="Times New Roman"/>
          <w:sz w:val="22"/>
          <w:szCs w:val="22"/>
        </w:rPr>
      </w:pPr>
      <w:r w:rsidRPr="00DF3CEA">
        <w:rPr>
          <w:rFonts w:eastAsia="PMingLiU" w:hAnsi="PMingLiU" w:cs="Times New Roman"/>
          <w:sz w:val="22"/>
          <w:szCs w:val="22"/>
        </w:rPr>
        <w:t>回应（</w:t>
      </w:r>
      <w:r w:rsidR="008F7993" w:rsidRPr="00DF3CEA">
        <w:rPr>
          <w:rFonts w:eastAsia="PMingLiU" w:hAnsi="PMingLiU" w:cs="Times New Roman"/>
          <w:sz w:val="22"/>
          <w:szCs w:val="22"/>
        </w:rPr>
        <w:t>针对各个重点分别的回应，说出其优缺点，也提出你不同的意见</w:t>
      </w:r>
      <w:r w:rsidRPr="00DF3CEA">
        <w:rPr>
          <w:rFonts w:eastAsia="PMingLiU" w:hAnsi="PMingLiU" w:cs="Times New Roman"/>
          <w:sz w:val="22"/>
          <w:szCs w:val="22"/>
        </w:rPr>
        <w:t>）</w:t>
      </w:r>
    </w:p>
    <w:p w:rsidR="00642B37" w:rsidRPr="00DF3CEA" w:rsidRDefault="00642B37" w:rsidP="005B1E58">
      <w:pPr>
        <w:numPr>
          <w:ilvl w:val="0"/>
          <w:numId w:val="17"/>
        </w:numPr>
        <w:ind w:left="1170"/>
        <w:rPr>
          <w:rFonts w:eastAsia="PMingLiU" w:cs="Times New Roman"/>
          <w:sz w:val="22"/>
          <w:szCs w:val="22"/>
        </w:rPr>
      </w:pPr>
      <w:r w:rsidRPr="00DF3CEA">
        <w:rPr>
          <w:rFonts w:eastAsia="PMingLiU" w:hAnsi="PMingLiU" w:cs="Times New Roman"/>
          <w:sz w:val="22"/>
          <w:szCs w:val="22"/>
        </w:rPr>
        <w:t>结论（指出该文章的价值或挑战，有时也补充一些资料）</w:t>
      </w:r>
    </w:p>
    <w:p w:rsidR="00F54D29" w:rsidRPr="00DF3CEA" w:rsidRDefault="00F54D29" w:rsidP="005B1D62">
      <w:pPr>
        <w:rPr>
          <w:rFonts w:eastAsia="PMingLiU" w:cs="Times New Roman"/>
          <w:sz w:val="22"/>
          <w:szCs w:val="22"/>
        </w:rPr>
      </w:pPr>
    </w:p>
    <w:p w:rsidR="001B6655" w:rsidRPr="00DF3CEA" w:rsidRDefault="001B6655" w:rsidP="005B1D62">
      <w:pPr>
        <w:rPr>
          <w:rFonts w:eastAsia="PMingLiU" w:cs="Times New Roman"/>
          <w:b/>
          <w:bCs/>
          <w:sz w:val="22"/>
          <w:szCs w:val="22"/>
        </w:rPr>
      </w:pPr>
      <w:r w:rsidRPr="00DF3CEA">
        <w:rPr>
          <w:rFonts w:eastAsia="PMingLiU" w:hAnsi="PMingLiU" w:cs="Times New Roman"/>
          <w:b/>
          <w:bCs/>
          <w:sz w:val="22"/>
          <w:szCs w:val="22"/>
        </w:rPr>
        <w:t>（二）什么不是研究专文</w:t>
      </w:r>
    </w:p>
    <w:p w:rsidR="001B6655" w:rsidRPr="00DF3CEA" w:rsidRDefault="001B6655" w:rsidP="005B1D62">
      <w:pPr>
        <w:rPr>
          <w:rFonts w:eastAsia="PMingLiU" w:cs="Times New Roman"/>
          <w:b/>
          <w:bCs/>
          <w:sz w:val="22"/>
          <w:szCs w:val="22"/>
        </w:rPr>
      </w:pPr>
    </w:p>
    <w:p w:rsidR="001B6655" w:rsidRPr="00DF3CEA" w:rsidRDefault="001B6655" w:rsidP="001B6655">
      <w:pPr>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当一个神学生被指定写一份研究专文时，他很可能因著思路模糊不清而提交一份不像样的研究专文，下面便列出一些不合条件的研究专文。</w:t>
      </w:r>
    </w:p>
    <w:p w:rsidR="007C08A6" w:rsidRPr="00DF3CEA" w:rsidRDefault="007C08A6" w:rsidP="001B6655">
      <w:pPr>
        <w:rPr>
          <w:rFonts w:eastAsia="PMingLiU" w:cs="Times New Roman"/>
          <w:sz w:val="22"/>
          <w:szCs w:val="22"/>
        </w:rPr>
      </w:pPr>
    </w:p>
    <w:p w:rsidR="007C08A6" w:rsidRPr="00DF3CEA" w:rsidRDefault="007C08A6" w:rsidP="005B1E58">
      <w:pPr>
        <w:numPr>
          <w:ilvl w:val="0"/>
          <w:numId w:val="18"/>
        </w:numPr>
        <w:rPr>
          <w:rFonts w:eastAsia="PMingLiU" w:cs="Times New Roman"/>
          <w:sz w:val="22"/>
          <w:szCs w:val="22"/>
        </w:rPr>
      </w:pPr>
      <w:r w:rsidRPr="00DF3CEA">
        <w:rPr>
          <w:rFonts w:eastAsia="PMingLiU" w:hAnsi="PMingLiU" w:cs="Times New Roman"/>
          <w:sz w:val="22"/>
          <w:szCs w:val="22"/>
        </w:rPr>
        <w:t>将他人的著作或文章加以节录或摘要，虽然有的神学生可能以两、三篇文章作为研究专文的资料，但由于其间没有自己的意见与组织，更无中心论点，结果成为他人作品的总摘要，不能</w:t>
      </w:r>
      <w:r w:rsidR="009010E9" w:rsidRPr="00DF3CEA">
        <w:rPr>
          <w:rFonts w:eastAsia="PMingLiU" w:hAnsi="PMingLiU" w:cs="Times New Roman"/>
          <w:sz w:val="22"/>
          <w:szCs w:val="22"/>
        </w:rPr>
        <w:t>算是</w:t>
      </w:r>
      <w:r w:rsidRPr="00DF3CEA">
        <w:rPr>
          <w:rFonts w:eastAsia="PMingLiU" w:hAnsi="PMingLiU" w:cs="Times New Roman"/>
          <w:sz w:val="22"/>
          <w:szCs w:val="22"/>
        </w:rPr>
        <w:t>研究专文。</w:t>
      </w:r>
    </w:p>
    <w:p w:rsidR="001B6655" w:rsidRPr="00DF3CEA" w:rsidRDefault="007C08A6" w:rsidP="005B1E58">
      <w:pPr>
        <w:numPr>
          <w:ilvl w:val="0"/>
          <w:numId w:val="18"/>
        </w:numPr>
        <w:rPr>
          <w:rFonts w:eastAsia="PMingLiU" w:cs="Times New Roman"/>
          <w:sz w:val="22"/>
          <w:szCs w:val="22"/>
        </w:rPr>
      </w:pPr>
      <w:r w:rsidRPr="00DF3CEA">
        <w:rPr>
          <w:rFonts w:eastAsia="PMingLiU" w:hAnsi="PMingLiU" w:cs="Times New Roman"/>
          <w:sz w:val="22"/>
          <w:szCs w:val="22"/>
        </w:rPr>
        <w:t>将他人的意见加以重述，而不作任何的批评，此种情形经常发生，尤其当作者对他人的言论表示绝对满意时，就倾向全部抄录而不给予任何批评的言论。</w:t>
      </w:r>
    </w:p>
    <w:p w:rsidR="007C08A6" w:rsidRPr="00DF3CEA" w:rsidRDefault="007C08A6" w:rsidP="005B1E58">
      <w:pPr>
        <w:numPr>
          <w:ilvl w:val="0"/>
          <w:numId w:val="18"/>
        </w:numPr>
        <w:rPr>
          <w:rFonts w:eastAsia="PMingLiU" w:cs="Times New Roman"/>
          <w:sz w:val="22"/>
          <w:szCs w:val="22"/>
        </w:rPr>
      </w:pPr>
      <w:r w:rsidRPr="00DF3CEA">
        <w:rPr>
          <w:rFonts w:eastAsia="PMingLiU" w:hAnsi="PMingLiU" w:cs="Times New Roman"/>
          <w:sz w:val="22"/>
          <w:szCs w:val="22"/>
        </w:rPr>
        <w:t>由一</w:t>
      </w:r>
      <w:r w:rsidR="007F1DBB" w:rsidRPr="00DF3CEA">
        <w:rPr>
          <w:rFonts w:eastAsia="PMingLiU" w:hAnsi="PMingLiU" w:cs="Times New Roman"/>
          <w:color w:val="000000"/>
          <w:sz w:val="22"/>
          <w:szCs w:val="22"/>
        </w:rPr>
        <w:t>叠</w:t>
      </w:r>
      <w:r w:rsidRPr="00DF3CEA">
        <w:rPr>
          <w:rFonts w:eastAsia="PMingLiU" w:hAnsi="PMingLiU" w:cs="Times New Roman"/>
          <w:sz w:val="22"/>
          <w:szCs w:val="22"/>
        </w:rPr>
        <w:t>的引述（</w:t>
      </w:r>
      <w:r w:rsidRPr="00DF3CEA">
        <w:rPr>
          <w:rFonts w:eastAsia="PMingLiU" w:cs="Times New Roman"/>
          <w:sz w:val="22"/>
          <w:szCs w:val="22"/>
        </w:rPr>
        <w:t>Quotation</w:t>
      </w:r>
      <w:r w:rsidRPr="00DF3CEA">
        <w:rPr>
          <w:rFonts w:eastAsia="PMingLiU" w:hAnsi="PMingLiU" w:cs="Times New Roman"/>
          <w:sz w:val="22"/>
          <w:szCs w:val="22"/>
        </w:rPr>
        <w:t>）所</w:t>
      </w:r>
      <w:r w:rsidR="004B2375" w:rsidRPr="00DF3CEA">
        <w:rPr>
          <w:rFonts w:eastAsia="PMingLiU" w:hAnsi="PMingLiU" w:cs="Times New Roman"/>
          <w:sz w:val="22"/>
          <w:szCs w:val="22"/>
        </w:rPr>
        <w:t>累积的报告或太多的引述没有加上自己的论点；其实，引文的目的应当是支持自己的论点，而不是取代自己的研究专文的地位。此外，太多的引述很难使专文之间保持文理之通畅；故在使用引述时应该特别的注意。</w:t>
      </w:r>
    </w:p>
    <w:p w:rsidR="007C08A6" w:rsidRPr="00DF3CEA" w:rsidRDefault="004B2375" w:rsidP="005B1E58">
      <w:pPr>
        <w:numPr>
          <w:ilvl w:val="0"/>
          <w:numId w:val="18"/>
        </w:numPr>
        <w:rPr>
          <w:rFonts w:eastAsia="PMingLiU" w:cs="Times New Roman"/>
          <w:sz w:val="22"/>
          <w:szCs w:val="22"/>
        </w:rPr>
      </w:pPr>
      <w:r w:rsidRPr="00DF3CEA">
        <w:rPr>
          <w:rFonts w:eastAsia="PMingLiU" w:hAnsi="PMingLiU" w:cs="Times New Roman"/>
          <w:sz w:val="22"/>
          <w:szCs w:val="22"/>
        </w:rPr>
        <w:t>没有经过考验而获得证实的个人意见是不能称为研究专文，一篇好的专文必须要有立论的基础；一般上有素质的书籍是立论的资料，可供研究的参考。</w:t>
      </w:r>
    </w:p>
    <w:p w:rsidR="004B2375" w:rsidRPr="00DF3CEA" w:rsidRDefault="004B2375" w:rsidP="005B1D62">
      <w:pPr>
        <w:rPr>
          <w:rFonts w:eastAsia="PMingLiU" w:cs="Times New Roman"/>
          <w:sz w:val="22"/>
          <w:szCs w:val="22"/>
        </w:rPr>
      </w:pPr>
    </w:p>
    <w:p w:rsidR="005B1D62" w:rsidRPr="00DF3CEA" w:rsidRDefault="005B1D62" w:rsidP="005B1D62">
      <w:pPr>
        <w:rPr>
          <w:rFonts w:eastAsia="PMingLiU" w:cs="Times New Roman"/>
          <w:b/>
          <w:bCs/>
          <w:sz w:val="22"/>
          <w:szCs w:val="22"/>
        </w:rPr>
      </w:pPr>
      <w:r w:rsidRPr="00DF3CEA">
        <w:rPr>
          <w:rFonts w:eastAsia="PMingLiU" w:hAnsi="PMingLiU" w:cs="Times New Roman"/>
          <w:b/>
          <w:bCs/>
          <w:sz w:val="22"/>
          <w:szCs w:val="22"/>
        </w:rPr>
        <w:t>二、撰写研究专文的步骤</w:t>
      </w:r>
    </w:p>
    <w:p w:rsidR="00DA0440" w:rsidRPr="00DF3CEA" w:rsidRDefault="00DA0440" w:rsidP="005B1D62">
      <w:pPr>
        <w:rPr>
          <w:rFonts w:eastAsia="PMingLiU" w:cs="Times New Roman"/>
          <w:b/>
          <w:bCs/>
          <w:sz w:val="22"/>
          <w:szCs w:val="22"/>
        </w:rPr>
      </w:pPr>
    </w:p>
    <w:p w:rsidR="00530E6A" w:rsidRPr="00DF3CEA" w:rsidRDefault="00DA0440" w:rsidP="00B72632">
      <w:pPr>
        <w:rPr>
          <w:rFonts w:eastAsia="PMingLiU" w:cs="Times New Roman"/>
          <w:sz w:val="22"/>
          <w:szCs w:val="22"/>
        </w:rPr>
      </w:pPr>
      <w:r w:rsidRPr="00DF3CEA">
        <w:rPr>
          <w:rFonts w:eastAsia="PMingLiU" w:hAnsi="PMingLiU" w:cs="Times New Roman"/>
          <w:sz w:val="22"/>
          <w:szCs w:val="22"/>
        </w:rPr>
        <w:t>专文编写过程</w:t>
      </w:r>
      <w:r w:rsidRPr="00DF3CEA">
        <w:rPr>
          <w:rFonts w:eastAsia="PMingLiU" w:cs="Times New Roman"/>
          <w:sz w:val="22"/>
          <w:szCs w:val="22"/>
        </w:rPr>
        <w:t xml:space="preserve">(The process of writing) </w:t>
      </w:r>
      <w:r w:rsidRPr="00DF3CEA">
        <w:rPr>
          <w:rFonts w:eastAsia="PMingLiU" w:hAnsi="PMingLiU" w:cs="Times New Roman"/>
          <w:sz w:val="22"/>
          <w:szCs w:val="22"/>
        </w:rPr>
        <w:t>，一般上有八个步骤。</w:t>
      </w:r>
      <w:r w:rsidRPr="00DF3CEA">
        <w:rPr>
          <w:rFonts w:eastAsia="PMingLiU" w:cs="Times New Roman"/>
          <w:sz w:val="22"/>
          <w:szCs w:val="22"/>
        </w:rPr>
        <w:br/>
        <w:t xml:space="preserve"> 1.  </w:t>
      </w:r>
      <w:r w:rsidRPr="00DF3CEA">
        <w:rPr>
          <w:rFonts w:eastAsia="PMingLiU" w:hAnsi="PMingLiU" w:cs="Times New Roman"/>
          <w:sz w:val="22"/>
          <w:szCs w:val="22"/>
        </w:rPr>
        <w:t>选择范围并确定题目。</w:t>
      </w:r>
      <w:r w:rsidRPr="00DF3CEA">
        <w:rPr>
          <w:rFonts w:eastAsia="PMingLiU" w:cs="Times New Roman"/>
          <w:sz w:val="22"/>
          <w:szCs w:val="22"/>
        </w:rPr>
        <w:t xml:space="preserve"> </w:t>
      </w:r>
      <w:r w:rsidRPr="00DF3CEA">
        <w:rPr>
          <w:rFonts w:eastAsia="PMingLiU" w:cs="Times New Roman"/>
          <w:sz w:val="22"/>
          <w:szCs w:val="22"/>
        </w:rPr>
        <w:br/>
        <w:t xml:space="preserve">2.  </w:t>
      </w:r>
      <w:r w:rsidRPr="00DF3CEA">
        <w:rPr>
          <w:rFonts w:eastAsia="PMingLiU" w:hAnsi="PMingLiU" w:cs="Times New Roman"/>
          <w:sz w:val="22"/>
          <w:szCs w:val="22"/>
        </w:rPr>
        <w:t>收集和阅读资料。构思内容大纲。</w:t>
      </w:r>
      <w:r w:rsidRPr="00DF3CEA">
        <w:rPr>
          <w:rFonts w:eastAsia="PMingLiU" w:cs="Times New Roman"/>
          <w:sz w:val="22"/>
          <w:szCs w:val="22"/>
        </w:rPr>
        <w:t xml:space="preserve"> </w:t>
      </w:r>
      <w:r w:rsidRPr="00DF3CEA">
        <w:rPr>
          <w:rFonts w:eastAsia="PMingLiU" w:cs="Times New Roman"/>
          <w:sz w:val="22"/>
          <w:szCs w:val="22"/>
        </w:rPr>
        <w:br/>
        <w:t xml:space="preserve">3.  </w:t>
      </w:r>
      <w:r w:rsidRPr="00DF3CEA">
        <w:rPr>
          <w:rFonts w:eastAsia="PMingLiU" w:hAnsi="PMingLiU" w:cs="Times New Roman"/>
          <w:sz w:val="22"/>
          <w:szCs w:val="22"/>
        </w:rPr>
        <w:t>设定内容大纲及参考书目。</w:t>
      </w:r>
      <w:r w:rsidRPr="00DF3CEA">
        <w:rPr>
          <w:rFonts w:eastAsia="PMingLiU" w:cs="Times New Roman"/>
          <w:sz w:val="22"/>
          <w:szCs w:val="22"/>
        </w:rPr>
        <w:t xml:space="preserve"> </w:t>
      </w:r>
      <w:r w:rsidRPr="00DF3CEA">
        <w:rPr>
          <w:rFonts w:eastAsia="PMingLiU" w:cs="Times New Roman"/>
          <w:sz w:val="22"/>
          <w:szCs w:val="22"/>
        </w:rPr>
        <w:br/>
        <w:t>4. (</w:t>
      </w:r>
      <w:r w:rsidRPr="00DF3CEA">
        <w:rPr>
          <w:rFonts w:eastAsia="PMingLiU" w:hAnsi="PMingLiU" w:cs="Times New Roman"/>
          <w:sz w:val="22"/>
          <w:szCs w:val="22"/>
        </w:rPr>
        <w:t>如有需要</w:t>
      </w:r>
      <w:r w:rsidRPr="00DF3CEA">
        <w:rPr>
          <w:rFonts w:eastAsia="PMingLiU" w:cs="Times New Roman"/>
          <w:sz w:val="22"/>
          <w:szCs w:val="22"/>
        </w:rPr>
        <w:t>)</w:t>
      </w:r>
      <w:r w:rsidRPr="00DF3CEA">
        <w:rPr>
          <w:rFonts w:eastAsia="PMingLiU" w:hAnsi="PMingLiU" w:cs="Times New Roman"/>
          <w:sz w:val="22"/>
          <w:szCs w:val="22"/>
        </w:rPr>
        <w:t>会见</w:t>
      </w:r>
      <w:r w:rsidRPr="00DF3CEA">
        <w:rPr>
          <w:rFonts w:eastAsia="PMingLiU" w:cs="Times New Roman"/>
          <w:sz w:val="22"/>
          <w:szCs w:val="22"/>
        </w:rPr>
        <w:t>/</w:t>
      </w:r>
      <w:r w:rsidRPr="00DF3CEA">
        <w:rPr>
          <w:rFonts w:eastAsia="PMingLiU" w:hAnsi="PMingLiU" w:cs="Times New Roman"/>
          <w:sz w:val="22"/>
          <w:szCs w:val="22"/>
        </w:rPr>
        <w:t>约谈讲师，讨论内容大纲。</w:t>
      </w:r>
      <w:r w:rsidRPr="00DF3CEA">
        <w:rPr>
          <w:rFonts w:eastAsia="PMingLiU" w:cs="Times New Roman"/>
          <w:sz w:val="22"/>
          <w:szCs w:val="22"/>
        </w:rPr>
        <w:t xml:space="preserve"> </w:t>
      </w:r>
      <w:r w:rsidRPr="00DF3CEA">
        <w:rPr>
          <w:rFonts w:eastAsia="PMingLiU" w:cs="Times New Roman"/>
          <w:sz w:val="22"/>
          <w:szCs w:val="22"/>
        </w:rPr>
        <w:br/>
        <w:t xml:space="preserve">5.  </w:t>
      </w:r>
      <w:r w:rsidRPr="00DF3CEA">
        <w:rPr>
          <w:rFonts w:eastAsia="PMingLiU" w:hAnsi="PMingLiU" w:cs="Times New Roman"/>
          <w:sz w:val="22"/>
          <w:szCs w:val="22"/>
        </w:rPr>
        <w:t>开始编写专文初稿。</w:t>
      </w:r>
      <w:r w:rsidRPr="00DF3CEA">
        <w:rPr>
          <w:rFonts w:eastAsia="PMingLiU" w:cs="Times New Roman"/>
          <w:sz w:val="22"/>
          <w:szCs w:val="22"/>
        </w:rPr>
        <w:t xml:space="preserve"> </w:t>
      </w:r>
      <w:r w:rsidRPr="00DF3CEA">
        <w:rPr>
          <w:rFonts w:eastAsia="PMingLiU" w:cs="Times New Roman"/>
          <w:sz w:val="22"/>
          <w:szCs w:val="22"/>
        </w:rPr>
        <w:br/>
        <w:t xml:space="preserve">6.  </w:t>
      </w:r>
      <w:r w:rsidRPr="00DF3CEA">
        <w:rPr>
          <w:rFonts w:eastAsia="PMingLiU" w:hAnsi="PMingLiU" w:cs="Times New Roman"/>
          <w:sz w:val="22"/>
          <w:szCs w:val="22"/>
        </w:rPr>
        <w:t>整理专文初稿。</w:t>
      </w:r>
      <w:r w:rsidRPr="00DF3CEA">
        <w:rPr>
          <w:rFonts w:eastAsia="PMingLiU" w:cs="Times New Roman"/>
          <w:sz w:val="22"/>
          <w:szCs w:val="22"/>
        </w:rPr>
        <w:t xml:space="preserve"> </w:t>
      </w:r>
      <w:r w:rsidRPr="00DF3CEA">
        <w:rPr>
          <w:rFonts w:eastAsia="PMingLiU" w:cs="Times New Roman"/>
          <w:sz w:val="22"/>
          <w:szCs w:val="22"/>
        </w:rPr>
        <w:br/>
        <w:t xml:space="preserve">7.  </w:t>
      </w:r>
      <w:r w:rsidRPr="00DF3CEA">
        <w:rPr>
          <w:rFonts w:eastAsia="PMingLiU" w:hAnsi="PMingLiU" w:cs="Times New Roman"/>
          <w:sz w:val="22"/>
          <w:szCs w:val="22"/>
        </w:rPr>
        <w:t>修改、结论。</w:t>
      </w:r>
      <w:r w:rsidRPr="00DF3CEA">
        <w:rPr>
          <w:rFonts w:eastAsia="PMingLiU" w:cs="Times New Roman"/>
          <w:sz w:val="22"/>
          <w:szCs w:val="22"/>
        </w:rPr>
        <w:t xml:space="preserve"> </w:t>
      </w:r>
    </w:p>
    <w:p w:rsidR="001C36FB" w:rsidRPr="00DF3CEA" w:rsidRDefault="00DA0440" w:rsidP="00766ED2">
      <w:pPr>
        <w:rPr>
          <w:rFonts w:eastAsia="PMingLiU" w:cs="Times New Roman"/>
          <w:b/>
          <w:bCs/>
          <w:sz w:val="22"/>
          <w:szCs w:val="22"/>
        </w:rPr>
      </w:pPr>
      <w:r w:rsidRPr="00DF3CEA">
        <w:rPr>
          <w:rFonts w:eastAsia="PMingLiU" w:cs="Times New Roman"/>
          <w:sz w:val="22"/>
          <w:szCs w:val="22"/>
        </w:rPr>
        <w:t xml:space="preserve">8.  </w:t>
      </w:r>
      <w:r w:rsidRPr="00DF3CEA">
        <w:rPr>
          <w:rFonts w:eastAsia="PMingLiU" w:hAnsi="PMingLiU" w:cs="Times New Roman"/>
          <w:sz w:val="22"/>
          <w:szCs w:val="22"/>
        </w:rPr>
        <w:t>完稿、呈交。</w:t>
      </w:r>
      <w:r w:rsidRPr="00DF3CEA">
        <w:rPr>
          <w:rFonts w:eastAsia="PMingLiU" w:cs="Times New Roman"/>
          <w:sz w:val="22"/>
          <w:szCs w:val="22"/>
        </w:rPr>
        <w:t xml:space="preserve"> </w:t>
      </w:r>
      <w:r w:rsidRPr="00DF3CEA">
        <w:rPr>
          <w:rFonts w:eastAsia="PMingLiU" w:cs="Times New Roman"/>
          <w:sz w:val="22"/>
          <w:szCs w:val="22"/>
        </w:rPr>
        <w:br/>
      </w:r>
    </w:p>
    <w:p w:rsidR="00B72632" w:rsidRPr="00DF3CEA" w:rsidRDefault="00B72632" w:rsidP="00766ED2">
      <w:pPr>
        <w:rPr>
          <w:rFonts w:eastAsia="PMingLiU" w:cs="Times New Roman"/>
          <w:b/>
          <w:bCs/>
          <w:sz w:val="22"/>
          <w:szCs w:val="22"/>
        </w:rPr>
      </w:pPr>
    </w:p>
    <w:p w:rsidR="00766ED2" w:rsidRPr="00DF3CEA" w:rsidRDefault="005B1D62" w:rsidP="00766ED2">
      <w:pPr>
        <w:rPr>
          <w:rFonts w:eastAsia="PMingLiU" w:cs="Times New Roman"/>
          <w:sz w:val="22"/>
          <w:szCs w:val="22"/>
        </w:rPr>
      </w:pPr>
      <w:r w:rsidRPr="00DF3CEA">
        <w:rPr>
          <w:rFonts w:eastAsia="PMingLiU" w:hAnsi="PMingLiU" w:cs="Times New Roman"/>
          <w:b/>
          <w:bCs/>
          <w:sz w:val="22"/>
          <w:szCs w:val="22"/>
        </w:rPr>
        <w:t>（一）</w:t>
      </w:r>
      <w:r w:rsidRPr="00DF3CEA">
        <w:rPr>
          <w:rFonts w:eastAsia="PMingLiU" w:cs="Times New Roman"/>
          <w:b/>
          <w:bCs/>
          <w:sz w:val="22"/>
          <w:szCs w:val="22"/>
        </w:rPr>
        <w:t xml:space="preserve">  </w:t>
      </w:r>
      <w:r w:rsidRPr="00DF3CEA">
        <w:rPr>
          <w:rFonts w:eastAsia="PMingLiU" w:hAnsi="PMingLiU" w:cs="Times New Roman"/>
          <w:b/>
          <w:bCs/>
          <w:sz w:val="22"/>
          <w:szCs w:val="22"/>
        </w:rPr>
        <w:t>选择题目</w:t>
      </w:r>
      <w:r w:rsidR="00766ED2" w:rsidRPr="00DF3CEA">
        <w:rPr>
          <w:rFonts w:eastAsia="PMingLiU" w:hAnsi="PMingLiU" w:cs="Times New Roman"/>
          <w:b/>
          <w:bCs/>
          <w:sz w:val="22"/>
          <w:szCs w:val="22"/>
        </w:rPr>
        <w:t>：</w:t>
      </w:r>
      <w:r w:rsidR="00766ED2" w:rsidRPr="00DF3CEA">
        <w:rPr>
          <w:rFonts w:eastAsia="PMingLiU" w:hAnsi="PMingLiU" w:cs="Times New Roman"/>
          <w:sz w:val="22"/>
          <w:szCs w:val="22"/>
        </w:rPr>
        <w:t>确定题目</w:t>
      </w:r>
      <w:r w:rsidR="00766ED2" w:rsidRPr="00DF3CEA">
        <w:rPr>
          <w:rFonts w:eastAsia="PMingLiU" w:cs="Times New Roman"/>
          <w:sz w:val="22"/>
          <w:szCs w:val="22"/>
        </w:rPr>
        <w:t xml:space="preserve">(Ways of focusing on a topic) </w:t>
      </w:r>
    </w:p>
    <w:p w:rsidR="00876845" w:rsidRPr="00DF3CEA" w:rsidRDefault="00766ED2" w:rsidP="00766ED2">
      <w:pPr>
        <w:rPr>
          <w:rFonts w:eastAsia="PMingLiU" w:cs="Times New Roman"/>
          <w:sz w:val="22"/>
          <w:szCs w:val="22"/>
        </w:rPr>
      </w:pPr>
      <w:r w:rsidRPr="00DF3CEA">
        <w:rPr>
          <w:rFonts w:eastAsia="PMingLiU" w:cs="Times New Roman"/>
          <w:sz w:val="22"/>
          <w:szCs w:val="22"/>
        </w:rPr>
        <w:br/>
        <w:t xml:space="preserve">1. </w:t>
      </w:r>
      <w:r w:rsidRPr="00DF3CEA">
        <w:rPr>
          <w:rFonts w:eastAsia="PMingLiU" w:hAnsi="PMingLiU" w:cs="Times New Roman"/>
          <w:sz w:val="22"/>
          <w:szCs w:val="22"/>
        </w:rPr>
        <w:t>选择题目的原则</w:t>
      </w:r>
      <w:r w:rsidRPr="00DF3CEA">
        <w:rPr>
          <w:rFonts w:eastAsia="PMingLiU" w:cs="Times New Roman"/>
          <w:sz w:val="22"/>
          <w:szCs w:val="22"/>
        </w:rPr>
        <w:t xml:space="preserve"> </w:t>
      </w:r>
    </w:p>
    <w:p w:rsidR="00600ABE" w:rsidRPr="00DF3CEA" w:rsidRDefault="00600ABE" w:rsidP="00766ED2">
      <w:pPr>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选择题目有一些正面需要有的原则，与反面要避免的原则：</w:t>
      </w:r>
    </w:p>
    <w:p w:rsidR="00B063E9" w:rsidRPr="00DF3CEA" w:rsidRDefault="00B063E9" w:rsidP="00766ED2">
      <w:pPr>
        <w:rPr>
          <w:rFonts w:eastAsia="PMingLiU" w:cs="Times New Roman"/>
          <w:sz w:val="22"/>
          <w:szCs w:val="22"/>
        </w:rPr>
      </w:pPr>
    </w:p>
    <w:p w:rsidR="00FD7A6A" w:rsidRDefault="00600ABE" w:rsidP="00766ED2">
      <w:pPr>
        <w:rPr>
          <w:rFonts w:eastAsiaTheme="minorEastAsia" w:hAnsi="PMingLiU" w:cs="Times New Roman"/>
          <w:sz w:val="22"/>
          <w:szCs w:val="22"/>
        </w:rPr>
      </w:pPr>
      <w:r w:rsidRPr="00DF3CEA">
        <w:rPr>
          <w:rFonts w:eastAsia="PMingLiU" w:hAnsi="PMingLiU" w:cs="Times New Roman"/>
          <w:sz w:val="22"/>
          <w:szCs w:val="22"/>
        </w:rPr>
        <w:lastRenderedPageBreak/>
        <w:t>选择题目应该要：</w:t>
      </w:r>
    </w:p>
    <w:p w:rsidR="00600ABE" w:rsidRPr="00DF3CEA" w:rsidRDefault="00600ABE" w:rsidP="00766ED2">
      <w:pPr>
        <w:rPr>
          <w:rFonts w:eastAsia="PMingLiU" w:cs="Times New Roman"/>
          <w:color w:val="FF0000"/>
          <w:sz w:val="22"/>
          <w:szCs w:val="22"/>
        </w:rPr>
      </w:pPr>
      <w:r w:rsidRPr="00DF3CEA">
        <w:rPr>
          <w:rFonts w:eastAsia="PMingLiU" w:hAnsi="PMingLiU" w:cs="Times New Roman"/>
          <w:sz w:val="22"/>
          <w:szCs w:val="22"/>
        </w:rPr>
        <w:t>（</w:t>
      </w:r>
      <w:r w:rsidRPr="00DF3CEA">
        <w:rPr>
          <w:rFonts w:eastAsia="PMingLiU" w:cs="Times New Roman"/>
          <w:sz w:val="22"/>
          <w:szCs w:val="22"/>
        </w:rPr>
        <w:t>1</w:t>
      </w:r>
      <w:r w:rsidRPr="00DF3CEA">
        <w:rPr>
          <w:rFonts w:eastAsia="PMingLiU" w:hAnsi="PMingLiU" w:cs="Times New Roman"/>
          <w:sz w:val="22"/>
          <w:szCs w:val="22"/>
        </w:rPr>
        <w:t>）对所选的题目有兴趣</w:t>
      </w:r>
    </w:p>
    <w:p w:rsidR="00600ABE" w:rsidRPr="00DF3CEA" w:rsidRDefault="00600ABE" w:rsidP="00766ED2">
      <w:pPr>
        <w:rPr>
          <w:rFonts w:eastAsia="PMingLiU" w:cs="Times New Roman"/>
          <w:sz w:val="22"/>
          <w:szCs w:val="22"/>
        </w:rPr>
      </w:pPr>
      <w:r w:rsidRPr="00DF3CEA">
        <w:rPr>
          <w:rFonts w:eastAsia="PMingLiU" w:hAnsi="PMingLiU" w:cs="Times New Roman"/>
          <w:sz w:val="22"/>
          <w:szCs w:val="22"/>
        </w:rPr>
        <w:t>（</w:t>
      </w:r>
      <w:r w:rsidRPr="00DF3CEA">
        <w:rPr>
          <w:rFonts w:eastAsia="PMingLiU" w:cs="Times New Roman"/>
          <w:sz w:val="22"/>
          <w:szCs w:val="22"/>
        </w:rPr>
        <w:t>2</w:t>
      </w:r>
      <w:r w:rsidRPr="00DF3CEA">
        <w:rPr>
          <w:rFonts w:eastAsia="PMingLiU" w:hAnsi="PMingLiU" w:cs="Times New Roman"/>
          <w:sz w:val="22"/>
          <w:szCs w:val="22"/>
        </w:rPr>
        <w:t>）有足够的资料</w:t>
      </w:r>
      <w:r w:rsidRPr="00DF3CEA">
        <w:rPr>
          <w:rFonts w:eastAsia="PMingLiU" w:cs="Times New Roman"/>
          <w:sz w:val="22"/>
          <w:szCs w:val="22"/>
        </w:rPr>
        <w:t xml:space="preserve"> </w:t>
      </w:r>
    </w:p>
    <w:p w:rsidR="00600ABE" w:rsidRPr="00DF3CEA" w:rsidRDefault="00600ABE" w:rsidP="00766ED2">
      <w:pPr>
        <w:rPr>
          <w:rFonts w:eastAsia="PMingLiU" w:cs="Times New Roman"/>
          <w:color w:val="FF0000"/>
          <w:sz w:val="22"/>
          <w:szCs w:val="22"/>
        </w:rPr>
      </w:pPr>
      <w:r w:rsidRPr="00DF3CEA">
        <w:rPr>
          <w:rFonts w:eastAsia="PMingLiU" w:hAnsi="PMingLiU" w:cs="Times New Roman"/>
          <w:sz w:val="22"/>
          <w:szCs w:val="22"/>
        </w:rPr>
        <w:t>（</w:t>
      </w:r>
      <w:r w:rsidRPr="00DF3CEA">
        <w:rPr>
          <w:rFonts w:eastAsia="PMingLiU" w:cs="Times New Roman"/>
          <w:sz w:val="22"/>
          <w:szCs w:val="22"/>
        </w:rPr>
        <w:t>3</w:t>
      </w:r>
      <w:r w:rsidRPr="00DF3CEA">
        <w:rPr>
          <w:rFonts w:eastAsia="PMingLiU" w:hAnsi="PMingLiU" w:cs="Times New Roman"/>
          <w:sz w:val="22"/>
          <w:szCs w:val="22"/>
        </w:rPr>
        <w:t>）合乎作者的能力</w:t>
      </w:r>
    </w:p>
    <w:p w:rsidR="00600ABE" w:rsidRPr="00DF3CEA" w:rsidRDefault="00600ABE" w:rsidP="00766ED2">
      <w:pPr>
        <w:rPr>
          <w:rFonts w:eastAsia="PMingLiU" w:cs="Times New Roman"/>
          <w:color w:val="FF0000"/>
          <w:sz w:val="22"/>
          <w:szCs w:val="22"/>
        </w:rPr>
      </w:pPr>
      <w:r w:rsidRPr="00DF3CEA">
        <w:rPr>
          <w:rFonts w:eastAsia="PMingLiU" w:hAnsi="PMingLiU" w:cs="Times New Roman"/>
          <w:sz w:val="22"/>
          <w:szCs w:val="22"/>
        </w:rPr>
        <w:t>（</w:t>
      </w:r>
      <w:r w:rsidRPr="00DF3CEA">
        <w:rPr>
          <w:rFonts w:eastAsia="PMingLiU" w:cs="Times New Roman"/>
          <w:sz w:val="22"/>
          <w:szCs w:val="22"/>
        </w:rPr>
        <w:t>4</w:t>
      </w:r>
      <w:r w:rsidRPr="00DF3CEA">
        <w:rPr>
          <w:rFonts w:eastAsia="PMingLiU" w:hAnsi="PMingLiU" w:cs="Times New Roman"/>
          <w:sz w:val="22"/>
          <w:szCs w:val="22"/>
        </w:rPr>
        <w:t>）能达到适当的目的</w:t>
      </w:r>
    </w:p>
    <w:p w:rsidR="007917FB" w:rsidRPr="00DF3CEA" w:rsidRDefault="007917FB" w:rsidP="00766ED2">
      <w:pPr>
        <w:rPr>
          <w:rFonts w:eastAsia="PMingLiU" w:cs="Times New Roman"/>
          <w:sz w:val="22"/>
          <w:szCs w:val="22"/>
        </w:rPr>
      </w:pPr>
    </w:p>
    <w:p w:rsidR="00FD7A6A" w:rsidRDefault="00317BC5" w:rsidP="00766ED2">
      <w:pPr>
        <w:rPr>
          <w:rFonts w:eastAsiaTheme="minorEastAsia" w:hAnsi="PMingLiU" w:cs="Times New Roman"/>
          <w:sz w:val="22"/>
          <w:szCs w:val="22"/>
        </w:rPr>
      </w:pPr>
      <w:r w:rsidRPr="00DF3CEA">
        <w:rPr>
          <w:rFonts w:eastAsia="PMingLiU" w:hAnsi="PMingLiU" w:cs="Times New Roman"/>
          <w:sz w:val="22"/>
          <w:szCs w:val="22"/>
        </w:rPr>
        <w:t>选择题目要避免：</w:t>
      </w:r>
    </w:p>
    <w:p w:rsidR="00600ABE" w:rsidRPr="00DF3CEA" w:rsidRDefault="00317BC5" w:rsidP="00766ED2">
      <w:pPr>
        <w:rPr>
          <w:rFonts w:eastAsia="PMingLiU" w:cs="Times New Roman"/>
          <w:sz w:val="22"/>
          <w:szCs w:val="22"/>
        </w:rPr>
      </w:pPr>
      <w:r w:rsidRPr="00DF3CEA">
        <w:rPr>
          <w:rFonts w:eastAsia="PMingLiU" w:hAnsi="PMingLiU" w:cs="Times New Roman"/>
          <w:sz w:val="22"/>
          <w:szCs w:val="22"/>
        </w:rPr>
        <w:t>（</w:t>
      </w:r>
      <w:r w:rsidRPr="00DF3CEA">
        <w:rPr>
          <w:rFonts w:eastAsia="PMingLiU" w:cs="Times New Roman"/>
          <w:sz w:val="22"/>
          <w:szCs w:val="22"/>
        </w:rPr>
        <w:t>1</w:t>
      </w:r>
      <w:r w:rsidRPr="00DF3CEA">
        <w:rPr>
          <w:rFonts w:eastAsia="PMingLiU" w:hAnsi="PMingLiU" w:cs="Times New Roman"/>
          <w:sz w:val="22"/>
          <w:szCs w:val="22"/>
        </w:rPr>
        <w:t>）空泛，不合实际</w:t>
      </w:r>
      <w:r w:rsidRPr="00DF3CEA">
        <w:rPr>
          <w:rFonts w:eastAsia="PMingLiU" w:cs="Times New Roman"/>
          <w:sz w:val="22"/>
          <w:szCs w:val="22"/>
        </w:rPr>
        <w:t xml:space="preserve"> </w:t>
      </w:r>
    </w:p>
    <w:p w:rsidR="00317BC5" w:rsidRPr="00DF3CEA" w:rsidRDefault="00317BC5" w:rsidP="00766ED2">
      <w:pPr>
        <w:rPr>
          <w:rFonts w:eastAsia="PMingLiU" w:cs="Times New Roman"/>
          <w:sz w:val="22"/>
          <w:szCs w:val="22"/>
        </w:rPr>
      </w:pPr>
      <w:r w:rsidRPr="00DF3CEA">
        <w:rPr>
          <w:rFonts w:eastAsia="PMingLiU" w:hAnsi="PMingLiU" w:cs="Times New Roman"/>
          <w:sz w:val="22"/>
          <w:szCs w:val="22"/>
        </w:rPr>
        <w:t>（</w:t>
      </w:r>
      <w:r w:rsidRPr="00DF3CEA">
        <w:rPr>
          <w:rFonts w:eastAsia="PMingLiU" w:cs="Times New Roman"/>
          <w:sz w:val="22"/>
          <w:szCs w:val="22"/>
        </w:rPr>
        <w:t>2</w:t>
      </w:r>
      <w:r w:rsidRPr="00DF3CEA">
        <w:rPr>
          <w:rFonts w:eastAsia="PMingLiU" w:hAnsi="PMingLiU" w:cs="Times New Roman"/>
          <w:sz w:val="22"/>
          <w:szCs w:val="22"/>
        </w:rPr>
        <w:t>）</w:t>
      </w:r>
      <w:r w:rsidR="00DD0B51" w:rsidRPr="00DF3CEA">
        <w:rPr>
          <w:rFonts w:eastAsia="PMingLiU" w:hAnsi="PMingLiU" w:cs="Times New Roman"/>
          <w:sz w:val="22"/>
          <w:szCs w:val="22"/>
        </w:rPr>
        <w:t>争论性的题目</w:t>
      </w:r>
    </w:p>
    <w:p w:rsidR="00317BC5" w:rsidRPr="00DF3CEA" w:rsidRDefault="00317BC5" w:rsidP="00766ED2">
      <w:pPr>
        <w:rPr>
          <w:rFonts w:eastAsia="PMingLiU" w:cs="Times New Roman"/>
          <w:sz w:val="22"/>
          <w:szCs w:val="22"/>
        </w:rPr>
      </w:pPr>
      <w:r w:rsidRPr="00DF3CEA">
        <w:rPr>
          <w:rFonts w:eastAsia="PMingLiU" w:hAnsi="PMingLiU" w:cs="Times New Roman"/>
          <w:sz w:val="22"/>
          <w:szCs w:val="22"/>
        </w:rPr>
        <w:t>（</w:t>
      </w:r>
      <w:r w:rsidRPr="00DF3CEA">
        <w:rPr>
          <w:rFonts w:eastAsia="PMingLiU" w:cs="Times New Roman"/>
          <w:sz w:val="22"/>
          <w:szCs w:val="22"/>
        </w:rPr>
        <w:t>3</w:t>
      </w:r>
      <w:r w:rsidRPr="00DF3CEA">
        <w:rPr>
          <w:rFonts w:eastAsia="PMingLiU" w:hAnsi="PMingLiU" w:cs="Times New Roman"/>
          <w:sz w:val="22"/>
          <w:szCs w:val="22"/>
        </w:rPr>
        <w:t>）</w:t>
      </w:r>
      <w:r w:rsidR="00DD0B51" w:rsidRPr="00DF3CEA">
        <w:rPr>
          <w:rFonts w:eastAsia="PMingLiU" w:hAnsi="PMingLiU" w:cs="Times New Roman"/>
          <w:sz w:val="22"/>
          <w:szCs w:val="22"/>
        </w:rPr>
        <w:t>高度技术性的题目</w:t>
      </w:r>
    </w:p>
    <w:p w:rsidR="00317BC5" w:rsidRPr="00DF3CEA" w:rsidRDefault="00317BC5" w:rsidP="00766ED2">
      <w:pPr>
        <w:rPr>
          <w:rFonts w:eastAsia="PMingLiU" w:cs="Times New Roman"/>
          <w:sz w:val="22"/>
          <w:szCs w:val="22"/>
        </w:rPr>
      </w:pPr>
      <w:r w:rsidRPr="00DF3CEA">
        <w:rPr>
          <w:rFonts w:eastAsia="PMingLiU" w:hAnsi="PMingLiU" w:cs="Times New Roman"/>
          <w:sz w:val="22"/>
          <w:szCs w:val="22"/>
        </w:rPr>
        <w:t>（</w:t>
      </w:r>
      <w:r w:rsidRPr="00DF3CEA">
        <w:rPr>
          <w:rFonts w:eastAsia="PMingLiU" w:cs="Times New Roman"/>
          <w:sz w:val="22"/>
          <w:szCs w:val="22"/>
        </w:rPr>
        <w:t>4</w:t>
      </w:r>
      <w:r w:rsidRPr="00DF3CEA">
        <w:rPr>
          <w:rFonts w:eastAsia="PMingLiU" w:hAnsi="PMingLiU" w:cs="Times New Roman"/>
          <w:sz w:val="22"/>
          <w:szCs w:val="22"/>
        </w:rPr>
        <w:t>）</w:t>
      </w:r>
      <w:r w:rsidR="00DD0B51" w:rsidRPr="00DF3CEA">
        <w:rPr>
          <w:rFonts w:eastAsia="PMingLiU" w:hAnsi="PMingLiU" w:cs="Times New Roman"/>
          <w:sz w:val="22"/>
          <w:szCs w:val="22"/>
        </w:rPr>
        <w:t>范围太大的题目</w:t>
      </w:r>
      <w:r w:rsidR="00DD0B51" w:rsidRPr="00DF3CEA">
        <w:rPr>
          <w:rFonts w:eastAsia="PMingLiU" w:cs="Times New Roman"/>
          <w:sz w:val="22"/>
          <w:szCs w:val="22"/>
        </w:rPr>
        <w:t xml:space="preserve"> </w:t>
      </w:r>
    </w:p>
    <w:p w:rsidR="007917FB" w:rsidRPr="00DF3CEA" w:rsidRDefault="007917FB" w:rsidP="00766ED2">
      <w:pPr>
        <w:rPr>
          <w:rFonts w:eastAsia="PMingLiU" w:cs="Times New Roman"/>
          <w:sz w:val="22"/>
          <w:szCs w:val="22"/>
        </w:rPr>
      </w:pPr>
    </w:p>
    <w:p w:rsidR="005D25E7" w:rsidRPr="00DF3CEA" w:rsidRDefault="00E03794" w:rsidP="00766ED2">
      <w:pPr>
        <w:rPr>
          <w:rFonts w:eastAsia="PMingLiU" w:cs="Times New Roman"/>
          <w:sz w:val="22"/>
          <w:szCs w:val="22"/>
        </w:rPr>
      </w:pPr>
      <w:r w:rsidRPr="00DF3CEA">
        <w:rPr>
          <w:rFonts w:eastAsia="PMingLiU" w:hAnsi="PMingLiU" w:cs="Times New Roman"/>
          <w:sz w:val="22"/>
          <w:szCs w:val="22"/>
        </w:rPr>
        <w:t>下列例子可以说明题目的伸缩性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8"/>
        <w:gridCol w:w="3048"/>
        <w:gridCol w:w="3048"/>
      </w:tblGrid>
      <w:tr w:rsidR="00E03794" w:rsidRPr="00DF3CEA" w:rsidTr="00530E6A">
        <w:tc>
          <w:tcPr>
            <w:tcW w:w="3048" w:type="dxa"/>
          </w:tcPr>
          <w:p w:rsidR="00E03794" w:rsidRPr="00DF3CEA" w:rsidRDefault="00E03794" w:rsidP="00BF1E78">
            <w:pPr>
              <w:jc w:val="center"/>
              <w:rPr>
                <w:rFonts w:eastAsia="PMingLiU" w:cs="Times New Roman"/>
                <w:sz w:val="22"/>
                <w:szCs w:val="22"/>
              </w:rPr>
            </w:pPr>
            <w:r w:rsidRPr="00DF3CEA">
              <w:rPr>
                <w:rFonts w:eastAsia="PMingLiU" w:hAnsi="PMingLiU" w:cs="Times New Roman"/>
                <w:sz w:val="22"/>
                <w:szCs w:val="22"/>
              </w:rPr>
              <w:t>大题目</w:t>
            </w:r>
          </w:p>
        </w:tc>
        <w:tc>
          <w:tcPr>
            <w:tcW w:w="3048" w:type="dxa"/>
          </w:tcPr>
          <w:p w:rsidR="00E03794" w:rsidRPr="00DF3CEA" w:rsidRDefault="00E03794" w:rsidP="00BF1E78">
            <w:pPr>
              <w:jc w:val="center"/>
              <w:rPr>
                <w:rFonts w:eastAsia="PMingLiU" w:cs="Times New Roman"/>
                <w:sz w:val="22"/>
                <w:szCs w:val="22"/>
              </w:rPr>
            </w:pPr>
            <w:r w:rsidRPr="00DF3CEA">
              <w:rPr>
                <w:rFonts w:eastAsia="PMingLiU" w:hAnsi="PMingLiU" w:cs="Times New Roman"/>
                <w:sz w:val="22"/>
                <w:szCs w:val="22"/>
              </w:rPr>
              <w:t>较小题目</w:t>
            </w:r>
          </w:p>
        </w:tc>
        <w:tc>
          <w:tcPr>
            <w:tcW w:w="3048" w:type="dxa"/>
          </w:tcPr>
          <w:p w:rsidR="00E03794" w:rsidRPr="00DF3CEA" w:rsidRDefault="00E03794" w:rsidP="00BF1E78">
            <w:pPr>
              <w:jc w:val="center"/>
              <w:rPr>
                <w:rFonts w:eastAsia="PMingLiU" w:cs="Times New Roman"/>
                <w:sz w:val="22"/>
                <w:szCs w:val="22"/>
              </w:rPr>
            </w:pPr>
            <w:r w:rsidRPr="00DF3CEA">
              <w:rPr>
                <w:rFonts w:eastAsia="PMingLiU" w:hAnsi="PMingLiU" w:cs="Times New Roman"/>
                <w:sz w:val="22"/>
                <w:szCs w:val="22"/>
              </w:rPr>
              <w:t>更小题目</w:t>
            </w:r>
          </w:p>
        </w:tc>
      </w:tr>
      <w:tr w:rsidR="00E03794" w:rsidRPr="00DF3CEA" w:rsidTr="00530E6A">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救恩论</w:t>
            </w:r>
          </w:p>
        </w:tc>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保罗的救恩论</w:t>
            </w:r>
          </w:p>
        </w:tc>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罗马书的救赎论</w:t>
            </w:r>
          </w:p>
        </w:tc>
      </w:tr>
      <w:tr w:rsidR="00E03794" w:rsidRPr="00DF3CEA" w:rsidTr="00530E6A">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家庭问题的探讨</w:t>
            </w:r>
          </w:p>
        </w:tc>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婚姻问题的探讨</w:t>
            </w:r>
          </w:p>
        </w:tc>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离婚的基本因素</w:t>
            </w:r>
          </w:p>
        </w:tc>
      </w:tr>
      <w:tr w:rsidR="00E03794" w:rsidRPr="00DF3CEA" w:rsidTr="00530E6A">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改革时期的神学思想</w:t>
            </w:r>
          </w:p>
        </w:tc>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马丁路德的神学思想</w:t>
            </w:r>
          </w:p>
        </w:tc>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马丁路德的因信称义之道</w:t>
            </w:r>
          </w:p>
        </w:tc>
      </w:tr>
      <w:tr w:rsidR="00E03794" w:rsidRPr="00DF3CEA" w:rsidTr="00530E6A">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教育心理学</w:t>
            </w:r>
          </w:p>
        </w:tc>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学生学习心理因素</w:t>
            </w:r>
          </w:p>
        </w:tc>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学习记忆和遗忘</w:t>
            </w:r>
          </w:p>
        </w:tc>
      </w:tr>
      <w:tr w:rsidR="00E03794" w:rsidRPr="00DF3CEA" w:rsidTr="00530E6A">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耶稣基督的道德观</w:t>
            </w:r>
          </w:p>
        </w:tc>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登山宝训道德教训</w:t>
            </w:r>
          </w:p>
        </w:tc>
        <w:tc>
          <w:tcPr>
            <w:tcW w:w="3048" w:type="dxa"/>
          </w:tcPr>
          <w:p w:rsidR="00E03794" w:rsidRPr="00DF3CEA" w:rsidRDefault="00E03794" w:rsidP="00766ED2">
            <w:pPr>
              <w:rPr>
                <w:rFonts w:eastAsia="PMingLiU" w:cs="Times New Roman"/>
                <w:sz w:val="22"/>
                <w:szCs w:val="22"/>
              </w:rPr>
            </w:pPr>
            <w:r w:rsidRPr="00DF3CEA">
              <w:rPr>
                <w:rFonts w:eastAsia="PMingLiU" w:hAnsi="PMingLiU" w:cs="Times New Roman"/>
                <w:sz w:val="22"/>
                <w:szCs w:val="22"/>
              </w:rPr>
              <w:t>登山宝训道德动机</w:t>
            </w:r>
          </w:p>
        </w:tc>
      </w:tr>
    </w:tbl>
    <w:p w:rsidR="008852EF" w:rsidRPr="00DF3CEA" w:rsidRDefault="008852EF" w:rsidP="00766ED2">
      <w:pPr>
        <w:rPr>
          <w:rFonts w:eastAsia="PMingLiU" w:cs="Times New Roman"/>
          <w:sz w:val="22"/>
          <w:szCs w:val="22"/>
        </w:rPr>
      </w:pPr>
    </w:p>
    <w:p w:rsidR="001352DD" w:rsidRPr="00DF3CEA" w:rsidRDefault="001352DD" w:rsidP="00766ED2">
      <w:pPr>
        <w:rPr>
          <w:rFonts w:eastAsia="PMingLiU" w:cs="Times New Roman"/>
          <w:sz w:val="22"/>
          <w:szCs w:val="22"/>
        </w:rPr>
      </w:pPr>
      <w:r w:rsidRPr="00DF3CEA">
        <w:rPr>
          <w:rFonts w:eastAsia="PMingLiU" w:cs="Times New Roman"/>
          <w:sz w:val="22"/>
          <w:szCs w:val="22"/>
        </w:rPr>
        <w:t xml:space="preserve">2.  </w:t>
      </w:r>
      <w:r w:rsidR="00766ED2" w:rsidRPr="00DF3CEA">
        <w:rPr>
          <w:rFonts w:eastAsia="PMingLiU" w:hAnsi="PMingLiU" w:cs="Times New Roman"/>
          <w:sz w:val="22"/>
          <w:szCs w:val="22"/>
        </w:rPr>
        <w:t>选择题目五个</w:t>
      </w:r>
      <w:r w:rsidR="008C755D" w:rsidRPr="00DF3CEA">
        <w:rPr>
          <w:rFonts w:eastAsia="PMingLiU" w:cs="Times New Roman"/>
          <w:sz w:val="22"/>
          <w:szCs w:val="22"/>
        </w:rPr>
        <w:t> </w:t>
      </w:r>
      <w:r w:rsidR="008C755D" w:rsidRPr="00DF3CEA">
        <w:rPr>
          <w:rFonts w:eastAsia="PMingLiU" w:hAnsi="PMingLiU" w:cs="Times New Roman"/>
          <w:sz w:val="22"/>
          <w:szCs w:val="22"/>
        </w:rPr>
        <w:t>「</w:t>
      </w:r>
      <w:r w:rsidR="00766ED2" w:rsidRPr="00DF3CEA">
        <w:rPr>
          <w:rFonts w:eastAsia="PMingLiU" w:cs="Times New Roman"/>
          <w:sz w:val="22"/>
          <w:szCs w:val="22"/>
        </w:rPr>
        <w:t>W</w:t>
      </w:r>
      <w:r w:rsidR="008C755D" w:rsidRPr="00DF3CEA">
        <w:rPr>
          <w:rFonts w:eastAsia="PMingLiU" w:hAnsi="PMingLiU" w:cs="Times New Roman"/>
          <w:sz w:val="22"/>
          <w:szCs w:val="22"/>
        </w:rPr>
        <w:t>」一个「</w:t>
      </w:r>
      <w:r w:rsidR="008C755D" w:rsidRPr="00DF3CEA">
        <w:rPr>
          <w:rFonts w:eastAsia="PMingLiU" w:cs="Times New Roman"/>
          <w:sz w:val="22"/>
          <w:szCs w:val="22"/>
        </w:rPr>
        <w:t>H</w:t>
      </w:r>
      <w:r w:rsidR="00766ED2" w:rsidRPr="00DF3CEA">
        <w:rPr>
          <w:rFonts w:eastAsia="PMingLiU" w:cs="Times New Roman"/>
          <w:sz w:val="22"/>
          <w:szCs w:val="22"/>
        </w:rPr>
        <w:t> </w:t>
      </w:r>
      <w:r w:rsidR="008C755D" w:rsidRPr="00DF3CEA">
        <w:rPr>
          <w:rFonts w:eastAsia="PMingLiU" w:hAnsi="PMingLiU" w:cs="Times New Roman"/>
          <w:sz w:val="22"/>
          <w:szCs w:val="22"/>
        </w:rPr>
        <w:t>」</w:t>
      </w:r>
      <w:r w:rsidR="00766ED2" w:rsidRPr="00DF3CEA">
        <w:rPr>
          <w:rFonts w:eastAsia="PMingLiU" w:hAnsi="PMingLiU" w:cs="Times New Roman"/>
          <w:sz w:val="22"/>
          <w:szCs w:val="22"/>
        </w:rPr>
        <w:t>的原则</w:t>
      </w:r>
    </w:p>
    <w:p w:rsidR="00876845" w:rsidRPr="00DF3CEA" w:rsidRDefault="00876845" w:rsidP="00766ED2">
      <w:pPr>
        <w:rPr>
          <w:rFonts w:eastAsia="PMingLiU" w:cs="Times New Roman"/>
          <w:color w:val="FF0000"/>
          <w:sz w:val="22"/>
          <w:szCs w:val="22"/>
        </w:rPr>
      </w:pPr>
    </w:p>
    <w:p w:rsidR="005D25E7" w:rsidRPr="00DF3CEA" w:rsidRDefault="00766ED2" w:rsidP="003852F4">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cs="Times New Roman"/>
          <w:sz w:val="22"/>
          <w:szCs w:val="22"/>
        </w:rPr>
        <w:t>Who ------</w:t>
      </w:r>
      <w:r w:rsidR="001352DD" w:rsidRPr="00DF3CEA">
        <w:rPr>
          <w:rFonts w:eastAsia="PMingLiU" w:hAnsi="PMingLiU" w:cs="Times New Roman"/>
          <w:sz w:val="22"/>
          <w:szCs w:val="22"/>
        </w:rPr>
        <w:t>那位（谁）</w:t>
      </w:r>
      <w:r w:rsidRPr="00DF3CEA">
        <w:rPr>
          <w:rFonts w:eastAsia="PMingLiU" w:hAnsi="PMingLiU" w:cs="Times New Roman"/>
          <w:sz w:val="22"/>
          <w:szCs w:val="22"/>
        </w:rPr>
        <w:t>？</w:t>
      </w:r>
      <w:r w:rsidRPr="00DF3CEA">
        <w:rPr>
          <w:rFonts w:eastAsia="PMingLiU" w:cs="Times New Roman"/>
          <w:sz w:val="22"/>
          <w:szCs w:val="22"/>
        </w:rPr>
        <w:t>(</w:t>
      </w:r>
      <w:r w:rsidR="001352DD" w:rsidRPr="00DF3CEA">
        <w:rPr>
          <w:rFonts w:eastAsia="PMingLiU" w:hAnsi="PMingLiU" w:cs="Times New Roman"/>
          <w:sz w:val="22"/>
          <w:szCs w:val="22"/>
        </w:rPr>
        <w:t>主要</w:t>
      </w:r>
      <w:r w:rsidRPr="00DF3CEA">
        <w:rPr>
          <w:rFonts w:eastAsia="PMingLiU" w:hAnsi="PMingLiU" w:cs="Times New Roman"/>
          <w:sz w:val="22"/>
          <w:szCs w:val="22"/>
        </w:rPr>
        <w:t>人物</w:t>
      </w:r>
      <w:r w:rsidRPr="00DF3CEA">
        <w:rPr>
          <w:rFonts w:eastAsia="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 xml:space="preserve"> </w:t>
      </w:r>
      <w:r w:rsidRPr="00DF3CEA">
        <w:rPr>
          <w:rFonts w:eastAsia="PMingLiU" w:cs="Times New Roman"/>
          <w:sz w:val="22"/>
          <w:szCs w:val="22"/>
        </w:rPr>
        <w:br/>
        <w:t>What------</w:t>
      </w:r>
      <w:r w:rsidR="005D25E7" w:rsidRPr="00DF3CEA">
        <w:rPr>
          <w:rFonts w:eastAsia="PMingLiU" w:hAnsi="PMingLiU" w:cs="Times New Roman"/>
          <w:sz w:val="22"/>
          <w:szCs w:val="22"/>
        </w:rPr>
        <w:t>那事</w:t>
      </w:r>
      <w:r w:rsidR="001352DD" w:rsidRPr="00DF3CEA">
        <w:rPr>
          <w:rFonts w:eastAsia="PMingLiU" w:hAnsi="PMingLiU" w:cs="Times New Roman"/>
          <w:sz w:val="22"/>
          <w:szCs w:val="22"/>
        </w:rPr>
        <w:t>（</w:t>
      </w:r>
      <w:r w:rsidR="005D25E7" w:rsidRPr="00DF3CEA">
        <w:rPr>
          <w:rFonts w:eastAsia="PMingLiU" w:hAnsi="PMingLiU" w:cs="Times New Roman"/>
          <w:sz w:val="22"/>
          <w:szCs w:val="22"/>
        </w:rPr>
        <w:t>什么</w:t>
      </w:r>
      <w:r w:rsidR="001352DD" w:rsidRPr="00DF3CEA">
        <w:rPr>
          <w:rFonts w:eastAsia="PMingLiU" w:hAnsi="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w:t>
      </w:r>
      <w:r w:rsidR="001352DD" w:rsidRPr="00DF3CEA">
        <w:rPr>
          <w:rFonts w:eastAsia="PMingLiU" w:hAnsi="PMingLiU" w:cs="Times New Roman"/>
          <w:sz w:val="22"/>
          <w:szCs w:val="22"/>
        </w:rPr>
        <w:t>重</w:t>
      </w:r>
      <w:r w:rsidRPr="00DF3CEA">
        <w:rPr>
          <w:rFonts w:eastAsia="PMingLiU" w:hAnsi="PMingLiU" w:cs="Times New Roman"/>
          <w:sz w:val="22"/>
          <w:szCs w:val="22"/>
        </w:rPr>
        <w:t>心</w:t>
      </w:r>
      <w:r w:rsidR="001352DD" w:rsidRPr="00DF3CEA">
        <w:rPr>
          <w:rFonts w:eastAsia="PMingLiU" w:hAnsi="PMingLiU" w:cs="Times New Roman"/>
          <w:sz w:val="22"/>
          <w:szCs w:val="22"/>
        </w:rPr>
        <w:t>的问题，事件</w:t>
      </w:r>
      <w:r w:rsidRPr="00DF3CEA">
        <w:rPr>
          <w:rFonts w:eastAsia="PMingLiU" w:hAnsi="PMingLiU" w:cs="Times New Roman"/>
          <w:sz w:val="22"/>
          <w:szCs w:val="22"/>
        </w:rPr>
        <w:t>或观念</w:t>
      </w:r>
      <w:r w:rsidRPr="00DF3CEA">
        <w:rPr>
          <w:rFonts w:eastAsia="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 xml:space="preserve"> </w:t>
      </w:r>
      <w:r w:rsidRPr="00DF3CEA">
        <w:rPr>
          <w:rFonts w:eastAsia="PMingLiU" w:cs="Times New Roman"/>
          <w:sz w:val="22"/>
          <w:szCs w:val="22"/>
        </w:rPr>
        <w:br/>
        <w:t>Where ------</w:t>
      </w:r>
      <w:r w:rsidR="005D25E7" w:rsidRPr="00DF3CEA">
        <w:rPr>
          <w:rFonts w:eastAsia="PMingLiU" w:hAnsi="PMingLiU" w:cs="Times New Roman"/>
          <w:sz w:val="22"/>
          <w:szCs w:val="22"/>
        </w:rPr>
        <w:t>那地</w:t>
      </w:r>
      <w:r w:rsidR="001352DD" w:rsidRPr="00DF3CEA">
        <w:rPr>
          <w:rFonts w:eastAsia="PMingLiU" w:hAnsi="PMingLiU" w:cs="Times New Roman"/>
          <w:sz w:val="22"/>
          <w:szCs w:val="22"/>
        </w:rPr>
        <w:t>（</w:t>
      </w:r>
      <w:r w:rsidR="005D25E7" w:rsidRPr="00DF3CEA">
        <w:rPr>
          <w:rFonts w:eastAsia="PMingLiU" w:hAnsi="PMingLiU" w:cs="Times New Roman"/>
          <w:sz w:val="22"/>
          <w:szCs w:val="22"/>
        </w:rPr>
        <w:t>那里</w:t>
      </w:r>
      <w:r w:rsidR="001352DD" w:rsidRPr="00DF3CEA">
        <w:rPr>
          <w:rFonts w:eastAsia="PMingLiU" w:hAnsi="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w:t>
      </w:r>
      <w:r w:rsidR="001352DD" w:rsidRPr="00DF3CEA">
        <w:rPr>
          <w:rFonts w:eastAsia="PMingLiU" w:hAnsi="PMingLiU" w:cs="Times New Roman"/>
          <w:sz w:val="22"/>
          <w:szCs w:val="22"/>
        </w:rPr>
        <w:t>主要</w:t>
      </w:r>
      <w:r w:rsidRPr="00DF3CEA">
        <w:rPr>
          <w:rFonts w:eastAsia="PMingLiU" w:hAnsi="PMingLiU" w:cs="Times New Roman"/>
          <w:sz w:val="22"/>
          <w:szCs w:val="22"/>
        </w:rPr>
        <w:t>地方</w:t>
      </w:r>
      <w:r w:rsidRPr="00DF3CEA">
        <w:rPr>
          <w:rFonts w:eastAsia="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 xml:space="preserve"> </w:t>
      </w:r>
      <w:r w:rsidRPr="00DF3CEA">
        <w:rPr>
          <w:rFonts w:eastAsia="PMingLiU" w:cs="Times New Roman"/>
          <w:sz w:val="22"/>
          <w:szCs w:val="22"/>
        </w:rPr>
        <w:br/>
        <w:t>When ------</w:t>
      </w:r>
      <w:r w:rsidR="005D25E7" w:rsidRPr="00DF3CEA">
        <w:rPr>
          <w:rFonts w:eastAsia="PMingLiU" w:hAnsi="PMingLiU" w:cs="Times New Roman"/>
          <w:sz w:val="22"/>
          <w:szCs w:val="22"/>
        </w:rPr>
        <w:t>那时</w:t>
      </w:r>
      <w:r w:rsidR="001352DD" w:rsidRPr="00DF3CEA">
        <w:rPr>
          <w:rFonts w:eastAsia="PMingLiU" w:hAnsi="PMingLiU" w:cs="Times New Roman"/>
          <w:sz w:val="22"/>
          <w:szCs w:val="22"/>
        </w:rPr>
        <w:t>（</w:t>
      </w:r>
      <w:r w:rsidR="005D25E7" w:rsidRPr="00DF3CEA">
        <w:rPr>
          <w:rFonts w:eastAsia="PMingLiU" w:hAnsi="PMingLiU" w:cs="Times New Roman"/>
          <w:sz w:val="22"/>
          <w:szCs w:val="22"/>
        </w:rPr>
        <w:t>几时</w:t>
      </w:r>
      <w:r w:rsidR="001352DD" w:rsidRPr="00DF3CEA">
        <w:rPr>
          <w:rFonts w:eastAsia="PMingLiU" w:hAnsi="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w:t>
      </w:r>
      <w:r w:rsidRPr="00DF3CEA">
        <w:rPr>
          <w:rFonts w:eastAsia="PMingLiU" w:hAnsi="PMingLiU" w:cs="Times New Roman"/>
          <w:sz w:val="22"/>
          <w:szCs w:val="22"/>
        </w:rPr>
        <w:t>时间：过去、现在、未来</w:t>
      </w:r>
      <w:r w:rsidRPr="00DF3CEA">
        <w:rPr>
          <w:rFonts w:eastAsia="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 xml:space="preserve"> </w:t>
      </w:r>
      <w:r w:rsidRPr="00DF3CEA">
        <w:rPr>
          <w:rFonts w:eastAsia="PMingLiU" w:cs="Times New Roman"/>
          <w:sz w:val="22"/>
          <w:szCs w:val="22"/>
        </w:rPr>
        <w:br/>
        <w:t>Why ------</w:t>
      </w:r>
      <w:r w:rsidR="005D25E7" w:rsidRPr="00DF3CEA">
        <w:rPr>
          <w:rFonts w:eastAsia="PMingLiU" w:hAnsi="PMingLiU" w:cs="Times New Roman"/>
          <w:sz w:val="22"/>
          <w:szCs w:val="22"/>
        </w:rPr>
        <w:t>为何（</w:t>
      </w:r>
      <w:r w:rsidRPr="00DF3CEA">
        <w:rPr>
          <w:rFonts w:eastAsia="PMingLiU" w:hAnsi="PMingLiU" w:cs="Times New Roman"/>
          <w:sz w:val="22"/>
          <w:szCs w:val="22"/>
        </w:rPr>
        <w:t>为什么</w:t>
      </w:r>
      <w:r w:rsidR="005D25E7" w:rsidRPr="00DF3CEA">
        <w:rPr>
          <w:rFonts w:eastAsia="PMingLiU" w:hAnsi="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w:t>
      </w:r>
      <w:r w:rsidRPr="00DF3CEA">
        <w:rPr>
          <w:rFonts w:eastAsia="PMingLiU" w:hAnsi="PMingLiU" w:cs="Times New Roman"/>
          <w:sz w:val="22"/>
          <w:szCs w:val="22"/>
        </w:rPr>
        <w:t>包括原因、理由、结果、条件等</w:t>
      </w:r>
      <w:r w:rsidRPr="00DF3CEA">
        <w:rPr>
          <w:rFonts w:eastAsia="PMingLiU" w:cs="Times New Roman"/>
          <w:sz w:val="22"/>
          <w:szCs w:val="22"/>
        </w:rPr>
        <w:t>)</w:t>
      </w:r>
      <w:r w:rsidRPr="00DF3CEA">
        <w:rPr>
          <w:rFonts w:eastAsia="PMingLiU" w:hAnsi="PMingLiU" w:cs="Times New Roman"/>
          <w:sz w:val="22"/>
          <w:szCs w:val="22"/>
        </w:rPr>
        <w:t>。</w:t>
      </w:r>
      <w:r w:rsidR="005D25E7" w:rsidRPr="00DF3CEA">
        <w:rPr>
          <w:rFonts w:eastAsia="PMingLiU" w:cs="Times New Roman"/>
          <w:sz w:val="22"/>
          <w:szCs w:val="22"/>
        </w:rPr>
        <w:br/>
        <w:t>How   ------</w:t>
      </w:r>
      <w:r w:rsidR="005D25E7" w:rsidRPr="00DF3CEA">
        <w:rPr>
          <w:rFonts w:eastAsia="PMingLiU" w:hAnsi="PMingLiU" w:cs="Times New Roman"/>
          <w:sz w:val="22"/>
          <w:szCs w:val="22"/>
        </w:rPr>
        <w:t>如何（怎样）？（包括所使用的方法等）</w:t>
      </w:r>
    </w:p>
    <w:p w:rsidR="004A0597" w:rsidRPr="00DF3CEA" w:rsidRDefault="00766ED2" w:rsidP="00766ED2">
      <w:pPr>
        <w:rPr>
          <w:rFonts w:eastAsia="PMingLiU" w:cs="Times New Roman"/>
          <w:sz w:val="22"/>
          <w:szCs w:val="22"/>
        </w:rPr>
      </w:pPr>
      <w:r w:rsidRPr="00DF3CEA">
        <w:rPr>
          <w:rFonts w:eastAsia="PMingLiU" w:cs="Times New Roman"/>
          <w:sz w:val="22"/>
          <w:szCs w:val="22"/>
        </w:rPr>
        <w:br/>
      </w:r>
      <w:r w:rsidRPr="00DF3CEA">
        <w:rPr>
          <w:rFonts w:eastAsia="PMingLiU" w:hAnsi="PMingLiU" w:cs="Times New Roman"/>
          <w:sz w:val="22"/>
          <w:szCs w:val="22"/>
        </w:rPr>
        <w:t>这</w:t>
      </w:r>
      <w:r w:rsidR="008C755D" w:rsidRPr="00DF3CEA">
        <w:rPr>
          <w:rFonts w:eastAsia="PMingLiU" w:hAnsi="PMingLiU" w:cs="Times New Roman"/>
          <w:sz w:val="22"/>
          <w:szCs w:val="22"/>
        </w:rPr>
        <w:t>五个</w:t>
      </w:r>
      <w:r w:rsidR="008C755D" w:rsidRPr="00DF3CEA">
        <w:rPr>
          <w:rFonts w:eastAsia="PMingLiU" w:cs="Times New Roman"/>
          <w:sz w:val="22"/>
          <w:szCs w:val="22"/>
        </w:rPr>
        <w:t> </w:t>
      </w:r>
      <w:r w:rsidR="008C755D" w:rsidRPr="00DF3CEA">
        <w:rPr>
          <w:rFonts w:eastAsia="PMingLiU" w:hAnsi="PMingLiU" w:cs="Times New Roman"/>
          <w:sz w:val="22"/>
          <w:szCs w:val="22"/>
        </w:rPr>
        <w:t>「</w:t>
      </w:r>
      <w:r w:rsidR="008C755D" w:rsidRPr="00DF3CEA">
        <w:rPr>
          <w:rFonts w:eastAsia="PMingLiU" w:cs="Times New Roman"/>
          <w:sz w:val="22"/>
          <w:szCs w:val="22"/>
        </w:rPr>
        <w:t>W</w:t>
      </w:r>
      <w:r w:rsidR="008C755D" w:rsidRPr="00DF3CEA">
        <w:rPr>
          <w:rFonts w:eastAsia="PMingLiU" w:hAnsi="PMingLiU" w:cs="Times New Roman"/>
          <w:sz w:val="22"/>
          <w:szCs w:val="22"/>
        </w:rPr>
        <w:t>」一个「</w:t>
      </w:r>
      <w:r w:rsidR="008C755D" w:rsidRPr="00DF3CEA">
        <w:rPr>
          <w:rFonts w:eastAsia="PMingLiU" w:cs="Times New Roman"/>
          <w:sz w:val="22"/>
          <w:szCs w:val="22"/>
        </w:rPr>
        <w:t>H </w:t>
      </w:r>
      <w:r w:rsidR="008C755D" w:rsidRPr="00DF3CEA">
        <w:rPr>
          <w:rFonts w:eastAsia="PMingLiU" w:hAnsi="PMingLiU" w:cs="Times New Roman"/>
          <w:sz w:val="22"/>
          <w:szCs w:val="22"/>
        </w:rPr>
        <w:t>」</w:t>
      </w:r>
      <w:r w:rsidRPr="00DF3CEA">
        <w:rPr>
          <w:rFonts w:eastAsia="PMingLiU" w:cs="Times New Roman"/>
          <w:sz w:val="22"/>
          <w:szCs w:val="22"/>
        </w:rPr>
        <w:t> </w:t>
      </w:r>
      <w:r w:rsidRPr="00DF3CEA">
        <w:rPr>
          <w:rFonts w:eastAsia="PMingLiU" w:hAnsi="PMingLiU" w:cs="Times New Roman"/>
          <w:sz w:val="22"/>
          <w:szCs w:val="22"/>
        </w:rPr>
        <w:t>原则假如能用在专文或论文题目的界定，必会产生有效的结果。</w:t>
      </w:r>
    </w:p>
    <w:p w:rsidR="004A0597" w:rsidRPr="00DF3CEA" w:rsidRDefault="004A0597" w:rsidP="00766ED2">
      <w:pPr>
        <w:rPr>
          <w:rFonts w:eastAsia="PMingLiU" w:cs="Times New Roman"/>
          <w:sz w:val="22"/>
          <w:szCs w:val="22"/>
        </w:rPr>
      </w:pPr>
    </w:p>
    <w:p w:rsidR="00876845" w:rsidRPr="00DF3CEA" w:rsidRDefault="00766ED2" w:rsidP="00766ED2">
      <w:pPr>
        <w:rPr>
          <w:rFonts w:eastAsia="PMingLiU" w:cs="Times New Roman"/>
          <w:sz w:val="22"/>
          <w:szCs w:val="22"/>
        </w:rPr>
      </w:pPr>
      <w:r w:rsidRPr="00DF3CEA">
        <w:rPr>
          <w:rFonts w:eastAsia="PMingLiU" w:hAnsi="PMingLiU" w:cs="Times New Roman"/>
          <w:sz w:val="22"/>
          <w:szCs w:val="22"/>
        </w:rPr>
        <w:t>例如</w:t>
      </w:r>
      <w:r w:rsidR="00D81EE4" w:rsidRPr="00DF3CEA">
        <w:rPr>
          <w:rFonts w:eastAsia="PMingLiU" w:hAnsi="PMingLiU" w:cs="Times New Roman"/>
          <w:sz w:val="22"/>
          <w:szCs w:val="22"/>
        </w:rPr>
        <w:t>要</w:t>
      </w:r>
      <w:r w:rsidRPr="00DF3CEA">
        <w:rPr>
          <w:rFonts w:eastAsia="PMingLiU" w:hAnsi="PMingLiU" w:cs="Times New Roman"/>
          <w:sz w:val="22"/>
          <w:szCs w:val="22"/>
        </w:rPr>
        <w:t>讨论神学</w:t>
      </w:r>
      <w:r w:rsidR="00D81EE4" w:rsidRPr="00DF3CEA">
        <w:rPr>
          <w:rFonts w:eastAsia="PMingLiU" w:hAnsi="PMingLiU" w:cs="Times New Roman"/>
          <w:sz w:val="22"/>
          <w:szCs w:val="22"/>
        </w:rPr>
        <w:t>中教会论</w:t>
      </w:r>
      <w:r w:rsidRPr="00DF3CEA">
        <w:rPr>
          <w:rFonts w:eastAsia="PMingLiU" w:hAnsi="PMingLiU" w:cs="Times New Roman"/>
          <w:sz w:val="22"/>
          <w:szCs w:val="22"/>
        </w:rPr>
        <w:t>的</w:t>
      </w:r>
      <w:r w:rsidR="00D81EE4" w:rsidRPr="00DF3CEA">
        <w:rPr>
          <w:rFonts w:eastAsia="PMingLiU" w:hAnsi="PMingLiU" w:cs="Times New Roman"/>
          <w:sz w:val="22"/>
          <w:szCs w:val="22"/>
        </w:rPr>
        <w:t>大</w:t>
      </w:r>
      <w:r w:rsidRPr="00DF3CEA">
        <w:rPr>
          <w:rFonts w:eastAsia="PMingLiU" w:hAnsi="PMingLiU" w:cs="Times New Roman"/>
          <w:sz w:val="22"/>
          <w:szCs w:val="22"/>
        </w:rPr>
        <w:t>范围之内，可以</w:t>
      </w:r>
      <w:r w:rsidR="00D81EE4" w:rsidRPr="00DF3CEA">
        <w:rPr>
          <w:rFonts w:eastAsia="PMingLiU" w:hAnsi="PMingLiU" w:cs="Times New Roman"/>
          <w:sz w:val="22"/>
          <w:szCs w:val="22"/>
        </w:rPr>
        <w:t>用这个原则缩小范围：</w:t>
      </w:r>
      <w:r w:rsidRPr="00DF3CEA">
        <w:rPr>
          <w:rFonts w:eastAsia="PMingLiU" w:cs="Times New Roman"/>
          <w:sz w:val="22"/>
          <w:szCs w:val="22"/>
        </w:rPr>
        <w:br/>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3024"/>
      </w:tblGrid>
      <w:tr w:rsidR="007E56AB" w:rsidRPr="00DF3CEA" w:rsidTr="00BF1E78">
        <w:tc>
          <w:tcPr>
            <w:tcW w:w="4140" w:type="dxa"/>
            <w:gridSpan w:val="2"/>
          </w:tcPr>
          <w:p w:rsidR="007E56AB" w:rsidRPr="00DF3CEA" w:rsidRDefault="007E56AB" w:rsidP="00BF1E78">
            <w:pPr>
              <w:jc w:val="center"/>
              <w:rPr>
                <w:rFonts w:eastAsia="PMingLiU" w:cs="Times New Roman"/>
                <w:sz w:val="22"/>
                <w:szCs w:val="22"/>
              </w:rPr>
            </w:pPr>
            <w:r w:rsidRPr="00DF3CEA">
              <w:rPr>
                <w:rFonts w:eastAsia="PMingLiU" w:hAnsi="PMingLiU" w:cs="Times New Roman"/>
                <w:sz w:val="22"/>
                <w:szCs w:val="22"/>
              </w:rPr>
              <w:t>教会论</w:t>
            </w:r>
          </w:p>
        </w:tc>
      </w:tr>
      <w:tr w:rsidR="007E56AB" w:rsidRPr="00DF3CEA" w:rsidTr="00BF1E78">
        <w:tc>
          <w:tcPr>
            <w:tcW w:w="1116" w:type="dxa"/>
          </w:tcPr>
          <w:p w:rsidR="007E56AB" w:rsidRPr="00DF3CEA" w:rsidRDefault="007E56AB" w:rsidP="00766ED2">
            <w:pPr>
              <w:rPr>
                <w:rFonts w:eastAsia="PMingLiU" w:cs="Times New Roman"/>
                <w:sz w:val="22"/>
                <w:szCs w:val="22"/>
              </w:rPr>
            </w:pPr>
            <w:r w:rsidRPr="00DF3CEA">
              <w:rPr>
                <w:rFonts w:eastAsia="PMingLiU" w:cs="Times New Roman"/>
                <w:sz w:val="22"/>
                <w:szCs w:val="22"/>
              </w:rPr>
              <w:t>Who</w:t>
            </w:r>
          </w:p>
        </w:tc>
        <w:tc>
          <w:tcPr>
            <w:tcW w:w="3024" w:type="dxa"/>
          </w:tcPr>
          <w:p w:rsidR="007E56AB" w:rsidRPr="00DF3CEA" w:rsidRDefault="007E56AB" w:rsidP="00766ED2">
            <w:pPr>
              <w:rPr>
                <w:rFonts w:eastAsia="PMingLiU" w:cs="Times New Roman"/>
                <w:sz w:val="22"/>
                <w:szCs w:val="22"/>
              </w:rPr>
            </w:pPr>
            <w:r w:rsidRPr="00DF3CEA">
              <w:rPr>
                <w:rFonts w:eastAsia="PMingLiU" w:hAnsi="PMingLiU" w:cs="Times New Roman"/>
                <w:sz w:val="22"/>
                <w:szCs w:val="22"/>
              </w:rPr>
              <w:t>保罗</w:t>
            </w:r>
          </w:p>
        </w:tc>
      </w:tr>
      <w:tr w:rsidR="007E56AB" w:rsidRPr="00DF3CEA" w:rsidTr="00BF1E78">
        <w:tc>
          <w:tcPr>
            <w:tcW w:w="1116" w:type="dxa"/>
          </w:tcPr>
          <w:p w:rsidR="007E56AB" w:rsidRPr="00DF3CEA" w:rsidRDefault="007E56AB" w:rsidP="00766ED2">
            <w:pPr>
              <w:rPr>
                <w:rFonts w:eastAsia="PMingLiU" w:cs="Times New Roman"/>
                <w:sz w:val="22"/>
                <w:szCs w:val="22"/>
              </w:rPr>
            </w:pPr>
            <w:r w:rsidRPr="00DF3CEA">
              <w:rPr>
                <w:rFonts w:eastAsia="PMingLiU" w:cs="Times New Roman"/>
                <w:sz w:val="22"/>
                <w:szCs w:val="22"/>
              </w:rPr>
              <w:t>What</w:t>
            </w:r>
          </w:p>
        </w:tc>
        <w:tc>
          <w:tcPr>
            <w:tcW w:w="3024" w:type="dxa"/>
          </w:tcPr>
          <w:p w:rsidR="007E56AB" w:rsidRPr="00DF3CEA" w:rsidRDefault="007E56AB" w:rsidP="00766ED2">
            <w:pPr>
              <w:rPr>
                <w:rFonts w:eastAsia="PMingLiU" w:cs="Times New Roman"/>
                <w:sz w:val="22"/>
                <w:szCs w:val="22"/>
              </w:rPr>
            </w:pPr>
            <w:r w:rsidRPr="00DF3CEA">
              <w:rPr>
                <w:rFonts w:eastAsia="PMingLiU" w:hAnsi="PMingLiU" w:cs="Times New Roman"/>
                <w:sz w:val="22"/>
                <w:szCs w:val="22"/>
              </w:rPr>
              <w:t>教会论中的执事资格</w:t>
            </w:r>
          </w:p>
        </w:tc>
      </w:tr>
      <w:tr w:rsidR="007E56AB" w:rsidRPr="00DF3CEA" w:rsidTr="00BF1E78">
        <w:tc>
          <w:tcPr>
            <w:tcW w:w="1116" w:type="dxa"/>
          </w:tcPr>
          <w:p w:rsidR="007E56AB" w:rsidRPr="00DF3CEA" w:rsidRDefault="007E56AB" w:rsidP="00766ED2">
            <w:pPr>
              <w:rPr>
                <w:rFonts w:eastAsia="PMingLiU" w:cs="Times New Roman"/>
                <w:sz w:val="22"/>
                <w:szCs w:val="22"/>
              </w:rPr>
            </w:pPr>
            <w:r w:rsidRPr="00DF3CEA">
              <w:rPr>
                <w:rFonts w:eastAsia="PMingLiU" w:cs="Times New Roman"/>
                <w:sz w:val="22"/>
                <w:szCs w:val="22"/>
              </w:rPr>
              <w:t>Where</w:t>
            </w:r>
          </w:p>
        </w:tc>
        <w:tc>
          <w:tcPr>
            <w:tcW w:w="3024" w:type="dxa"/>
          </w:tcPr>
          <w:p w:rsidR="007E56AB" w:rsidRPr="00DF3CEA" w:rsidRDefault="007E56AB" w:rsidP="00766ED2">
            <w:pPr>
              <w:rPr>
                <w:rFonts w:eastAsia="PMingLiU" w:cs="Times New Roman"/>
                <w:sz w:val="22"/>
                <w:szCs w:val="22"/>
              </w:rPr>
            </w:pPr>
            <w:r w:rsidRPr="00DF3CEA">
              <w:rPr>
                <w:rFonts w:eastAsia="PMingLiU" w:hAnsi="PMingLiU" w:cs="Times New Roman"/>
                <w:sz w:val="22"/>
                <w:szCs w:val="22"/>
              </w:rPr>
              <w:t>提摩太前书中</w:t>
            </w:r>
          </w:p>
        </w:tc>
      </w:tr>
      <w:tr w:rsidR="007E56AB" w:rsidRPr="00DF3CEA" w:rsidTr="00BF1E78">
        <w:tc>
          <w:tcPr>
            <w:tcW w:w="1116" w:type="dxa"/>
          </w:tcPr>
          <w:p w:rsidR="007E56AB" w:rsidRPr="00DF3CEA" w:rsidRDefault="007E56AB" w:rsidP="00766ED2">
            <w:pPr>
              <w:rPr>
                <w:rFonts w:eastAsia="PMingLiU" w:cs="Times New Roman"/>
                <w:sz w:val="22"/>
                <w:szCs w:val="22"/>
              </w:rPr>
            </w:pPr>
            <w:r w:rsidRPr="00DF3CEA">
              <w:rPr>
                <w:rFonts w:eastAsia="PMingLiU" w:cs="Times New Roman"/>
                <w:sz w:val="22"/>
                <w:szCs w:val="22"/>
              </w:rPr>
              <w:t>When</w:t>
            </w:r>
          </w:p>
        </w:tc>
        <w:tc>
          <w:tcPr>
            <w:tcW w:w="3024" w:type="dxa"/>
          </w:tcPr>
          <w:p w:rsidR="007E56AB" w:rsidRPr="00DF3CEA" w:rsidRDefault="007E56AB" w:rsidP="00766ED2">
            <w:pPr>
              <w:rPr>
                <w:rFonts w:eastAsia="PMingLiU" w:cs="Times New Roman"/>
                <w:sz w:val="22"/>
                <w:szCs w:val="22"/>
              </w:rPr>
            </w:pPr>
            <w:r w:rsidRPr="00DF3CEA">
              <w:rPr>
                <w:rFonts w:eastAsia="PMingLiU" w:hAnsi="PMingLiU" w:cs="Times New Roman"/>
                <w:sz w:val="22"/>
                <w:szCs w:val="22"/>
              </w:rPr>
              <w:t>使徒时代</w:t>
            </w:r>
          </w:p>
        </w:tc>
      </w:tr>
      <w:tr w:rsidR="007E56AB" w:rsidRPr="00DF3CEA" w:rsidTr="00BF1E78">
        <w:tc>
          <w:tcPr>
            <w:tcW w:w="1116" w:type="dxa"/>
          </w:tcPr>
          <w:p w:rsidR="007E56AB" w:rsidRPr="00DF3CEA" w:rsidRDefault="007E56AB" w:rsidP="00766ED2">
            <w:pPr>
              <w:rPr>
                <w:rFonts w:eastAsia="PMingLiU" w:cs="Times New Roman"/>
                <w:sz w:val="22"/>
                <w:szCs w:val="22"/>
              </w:rPr>
            </w:pPr>
            <w:r w:rsidRPr="00DF3CEA">
              <w:rPr>
                <w:rFonts w:eastAsia="PMingLiU" w:cs="Times New Roman"/>
                <w:sz w:val="22"/>
                <w:szCs w:val="22"/>
              </w:rPr>
              <w:t>Why</w:t>
            </w:r>
          </w:p>
        </w:tc>
        <w:tc>
          <w:tcPr>
            <w:tcW w:w="3024" w:type="dxa"/>
          </w:tcPr>
          <w:p w:rsidR="007E56AB" w:rsidRPr="00DF3CEA" w:rsidRDefault="007E56AB" w:rsidP="00766ED2">
            <w:pPr>
              <w:rPr>
                <w:rFonts w:eastAsia="PMingLiU" w:cs="Times New Roman"/>
                <w:sz w:val="22"/>
                <w:szCs w:val="22"/>
              </w:rPr>
            </w:pPr>
            <w:r w:rsidRPr="00DF3CEA">
              <w:rPr>
                <w:rFonts w:eastAsia="PMingLiU" w:hAnsi="PMingLiU" w:cs="Times New Roman"/>
                <w:sz w:val="22"/>
                <w:szCs w:val="22"/>
              </w:rPr>
              <w:t>教会需要这方面的指引</w:t>
            </w:r>
          </w:p>
        </w:tc>
      </w:tr>
      <w:tr w:rsidR="007E56AB" w:rsidRPr="00DF3CEA" w:rsidTr="00BF1E78">
        <w:tc>
          <w:tcPr>
            <w:tcW w:w="1116" w:type="dxa"/>
          </w:tcPr>
          <w:p w:rsidR="007E56AB" w:rsidRPr="00DF3CEA" w:rsidRDefault="007E56AB" w:rsidP="00766ED2">
            <w:pPr>
              <w:rPr>
                <w:rFonts w:eastAsia="PMingLiU" w:cs="Times New Roman"/>
                <w:sz w:val="22"/>
                <w:szCs w:val="22"/>
              </w:rPr>
            </w:pPr>
            <w:r w:rsidRPr="00DF3CEA">
              <w:rPr>
                <w:rFonts w:eastAsia="PMingLiU" w:cs="Times New Roman"/>
                <w:sz w:val="22"/>
                <w:szCs w:val="22"/>
              </w:rPr>
              <w:t>How</w:t>
            </w:r>
          </w:p>
        </w:tc>
        <w:tc>
          <w:tcPr>
            <w:tcW w:w="3024" w:type="dxa"/>
          </w:tcPr>
          <w:p w:rsidR="007E56AB" w:rsidRPr="00DF3CEA" w:rsidRDefault="007E56AB" w:rsidP="00766ED2">
            <w:pPr>
              <w:rPr>
                <w:rFonts w:eastAsia="PMingLiU" w:cs="Times New Roman"/>
                <w:sz w:val="22"/>
                <w:szCs w:val="22"/>
              </w:rPr>
            </w:pPr>
            <w:r w:rsidRPr="00DF3CEA">
              <w:rPr>
                <w:rFonts w:eastAsia="PMingLiU" w:hAnsi="PMingLiU" w:cs="Times New Roman"/>
                <w:sz w:val="22"/>
                <w:szCs w:val="22"/>
              </w:rPr>
              <w:t>如何应用在现代的教会中</w:t>
            </w:r>
          </w:p>
        </w:tc>
      </w:tr>
    </w:tbl>
    <w:p w:rsidR="00C70763" w:rsidRPr="00DF3CEA" w:rsidRDefault="00C70763" w:rsidP="007E56AB">
      <w:pPr>
        <w:rPr>
          <w:rFonts w:eastAsia="PMingLiU" w:cs="Times New Roman"/>
          <w:sz w:val="22"/>
          <w:szCs w:val="22"/>
        </w:rPr>
      </w:pPr>
    </w:p>
    <w:p w:rsidR="00B95638" w:rsidRPr="00DF3CEA" w:rsidRDefault="00B95638" w:rsidP="007E56AB">
      <w:pPr>
        <w:rPr>
          <w:rFonts w:eastAsia="PMingLiU" w:cs="Times New Roman"/>
          <w:sz w:val="22"/>
          <w:szCs w:val="22"/>
        </w:rPr>
      </w:pPr>
    </w:p>
    <w:p w:rsidR="007E56AB" w:rsidRPr="00DF3CEA" w:rsidRDefault="004A0597" w:rsidP="007E56AB">
      <w:pPr>
        <w:rPr>
          <w:rFonts w:eastAsia="PMingLiU" w:cs="Times New Roman"/>
          <w:sz w:val="22"/>
          <w:szCs w:val="22"/>
        </w:rPr>
      </w:pPr>
      <w:r w:rsidRPr="00DF3CEA">
        <w:rPr>
          <w:rFonts w:eastAsia="PMingLiU" w:hAnsi="PMingLiU" w:cs="Times New Roman"/>
          <w:sz w:val="22"/>
          <w:szCs w:val="22"/>
        </w:rPr>
        <w:t>例如在讨论神学救赎论的范围之内，可以获得如下的一个结构。</w:t>
      </w:r>
      <w:r w:rsidR="007E56AB" w:rsidRPr="00DF3CEA">
        <w:rPr>
          <w:rFonts w:eastAsia="PMingLiU" w:cs="Times New Roman"/>
          <w:sz w:val="22"/>
          <w:szCs w:val="22"/>
        </w:rPr>
        <w:br/>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3024"/>
      </w:tblGrid>
      <w:tr w:rsidR="007E56AB" w:rsidRPr="00DF3CEA" w:rsidTr="00BF1E78">
        <w:tc>
          <w:tcPr>
            <w:tcW w:w="4140" w:type="dxa"/>
            <w:gridSpan w:val="2"/>
          </w:tcPr>
          <w:p w:rsidR="007E56AB" w:rsidRPr="00DF3CEA" w:rsidRDefault="007E56AB" w:rsidP="00BF1E78">
            <w:pPr>
              <w:jc w:val="center"/>
              <w:rPr>
                <w:rFonts w:eastAsia="PMingLiU" w:cs="Times New Roman"/>
                <w:sz w:val="22"/>
                <w:szCs w:val="22"/>
              </w:rPr>
            </w:pPr>
            <w:r w:rsidRPr="00DF3CEA">
              <w:rPr>
                <w:rFonts w:eastAsia="PMingLiU" w:hAnsi="PMingLiU" w:cs="Times New Roman"/>
                <w:sz w:val="22"/>
                <w:szCs w:val="22"/>
              </w:rPr>
              <w:t>救赎论</w:t>
            </w:r>
          </w:p>
        </w:tc>
      </w:tr>
      <w:tr w:rsidR="007E56AB" w:rsidRPr="00DF3CEA" w:rsidTr="00BF1E78">
        <w:tc>
          <w:tcPr>
            <w:tcW w:w="1116" w:type="dxa"/>
          </w:tcPr>
          <w:p w:rsidR="007E56AB" w:rsidRPr="00DF3CEA" w:rsidRDefault="007E56AB" w:rsidP="00FA4328">
            <w:pPr>
              <w:rPr>
                <w:rFonts w:eastAsia="PMingLiU" w:cs="Times New Roman"/>
                <w:sz w:val="22"/>
                <w:szCs w:val="22"/>
              </w:rPr>
            </w:pPr>
            <w:r w:rsidRPr="00DF3CEA">
              <w:rPr>
                <w:rFonts w:eastAsia="PMingLiU" w:cs="Times New Roman"/>
                <w:sz w:val="22"/>
                <w:szCs w:val="22"/>
              </w:rPr>
              <w:t>Who</w:t>
            </w:r>
          </w:p>
        </w:tc>
        <w:tc>
          <w:tcPr>
            <w:tcW w:w="3024" w:type="dxa"/>
          </w:tcPr>
          <w:p w:rsidR="007E56AB" w:rsidRPr="00DF3CEA" w:rsidRDefault="007E56AB" w:rsidP="00FA4328">
            <w:pPr>
              <w:rPr>
                <w:rFonts w:eastAsia="PMingLiU" w:cs="Times New Roman"/>
                <w:sz w:val="22"/>
                <w:szCs w:val="22"/>
              </w:rPr>
            </w:pPr>
            <w:r w:rsidRPr="00DF3CEA">
              <w:rPr>
                <w:rFonts w:eastAsia="PMingLiU" w:hAnsi="PMingLiU" w:cs="Times New Roman"/>
                <w:sz w:val="22"/>
                <w:szCs w:val="22"/>
              </w:rPr>
              <w:t>保罗的救赎观点</w:t>
            </w:r>
          </w:p>
        </w:tc>
      </w:tr>
      <w:tr w:rsidR="007E56AB" w:rsidRPr="00DF3CEA" w:rsidTr="00BF1E78">
        <w:tc>
          <w:tcPr>
            <w:tcW w:w="1116" w:type="dxa"/>
          </w:tcPr>
          <w:p w:rsidR="007E56AB" w:rsidRPr="00DF3CEA" w:rsidRDefault="007E56AB" w:rsidP="00FA4328">
            <w:pPr>
              <w:rPr>
                <w:rFonts w:eastAsia="PMingLiU" w:cs="Times New Roman"/>
                <w:sz w:val="22"/>
                <w:szCs w:val="22"/>
              </w:rPr>
            </w:pPr>
            <w:r w:rsidRPr="00DF3CEA">
              <w:rPr>
                <w:rFonts w:eastAsia="PMingLiU" w:cs="Times New Roman"/>
                <w:sz w:val="22"/>
                <w:szCs w:val="22"/>
              </w:rPr>
              <w:t>What</w:t>
            </w:r>
          </w:p>
        </w:tc>
        <w:tc>
          <w:tcPr>
            <w:tcW w:w="3024" w:type="dxa"/>
          </w:tcPr>
          <w:p w:rsidR="007E56AB" w:rsidRPr="00DF3CEA" w:rsidRDefault="007E56AB" w:rsidP="00FA4328">
            <w:pPr>
              <w:rPr>
                <w:rFonts w:eastAsia="PMingLiU" w:cs="Times New Roman"/>
                <w:sz w:val="22"/>
                <w:szCs w:val="22"/>
              </w:rPr>
            </w:pPr>
            <w:r w:rsidRPr="00DF3CEA">
              <w:rPr>
                <w:rFonts w:eastAsia="PMingLiU" w:hAnsi="PMingLiU" w:cs="Times New Roman"/>
                <w:sz w:val="22"/>
                <w:szCs w:val="22"/>
              </w:rPr>
              <w:t>救赎论中的因信称义</w:t>
            </w:r>
          </w:p>
        </w:tc>
      </w:tr>
      <w:tr w:rsidR="007E56AB" w:rsidRPr="00DF3CEA" w:rsidTr="00BF1E78">
        <w:tc>
          <w:tcPr>
            <w:tcW w:w="1116" w:type="dxa"/>
          </w:tcPr>
          <w:p w:rsidR="007E56AB" w:rsidRPr="00DF3CEA" w:rsidRDefault="007E56AB" w:rsidP="00FA4328">
            <w:pPr>
              <w:rPr>
                <w:rFonts w:eastAsia="PMingLiU" w:cs="Times New Roman"/>
                <w:sz w:val="22"/>
                <w:szCs w:val="22"/>
              </w:rPr>
            </w:pPr>
            <w:r w:rsidRPr="00DF3CEA">
              <w:rPr>
                <w:rFonts w:eastAsia="PMingLiU" w:cs="Times New Roman"/>
                <w:sz w:val="22"/>
                <w:szCs w:val="22"/>
              </w:rPr>
              <w:t>Where</w:t>
            </w:r>
          </w:p>
        </w:tc>
        <w:tc>
          <w:tcPr>
            <w:tcW w:w="3024" w:type="dxa"/>
          </w:tcPr>
          <w:p w:rsidR="007E56AB" w:rsidRPr="00DF3CEA" w:rsidRDefault="007E56AB" w:rsidP="00FA4328">
            <w:pPr>
              <w:rPr>
                <w:rFonts w:eastAsia="PMingLiU" w:cs="Times New Roman"/>
                <w:sz w:val="22"/>
                <w:szCs w:val="22"/>
              </w:rPr>
            </w:pPr>
            <w:r w:rsidRPr="00DF3CEA">
              <w:rPr>
                <w:rFonts w:eastAsia="PMingLiU" w:hAnsi="PMingLiU" w:cs="Times New Roman"/>
                <w:sz w:val="22"/>
                <w:szCs w:val="22"/>
              </w:rPr>
              <w:t>罗马书中的因信称义</w:t>
            </w:r>
          </w:p>
        </w:tc>
      </w:tr>
      <w:tr w:rsidR="007E56AB" w:rsidRPr="00DF3CEA" w:rsidTr="00BF1E78">
        <w:tc>
          <w:tcPr>
            <w:tcW w:w="1116" w:type="dxa"/>
          </w:tcPr>
          <w:p w:rsidR="007E56AB" w:rsidRPr="00DF3CEA" w:rsidRDefault="007E56AB" w:rsidP="00FA4328">
            <w:pPr>
              <w:rPr>
                <w:rFonts w:eastAsia="PMingLiU" w:cs="Times New Roman"/>
                <w:sz w:val="22"/>
                <w:szCs w:val="22"/>
              </w:rPr>
            </w:pPr>
            <w:r w:rsidRPr="00DF3CEA">
              <w:rPr>
                <w:rFonts w:eastAsia="PMingLiU" w:cs="Times New Roman"/>
                <w:sz w:val="22"/>
                <w:szCs w:val="22"/>
              </w:rPr>
              <w:lastRenderedPageBreak/>
              <w:t>When</w:t>
            </w:r>
          </w:p>
        </w:tc>
        <w:tc>
          <w:tcPr>
            <w:tcW w:w="3024" w:type="dxa"/>
          </w:tcPr>
          <w:p w:rsidR="007E56AB" w:rsidRPr="00DF3CEA" w:rsidRDefault="007E56AB" w:rsidP="00FA4328">
            <w:pPr>
              <w:rPr>
                <w:rFonts w:eastAsia="PMingLiU" w:cs="Times New Roman"/>
                <w:sz w:val="22"/>
                <w:szCs w:val="22"/>
              </w:rPr>
            </w:pPr>
            <w:r w:rsidRPr="00DF3CEA">
              <w:rPr>
                <w:rFonts w:eastAsia="PMingLiU" w:hAnsi="PMingLiU" w:cs="Times New Roman"/>
                <w:sz w:val="22"/>
                <w:szCs w:val="22"/>
              </w:rPr>
              <w:t>因信称义的时间讨论</w:t>
            </w:r>
          </w:p>
        </w:tc>
      </w:tr>
      <w:tr w:rsidR="007E56AB" w:rsidRPr="00DF3CEA" w:rsidTr="00BF1E78">
        <w:tc>
          <w:tcPr>
            <w:tcW w:w="1116" w:type="dxa"/>
          </w:tcPr>
          <w:p w:rsidR="007E56AB" w:rsidRPr="00DF3CEA" w:rsidRDefault="007E56AB" w:rsidP="00FA4328">
            <w:pPr>
              <w:rPr>
                <w:rFonts w:eastAsia="PMingLiU" w:cs="Times New Roman"/>
                <w:sz w:val="22"/>
                <w:szCs w:val="22"/>
              </w:rPr>
            </w:pPr>
            <w:r w:rsidRPr="00DF3CEA">
              <w:rPr>
                <w:rFonts w:eastAsia="PMingLiU" w:cs="Times New Roman"/>
                <w:sz w:val="22"/>
                <w:szCs w:val="22"/>
              </w:rPr>
              <w:t>Why</w:t>
            </w:r>
          </w:p>
        </w:tc>
        <w:tc>
          <w:tcPr>
            <w:tcW w:w="3024" w:type="dxa"/>
          </w:tcPr>
          <w:p w:rsidR="007E56AB" w:rsidRPr="00DF3CEA" w:rsidRDefault="007E56AB" w:rsidP="00FA4328">
            <w:pPr>
              <w:rPr>
                <w:rFonts w:eastAsia="PMingLiU" w:cs="Times New Roman"/>
                <w:sz w:val="22"/>
                <w:szCs w:val="22"/>
              </w:rPr>
            </w:pPr>
            <w:r w:rsidRPr="00DF3CEA">
              <w:rPr>
                <w:rFonts w:eastAsia="PMingLiU" w:hAnsi="PMingLiU" w:cs="Times New Roman"/>
                <w:sz w:val="22"/>
                <w:szCs w:val="22"/>
              </w:rPr>
              <w:t>因信称义的根基</w:t>
            </w:r>
          </w:p>
        </w:tc>
      </w:tr>
      <w:tr w:rsidR="007E56AB" w:rsidRPr="00DF3CEA" w:rsidTr="00BF1E78">
        <w:tc>
          <w:tcPr>
            <w:tcW w:w="1116" w:type="dxa"/>
          </w:tcPr>
          <w:p w:rsidR="007E56AB" w:rsidRPr="00DF3CEA" w:rsidRDefault="007E56AB" w:rsidP="00FA4328">
            <w:pPr>
              <w:rPr>
                <w:rFonts w:eastAsia="PMingLiU" w:cs="Times New Roman"/>
                <w:sz w:val="22"/>
                <w:szCs w:val="22"/>
              </w:rPr>
            </w:pPr>
            <w:r w:rsidRPr="00DF3CEA">
              <w:rPr>
                <w:rFonts w:eastAsia="PMingLiU" w:cs="Times New Roman"/>
                <w:sz w:val="22"/>
                <w:szCs w:val="22"/>
              </w:rPr>
              <w:t>How</w:t>
            </w:r>
          </w:p>
        </w:tc>
        <w:tc>
          <w:tcPr>
            <w:tcW w:w="3024" w:type="dxa"/>
          </w:tcPr>
          <w:p w:rsidR="007E56AB" w:rsidRPr="00DF3CEA" w:rsidRDefault="007E56AB" w:rsidP="00FA4328">
            <w:pPr>
              <w:rPr>
                <w:rFonts w:eastAsia="PMingLiU" w:cs="Times New Roman"/>
                <w:sz w:val="22"/>
                <w:szCs w:val="22"/>
              </w:rPr>
            </w:pPr>
            <w:r w:rsidRPr="00DF3CEA">
              <w:rPr>
                <w:rFonts w:eastAsia="PMingLiU" w:hAnsi="PMingLiU" w:cs="Times New Roman"/>
                <w:sz w:val="22"/>
                <w:szCs w:val="22"/>
              </w:rPr>
              <w:t>如何才算因信称义</w:t>
            </w:r>
          </w:p>
        </w:tc>
      </w:tr>
    </w:tbl>
    <w:p w:rsidR="008852EF" w:rsidRPr="00DF3CEA" w:rsidRDefault="008852EF" w:rsidP="001C36FB">
      <w:pPr>
        <w:rPr>
          <w:rFonts w:eastAsia="PMingLiU" w:cs="Times New Roman"/>
          <w:b/>
          <w:bCs/>
          <w:sz w:val="22"/>
          <w:szCs w:val="22"/>
        </w:rPr>
      </w:pPr>
    </w:p>
    <w:p w:rsidR="005B1D62" w:rsidRPr="00DF3CEA" w:rsidRDefault="001C36FB" w:rsidP="001C36FB">
      <w:pPr>
        <w:rPr>
          <w:rFonts w:eastAsia="PMingLiU" w:cs="Times New Roman"/>
          <w:b/>
          <w:bCs/>
          <w:sz w:val="22"/>
          <w:szCs w:val="22"/>
        </w:rPr>
      </w:pPr>
      <w:r w:rsidRPr="00DF3CEA">
        <w:rPr>
          <w:rFonts w:eastAsia="PMingLiU" w:hAnsi="PMingLiU" w:cs="Times New Roman"/>
          <w:b/>
          <w:bCs/>
          <w:sz w:val="22"/>
          <w:szCs w:val="22"/>
        </w:rPr>
        <w:t>（二）</w:t>
      </w:r>
      <w:r w:rsidRPr="00DF3CEA">
        <w:rPr>
          <w:rFonts w:eastAsia="PMingLiU" w:cs="Times New Roman"/>
          <w:b/>
          <w:bCs/>
          <w:sz w:val="22"/>
          <w:szCs w:val="22"/>
        </w:rPr>
        <w:t xml:space="preserve">   </w:t>
      </w:r>
      <w:r w:rsidR="005B1D62" w:rsidRPr="00DF3CEA">
        <w:rPr>
          <w:rFonts w:eastAsia="PMingLiU" w:hAnsi="PMingLiU" w:cs="Times New Roman"/>
          <w:b/>
          <w:bCs/>
          <w:sz w:val="22"/>
          <w:szCs w:val="22"/>
        </w:rPr>
        <w:t>寻找及搜集资料</w:t>
      </w:r>
    </w:p>
    <w:p w:rsidR="003F1659" w:rsidRPr="00DF3CEA" w:rsidRDefault="003F1659" w:rsidP="003F1659">
      <w:pPr>
        <w:ind w:left="420"/>
        <w:rPr>
          <w:rFonts w:eastAsia="PMingLiU" w:cs="Times New Roman"/>
          <w:b/>
          <w:bCs/>
          <w:sz w:val="22"/>
          <w:szCs w:val="22"/>
        </w:rPr>
      </w:pPr>
    </w:p>
    <w:p w:rsidR="00805DAA" w:rsidRPr="00DF3CEA" w:rsidRDefault="00805DAA" w:rsidP="005B1E58">
      <w:pPr>
        <w:numPr>
          <w:ilvl w:val="0"/>
          <w:numId w:val="1"/>
        </w:numPr>
        <w:rPr>
          <w:rFonts w:eastAsia="PMingLiU" w:cs="Times New Roman"/>
          <w:color w:val="000000"/>
          <w:sz w:val="22"/>
          <w:szCs w:val="22"/>
        </w:rPr>
      </w:pPr>
      <w:r w:rsidRPr="00DF3CEA">
        <w:rPr>
          <w:rFonts w:eastAsia="PMingLiU" w:hAnsi="PMingLiU" w:cs="Times New Roman"/>
          <w:color w:val="000000"/>
          <w:sz w:val="22"/>
          <w:szCs w:val="22"/>
        </w:rPr>
        <w:t>认识图书分类的编目</w:t>
      </w:r>
    </w:p>
    <w:p w:rsidR="00805DAA" w:rsidRPr="00DF3CEA" w:rsidRDefault="00805DAA" w:rsidP="00805DAA">
      <w:pPr>
        <w:ind w:left="420"/>
        <w:rPr>
          <w:rFonts w:eastAsia="PMingLiU" w:cs="Times New Roman"/>
          <w:color w:val="000000"/>
          <w:sz w:val="22"/>
          <w:szCs w:val="22"/>
        </w:rPr>
      </w:pPr>
    </w:p>
    <w:p w:rsidR="00805DAA" w:rsidRPr="00DF3CEA" w:rsidRDefault="00B72632" w:rsidP="00805DAA">
      <w:pPr>
        <w:ind w:left="420"/>
        <w:rPr>
          <w:rFonts w:eastAsia="PMingLiU" w:cs="Times New Roman"/>
          <w:color w:val="000000"/>
          <w:sz w:val="22"/>
          <w:szCs w:val="22"/>
        </w:rPr>
      </w:pPr>
      <w:r w:rsidRPr="00DF3CEA">
        <w:rPr>
          <w:rFonts w:eastAsia="PMingLiU" w:cs="Times New Roman"/>
          <w:color w:val="000000"/>
          <w:sz w:val="22"/>
          <w:szCs w:val="22"/>
        </w:rPr>
        <w:tab/>
      </w:r>
      <w:r w:rsidR="00805DAA" w:rsidRPr="00DF3CEA">
        <w:rPr>
          <w:rFonts w:eastAsia="PMingLiU" w:hAnsi="PMingLiU" w:cs="Times New Roman"/>
          <w:color w:val="000000"/>
          <w:sz w:val="22"/>
          <w:szCs w:val="22"/>
        </w:rPr>
        <w:t>一般而言，在图书馆都已经电脑化了，中英文图书编目一般分为三类。一为图书书名目录（</w:t>
      </w:r>
      <w:r w:rsidR="00805DAA" w:rsidRPr="00DF3CEA">
        <w:rPr>
          <w:rFonts w:eastAsia="PMingLiU" w:cs="Times New Roman"/>
          <w:color w:val="000000"/>
          <w:sz w:val="22"/>
          <w:szCs w:val="22"/>
        </w:rPr>
        <w:t>Title Catalog</w:t>
      </w:r>
      <w:r w:rsidR="00805DAA" w:rsidRPr="00DF3CEA">
        <w:rPr>
          <w:rFonts w:eastAsia="PMingLiU" w:hAnsi="PMingLiU" w:cs="Times New Roman"/>
          <w:color w:val="000000"/>
          <w:sz w:val="22"/>
          <w:szCs w:val="22"/>
        </w:rPr>
        <w:t>），一为图书作者目录</w:t>
      </w:r>
      <w:r w:rsidR="00805DAA" w:rsidRPr="00DF3CEA">
        <w:rPr>
          <w:rFonts w:eastAsia="PMingLiU" w:cs="Times New Roman"/>
          <w:color w:val="000000"/>
          <w:sz w:val="22"/>
          <w:szCs w:val="22"/>
        </w:rPr>
        <w:t>(Author Catalog)</w:t>
      </w:r>
      <w:r w:rsidR="00805DAA" w:rsidRPr="00DF3CEA">
        <w:rPr>
          <w:rFonts w:eastAsia="PMingLiU" w:hAnsi="PMingLiU" w:cs="Times New Roman"/>
          <w:color w:val="000000"/>
          <w:sz w:val="22"/>
          <w:szCs w:val="22"/>
        </w:rPr>
        <w:t>，一为图书分类目录</w:t>
      </w:r>
      <w:r w:rsidR="00805DAA" w:rsidRPr="00DF3CEA">
        <w:rPr>
          <w:rFonts w:eastAsia="PMingLiU" w:cs="Times New Roman"/>
          <w:color w:val="000000"/>
          <w:sz w:val="22"/>
          <w:szCs w:val="22"/>
        </w:rPr>
        <w:t>(</w:t>
      </w:r>
      <w:r w:rsidR="007438FB" w:rsidRPr="00DF3CEA">
        <w:rPr>
          <w:rFonts w:eastAsia="PMingLiU" w:cs="Times New Roman"/>
          <w:color w:val="000000"/>
          <w:sz w:val="22"/>
          <w:szCs w:val="22"/>
        </w:rPr>
        <w:t>Classified</w:t>
      </w:r>
      <w:r w:rsidR="00805DAA" w:rsidRPr="00DF3CEA">
        <w:rPr>
          <w:rFonts w:eastAsia="PMingLiU" w:cs="Times New Roman"/>
          <w:color w:val="000000"/>
          <w:sz w:val="22"/>
          <w:szCs w:val="22"/>
        </w:rPr>
        <w:t xml:space="preserve"> Catalog)</w:t>
      </w:r>
      <w:r w:rsidR="00805DAA" w:rsidRPr="00DF3CEA">
        <w:rPr>
          <w:rFonts w:eastAsia="PMingLiU" w:hAnsi="PMingLiU" w:cs="Times New Roman"/>
          <w:color w:val="000000"/>
          <w:sz w:val="22"/>
          <w:szCs w:val="22"/>
        </w:rPr>
        <w:t>。英文图书还分标题目录（</w:t>
      </w:r>
      <w:r w:rsidR="00805DAA" w:rsidRPr="00DF3CEA">
        <w:rPr>
          <w:rFonts w:eastAsia="PMingLiU" w:cs="Times New Roman"/>
          <w:color w:val="000000"/>
          <w:sz w:val="22"/>
          <w:szCs w:val="22"/>
        </w:rPr>
        <w:t>Subject Catalog</w:t>
      </w:r>
      <w:r w:rsidR="00805DAA" w:rsidRPr="00DF3CEA">
        <w:rPr>
          <w:rFonts w:eastAsia="PMingLiU" w:hAnsi="PMingLiU" w:cs="Times New Roman"/>
          <w:color w:val="000000"/>
          <w:sz w:val="22"/>
          <w:szCs w:val="22"/>
        </w:rPr>
        <w:t>）。</w:t>
      </w:r>
    </w:p>
    <w:p w:rsidR="00EE6913" w:rsidRPr="00DF3CEA" w:rsidRDefault="00EE6913" w:rsidP="00805DAA">
      <w:pPr>
        <w:ind w:left="420"/>
        <w:rPr>
          <w:rFonts w:eastAsia="PMingLiU" w:cs="Times New Roman"/>
          <w:color w:val="000000"/>
          <w:sz w:val="22"/>
          <w:szCs w:val="22"/>
        </w:rPr>
      </w:pPr>
    </w:p>
    <w:p w:rsidR="00EE6913" w:rsidRPr="00DF3CEA" w:rsidRDefault="00EE6913" w:rsidP="005B1E58">
      <w:pPr>
        <w:numPr>
          <w:ilvl w:val="0"/>
          <w:numId w:val="1"/>
        </w:numPr>
        <w:rPr>
          <w:rFonts w:eastAsia="PMingLiU" w:cs="Times New Roman"/>
          <w:color w:val="000000"/>
          <w:sz w:val="22"/>
          <w:szCs w:val="22"/>
        </w:rPr>
      </w:pPr>
      <w:r w:rsidRPr="00DF3CEA">
        <w:rPr>
          <w:rFonts w:eastAsia="PMingLiU" w:hAnsi="PMingLiU" w:cs="Times New Roman"/>
          <w:color w:val="000000"/>
          <w:sz w:val="22"/>
          <w:szCs w:val="22"/>
        </w:rPr>
        <w:t>认识参考工具书</w:t>
      </w:r>
      <w:r w:rsidRPr="00DF3CEA">
        <w:rPr>
          <w:rFonts w:eastAsia="PMingLiU" w:cs="Times New Roman"/>
          <w:color w:val="000000"/>
          <w:sz w:val="22"/>
          <w:szCs w:val="22"/>
        </w:rPr>
        <w:t xml:space="preserve"> </w:t>
      </w:r>
    </w:p>
    <w:p w:rsidR="00EE6913" w:rsidRPr="00DF3CEA" w:rsidRDefault="00EE6913" w:rsidP="00EE6913">
      <w:pPr>
        <w:ind w:left="420"/>
        <w:rPr>
          <w:rFonts w:eastAsia="PMingLiU" w:cs="Times New Roman"/>
          <w:color w:val="000000"/>
          <w:sz w:val="22"/>
          <w:szCs w:val="22"/>
        </w:rPr>
      </w:pPr>
    </w:p>
    <w:p w:rsidR="00EE6913" w:rsidRPr="00DF3CEA" w:rsidRDefault="00B72632" w:rsidP="00EE6913">
      <w:pPr>
        <w:ind w:left="420"/>
        <w:rPr>
          <w:rFonts w:eastAsia="PMingLiU" w:cs="Times New Roman"/>
          <w:sz w:val="22"/>
          <w:szCs w:val="22"/>
        </w:rPr>
      </w:pPr>
      <w:r w:rsidRPr="00DF3CEA">
        <w:rPr>
          <w:rFonts w:eastAsia="PMingLiU" w:cs="Times New Roman"/>
          <w:color w:val="000000"/>
          <w:sz w:val="22"/>
          <w:szCs w:val="22"/>
        </w:rPr>
        <w:tab/>
      </w:r>
      <w:r w:rsidR="00EE6913" w:rsidRPr="00DF3CEA">
        <w:rPr>
          <w:rFonts w:eastAsia="PMingLiU" w:hAnsi="PMingLiU" w:cs="Times New Roman"/>
          <w:sz w:val="22"/>
          <w:szCs w:val="22"/>
        </w:rPr>
        <w:t>一般上所谓的参考工具书可分为三种类型，只可在图书馆查阅之用。</w:t>
      </w:r>
    </w:p>
    <w:p w:rsidR="00EE6913" w:rsidRPr="00DF3CEA" w:rsidRDefault="00EE6913" w:rsidP="00EE6913">
      <w:pPr>
        <w:ind w:left="420"/>
        <w:rPr>
          <w:rFonts w:eastAsia="PMingLiU" w:cs="Times New Roman"/>
          <w:sz w:val="22"/>
          <w:szCs w:val="22"/>
        </w:rPr>
      </w:pPr>
    </w:p>
    <w:p w:rsidR="00EE6913" w:rsidRPr="00DF3CEA" w:rsidRDefault="00EE6913" w:rsidP="005B1E58">
      <w:pPr>
        <w:numPr>
          <w:ilvl w:val="0"/>
          <w:numId w:val="19"/>
        </w:numPr>
        <w:ind w:left="1350"/>
        <w:rPr>
          <w:rFonts w:eastAsia="PMingLiU" w:cs="Times New Roman"/>
          <w:sz w:val="22"/>
          <w:szCs w:val="22"/>
        </w:rPr>
      </w:pPr>
      <w:r w:rsidRPr="00DF3CEA">
        <w:rPr>
          <w:rFonts w:eastAsia="PMingLiU" w:hAnsi="PMingLiU" w:cs="Times New Roman"/>
          <w:sz w:val="22"/>
          <w:szCs w:val="22"/>
        </w:rPr>
        <w:t>基本工具书</w:t>
      </w:r>
      <w:r w:rsidRPr="00DF3CEA">
        <w:rPr>
          <w:rFonts w:eastAsia="PMingLiU" w:cs="Times New Roman"/>
          <w:sz w:val="22"/>
          <w:szCs w:val="22"/>
        </w:rPr>
        <w:t>---</w:t>
      </w:r>
      <w:r w:rsidRPr="00DF3CEA">
        <w:rPr>
          <w:rFonts w:eastAsia="PMingLiU" w:hAnsi="PMingLiU" w:cs="Times New Roman"/>
          <w:sz w:val="22"/>
          <w:szCs w:val="22"/>
        </w:rPr>
        <w:t>如字典、辞典、百科全书、年鉴、书评、手册等属之。</w:t>
      </w:r>
    </w:p>
    <w:p w:rsidR="00EE6913" w:rsidRPr="00DF3CEA" w:rsidRDefault="00EE6913" w:rsidP="005B1E58">
      <w:pPr>
        <w:numPr>
          <w:ilvl w:val="0"/>
          <w:numId w:val="19"/>
        </w:numPr>
        <w:ind w:left="1350"/>
        <w:rPr>
          <w:rFonts w:eastAsia="PMingLiU" w:cs="Times New Roman"/>
          <w:sz w:val="22"/>
          <w:szCs w:val="22"/>
        </w:rPr>
      </w:pPr>
      <w:r w:rsidRPr="00DF3CEA">
        <w:rPr>
          <w:rFonts w:eastAsia="PMingLiU" w:hAnsi="PMingLiU" w:cs="Times New Roman"/>
          <w:sz w:val="22"/>
          <w:szCs w:val="22"/>
        </w:rPr>
        <w:t>指引工具书</w:t>
      </w:r>
      <w:r w:rsidRPr="00DF3CEA">
        <w:rPr>
          <w:rFonts w:eastAsia="PMingLiU" w:cs="Times New Roman"/>
          <w:sz w:val="22"/>
          <w:szCs w:val="22"/>
        </w:rPr>
        <w:t>---</w:t>
      </w:r>
      <w:r w:rsidRPr="00DF3CEA">
        <w:rPr>
          <w:rFonts w:eastAsia="PMingLiU" w:hAnsi="PMingLiU" w:cs="Times New Roman"/>
          <w:sz w:val="22"/>
          <w:szCs w:val="22"/>
        </w:rPr>
        <w:t>如书目（目录），索引等属之。</w:t>
      </w:r>
    </w:p>
    <w:p w:rsidR="00EE6913" w:rsidRPr="00DF3CEA" w:rsidRDefault="00EE6913" w:rsidP="005B1E58">
      <w:pPr>
        <w:numPr>
          <w:ilvl w:val="0"/>
          <w:numId w:val="19"/>
        </w:numPr>
        <w:ind w:left="1350"/>
        <w:rPr>
          <w:rFonts w:eastAsia="PMingLiU" w:cs="Times New Roman"/>
          <w:sz w:val="22"/>
          <w:szCs w:val="22"/>
        </w:rPr>
      </w:pPr>
      <w:r w:rsidRPr="00DF3CEA">
        <w:rPr>
          <w:rFonts w:eastAsia="PMingLiU" w:hAnsi="PMingLiU" w:cs="Times New Roman"/>
          <w:sz w:val="22"/>
          <w:szCs w:val="22"/>
        </w:rPr>
        <w:t>工具书指南</w:t>
      </w:r>
      <w:r w:rsidRPr="00DF3CEA">
        <w:rPr>
          <w:rFonts w:eastAsia="PMingLiU" w:cs="Times New Roman"/>
          <w:sz w:val="22"/>
          <w:szCs w:val="22"/>
        </w:rPr>
        <w:t>---</w:t>
      </w:r>
      <w:r w:rsidRPr="00DF3CEA">
        <w:rPr>
          <w:rFonts w:eastAsia="PMingLiU" w:hAnsi="PMingLiU" w:cs="Times New Roman"/>
          <w:sz w:val="22"/>
          <w:szCs w:val="22"/>
        </w:rPr>
        <w:t>有系统的指引读者寻找参考的资料。</w:t>
      </w:r>
    </w:p>
    <w:p w:rsidR="00321AB3" w:rsidRPr="00DF3CEA" w:rsidRDefault="00321AB3" w:rsidP="00EE6913">
      <w:pPr>
        <w:ind w:left="420"/>
        <w:rPr>
          <w:rFonts w:eastAsia="PMingLiU" w:cs="Times New Roman"/>
          <w:sz w:val="22"/>
          <w:szCs w:val="22"/>
        </w:rPr>
      </w:pPr>
    </w:p>
    <w:p w:rsidR="00321AB3" w:rsidRPr="00DF3CEA" w:rsidRDefault="00321AB3" w:rsidP="005B1E58">
      <w:pPr>
        <w:numPr>
          <w:ilvl w:val="0"/>
          <w:numId w:val="1"/>
        </w:numPr>
        <w:rPr>
          <w:rFonts w:eastAsia="PMingLiU" w:cs="Times New Roman"/>
          <w:sz w:val="22"/>
          <w:szCs w:val="22"/>
        </w:rPr>
      </w:pPr>
      <w:r w:rsidRPr="00DF3CEA">
        <w:rPr>
          <w:rFonts w:eastAsia="PMingLiU" w:hAnsi="PMingLiU" w:cs="Times New Roman"/>
          <w:sz w:val="22"/>
          <w:szCs w:val="22"/>
        </w:rPr>
        <w:t>认识期刊文献索引</w:t>
      </w:r>
    </w:p>
    <w:p w:rsidR="00321AB3" w:rsidRPr="00DF3CEA" w:rsidRDefault="00321AB3" w:rsidP="00321AB3">
      <w:pPr>
        <w:ind w:left="420"/>
        <w:rPr>
          <w:rFonts w:eastAsia="PMingLiU" w:cs="Times New Roman"/>
          <w:sz w:val="22"/>
          <w:szCs w:val="22"/>
        </w:rPr>
      </w:pPr>
    </w:p>
    <w:p w:rsidR="00321AB3" w:rsidRPr="00DF3CEA" w:rsidRDefault="00321AB3" w:rsidP="00B72632">
      <w:pPr>
        <w:ind w:firstLine="720"/>
        <w:rPr>
          <w:rFonts w:eastAsia="PMingLiU" w:cs="Times New Roman"/>
          <w:sz w:val="22"/>
          <w:szCs w:val="22"/>
        </w:rPr>
      </w:pPr>
      <w:r w:rsidRPr="00DF3CEA">
        <w:rPr>
          <w:rFonts w:eastAsia="PMingLiU" w:hAnsi="PMingLiU" w:cs="Times New Roman"/>
          <w:sz w:val="22"/>
          <w:szCs w:val="22"/>
        </w:rPr>
        <w:t>除了图书索引之外，期刊文献索引是寻找主要资料的另一个来源。</w:t>
      </w:r>
    </w:p>
    <w:p w:rsidR="00321AB3" w:rsidRPr="00DF3CEA" w:rsidRDefault="00321AB3" w:rsidP="00321AB3">
      <w:pPr>
        <w:rPr>
          <w:rFonts w:eastAsia="PMingLiU" w:cs="Times New Roman"/>
          <w:color w:val="FF0000"/>
          <w:sz w:val="22"/>
          <w:szCs w:val="22"/>
        </w:rPr>
      </w:pPr>
    </w:p>
    <w:p w:rsidR="00321AB3" w:rsidRPr="00DF3CEA" w:rsidRDefault="00B72632" w:rsidP="00321AB3">
      <w:pPr>
        <w:rPr>
          <w:rFonts w:eastAsia="PMingLiU" w:cs="Times New Roman"/>
          <w:color w:val="000000"/>
          <w:sz w:val="22"/>
          <w:szCs w:val="22"/>
        </w:rPr>
      </w:pPr>
      <w:r w:rsidRPr="00DF3CEA">
        <w:rPr>
          <w:rFonts w:eastAsia="PMingLiU" w:cs="Times New Roman"/>
          <w:color w:val="FF0000"/>
          <w:sz w:val="22"/>
          <w:szCs w:val="22"/>
        </w:rPr>
        <w:tab/>
      </w:r>
      <w:r w:rsidR="00321AB3" w:rsidRPr="00DF3CEA">
        <w:rPr>
          <w:rFonts w:eastAsia="PMingLiU" w:hAnsi="PMingLiU" w:cs="Times New Roman"/>
          <w:color w:val="000000"/>
          <w:sz w:val="22"/>
          <w:szCs w:val="22"/>
        </w:rPr>
        <w:t>期刊文献多表明某一研究主题最新的资料，这一点在图书中不易发现。它亦表明某一</w:t>
      </w:r>
      <w:r w:rsidR="00321AB3" w:rsidRPr="00DF3CEA">
        <w:rPr>
          <w:rFonts w:eastAsia="PMingLiU" w:cs="Times New Roman"/>
          <w:color w:val="000000"/>
          <w:sz w:val="22"/>
          <w:szCs w:val="22"/>
        </w:rPr>
        <w:t xml:space="preserve">  </w:t>
      </w:r>
    </w:p>
    <w:p w:rsidR="00321AB3" w:rsidRPr="00DF3CEA" w:rsidRDefault="00321AB3" w:rsidP="00321AB3">
      <w:pPr>
        <w:rPr>
          <w:rFonts w:eastAsia="PMingLiU" w:cs="Times New Roman"/>
          <w:color w:val="000000"/>
          <w:sz w:val="22"/>
          <w:szCs w:val="22"/>
        </w:rPr>
      </w:pPr>
      <w:r w:rsidRPr="00DF3CEA">
        <w:rPr>
          <w:rFonts w:eastAsia="PMingLiU" w:cs="Times New Roman"/>
          <w:color w:val="000000"/>
          <w:sz w:val="22"/>
          <w:szCs w:val="22"/>
        </w:rPr>
        <w:t xml:space="preserve">  </w:t>
      </w:r>
      <w:r w:rsidRPr="00DF3CEA">
        <w:rPr>
          <w:rFonts w:eastAsia="PMingLiU" w:hAnsi="PMingLiU" w:cs="Times New Roman"/>
          <w:color w:val="000000"/>
          <w:sz w:val="22"/>
          <w:szCs w:val="22"/>
        </w:rPr>
        <w:t>研究主题最新的发展，与一般学者的态度。</w:t>
      </w:r>
    </w:p>
    <w:p w:rsidR="00A1633D" w:rsidRPr="00DF3CEA" w:rsidRDefault="00A1633D" w:rsidP="00321AB3">
      <w:pPr>
        <w:rPr>
          <w:rFonts w:eastAsia="PMingLiU" w:cs="Times New Roman"/>
          <w:color w:val="000000"/>
          <w:sz w:val="22"/>
          <w:szCs w:val="22"/>
        </w:rPr>
      </w:pPr>
    </w:p>
    <w:p w:rsidR="00321AB3" w:rsidRPr="00DF3CEA" w:rsidRDefault="00A1633D" w:rsidP="005B1E58">
      <w:pPr>
        <w:numPr>
          <w:ilvl w:val="0"/>
          <w:numId w:val="1"/>
        </w:numPr>
        <w:rPr>
          <w:rFonts w:eastAsia="PMingLiU" w:cs="Times New Roman"/>
          <w:sz w:val="22"/>
          <w:szCs w:val="22"/>
        </w:rPr>
      </w:pPr>
      <w:r w:rsidRPr="00DF3CEA">
        <w:rPr>
          <w:rFonts w:eastAsia="PMingLiU" w:hAnsi="PMingLiU" w:cs="Times New Roman"/>
          <w:sz w:val="22"/>
          <w:szCs w:val="22"/>
        </w:rPr>
        <w:t>认识神学图书馆</w:t>
      </w:r>
    </w:p>
    <w:p w:rsidR="00133C7B" w:rsidRPr="00DF3CEA" w:rsidRDefault="004A0439" w:rsidP="004A0439">
      <w:pPr>
        <w:spacing w:before="100" w:beforeAutospacing="1" w:after="100" w:afterAutospacing="1" w:line="260" w:lineRule="exact"/>
        <w:ind w:left="360" w:hanging="360"/>
        <w:jc w:val="both"/>
        <w:rPr>
          <w:rFonts w:eastAsia="PMingLiU" w:cs="Times New Roman"/>
          <w:sz w:val="22"/>
          <w:szCs w:val="22"/>
        </w:rPr>
      </w:pPr>
      <w:r w:rsidRPr="00DF3CEA">
        <w:rPr>
          <w:rFonts w:eastAsia="PMingLiU" w:cs="Times New Roman"/>
          <w:sz w:val="22"/>
          <w:szCs w:val="22"/>
        </w:rPr>
        <w:tab/>
      </w:r>
      <w:r w:rsidRPr="00DF3CEA">
        <w:rPr>
          <w:rFonts w:eastAsia="PMingLiU" w:cs="Times New Roman"/>
          <w:sz w:val="22"/>
          <w:szCs w:val="22"/>
        </w:rPr>
        <w:tab/>
      </w:r>
      <w:r w:rsidR="00133C7B" w:rsidRPr="00DF3CEA">
        <w:rPr>
          <w:rFonts w:eastAsia="PMingLiU" w:hAnsi="PMingLiU" w:cs="Times New Roman"/>
          <w:sz w:val="22"/>
          <w:szCs w:val="22"/>
        </w:rPr>
        <w:t>图书馆的数据</w:t>
      </w:r>
      <w:r w:rsidR="00133C7B" w:rsidRPr="00DF3CEA">
        <w:rPr>
          <w:rFonts w:eastAsia="PMingLiU" w:cs="Times New Roman"/>
          <w:sz w:val="22"/>
          <w:szCs w:val="22"/>
        </w:rPr>
        <w:t>(</w:t>
      </w:r>
      <w:r w:rsidR="00133C7B" w:rsidRPr="00DF3CEA">
        <w:rPr>
          <w:rFonts w:eastAsia="PMingLiU" w:hAnsi="PMingLiU" w:cs="Times New Roman"/>
          <w:sz w:val="22"/>
          <w:szCs w:val="22"/>
        </w:rPr>
        <w:t>有时称藏书</w:t>
      </w:r>
      <w:r w:rsidR="00133C7B" w:rsidRPr="00DF3CEA">
        <w:rPr>
          <w:rFonts w:eastAsia="PMingLiU" w:cs="Times New Roman"/>
          <w:sz w:val="22"/>
          <w:szCs w:val="22"/>
        </w:rPr>
        <w:t>)</w:t>
      </w:r>
      <w:r w:rsidR="00133C7B" w:rsidRPr="00DF3CEA">
        <w:rPr>
          <w:rFonts w:eastAsia="PMingLiU" w:hAnsi="PMingLiU" w:cs="Times New Roman"/>
          <w:sz w:val="22"/>
          <w:szCs w:val="22"/>
        </w:rPr>
        <w:t>约有八个种类：图书</w:t>
      </w:r>
      <w:r w:rsidR="00133C7B" w:rsidRPr="00DF3CEA">
        <w:rPr>
          <w:rFonts w:eastAsia="PMingLiU" w:cs="Times New Roman"/>
          <w:sz w:val="22"/>
          <w:szCs w:val="22"/>
        </w:rPr>
        <w:t>(books)</w:t>
      </w:r>
      <w:r w:rsidR="00133C7B" w:rsidRPr="00DF3CEA">
        <w:rPr>
          <w:rFonts w:eastAsia="PMingLiU" w:hAnsi="PMingLiU" w:cs="Times New Roman"/>
          <w:sz w:val="22"/>
          <w:szCs w:val="22"/>
        </w:rPr>
        <w:t>、期刊</w:t>
      </w:r>
      <w:r w:rsidR="00133C7B" w:rsidRPr="00DF3CEA">
        <w:rPr>
          <w:rFonts w:eastAsia="PMingLiU" w:cs="Times New Roman"/>
          <w:sz w:val="22"/>
          <w:szCs w:val="22"/>
        </w:rPr>
        <w:t>(Periodicals)</w:t>
      </w:r>
      <w:r w:rsidR="00133C7B" w:rsidRPr="00DF3CEA">
        <w:rPr>
          <w:rFonts w:eastAsia="PMingLiU" w:hAnsi="PMingLiU" w:cs="Times New Roman"/>
          <w:sz w:val="22"/>
          <w:szCs w:val="22"/>
        </w:rPr>
        <w:t>、图片</w:t>
      </w:r>
      <w:r w:rsidR="00133C7B" w:rsidRPr="00DF3CEA">
        <w:rPr>
          <w:rFonts w:eastAsia="PMingLiU" w:cs="Times New Roman"/>
          <w:sz w:val="22"/>
          <w:szCs w:val="22"/>
        </w:rPr>
        <w:t>(maps)</w:t>
      </w:r>
      <w:r w:rsidR="00133C7B" w:rsidRPr="00DF3CEA">
        <w:rPr>
          <w:rFonts w:eastAsia="PMingLiU" w:hAnsi="PMingLiU" w:cs="Times New Roman"/>
          <w:sz w:val="22"/>
          <w:szCs w:val="22"/>
        </w:rPr>
        <w:t>、剪报</w:t>
      </w:r>
      <w:r w:rsidR="00133C7B" w:rsidRPr="00DF3CEA">
        <w:rPr>
          <w:rFonts w:eastAsia="PMingLiU" w:cs="Times New Roman"/>
          <w:sz w:val="22"/>
          <w:szCs w:val="22"/>
        </w:rPr>
        <w:t>(newspaper cuttings)</w:t>
      </w:r>
      <w:r w:rsidR="00133C7B" w:rsidRPr="00DF3CEA">
        <w:rPr>
          <w:rFonts w:eastAsia="PMingLiU" w:hAnsi="PMingLiU" w:cs="Times New Roman"/>
          <w:sz w:val="22"/>
          <w:szCs w:val="22"/>
        </w:rPr>
        <w:t>、收藏品</w:t>
      </w:r>
      <w:r w:rsidR="00133C7B" w:rsidRPr="00DF3CEA">
        <w:rPr>
          <w:rFonts w:eastAsia="PMingLiU" w:cs="Times New Roman"/>
          <w:sz w:val="22"/>
          <w:szCs w:val="22"/>
        </w:rPr>
        <w:t>(archives)</w:t>
      </w:r>
      <w:r w:rsidR="00133C7B" w:rsidRPr="00DF3CEA">
        <w:rPr>
          <w:rFonts w:eastAsia="PMingLiU" w:hAnsi="PMingLiU" w:cs="Times New Roman"/>
          <w:sz w:val="22"/>
          <w:szCs w:val="22"/>
        </w:rPr>
        <w:t>、论文</w:t>
      </w:r>
      <w:r w:rsidR="00133C7B" w:rsidRPr="00DF3CEA">
        <w:rPr>
          <w:rFonts w:eastAsia="PMingLiU" w:cs="Times New Roman"/>
          <w:sz w:val="22"/>
          <w:szCs w:val="22"/>
        </w:rPr>
        <w:t>(thesis/dissertations)</w:t>
      </w:r>
      <w:r w:rsidR="00133C7B" w:rsidRPr="00DF3CEA">
        <w:rPr>
          <w:rFonts w:eastAsia="PMingLiU" w:hAnsi="PMingLiU" w:cs="Times New Roman"/>
          <w:sz w:val="22"/>
          <w:szCs w:val="22"/>
        </w:rPr>
        <w:t>、影音</w:t>
      </w:r>
      <w:r w:rsidR="00133C7B" w:rsidRPr="00DF3CEA">
        <w:rPr>
          <w:rFonts w:eastAsia="PMingLiU" w:cs="Times New Roman"/>
          <w:sz w:val="22"/>
          <w:szCs w:val="22"/>
        </w:rPr>
        <w:t>(audio-visual)</w:t>
      </w:r>
      <w:r w:rsidR="00133C7B" w:rsidRPr="00DF3CEA">
        <w:rPr>
          <w:rFonts w:eastAsia="PMingLiU" w:hAnsi="PMingLiU" w:cs="Times New Roman"/>
          <w:sz w:val="22"/>
          <w:szCs w:val="22"/>
        </w:rPr>
        <w:t>、「光盘」</w:t>
      </w:r>
      <w:r w:rsidR="00133C7B" w:rsidRPr="00DF3CEA">
        <w:rPr>
          <w:rFonts w:eastAsia="PMingLiU" w:cs="Times New Roman"/>
          <w:sz w:val="22"/>
          <w:szCs w:val="22"/>
        </w:rPr>
        <w:t>(CD-ROM)</w:t>
      </w:r>
      <w:r w:rsidR="00133C7B" w:rsidRPr="00DF3CEA">
        <w:rPr>
          <w:rFonts w:eastAsia="PMingLiU" w:hAnsi="PMingLiU" w:cs="Times New Roman"/>
          <w:sz w:val="22"/>
          <w:szCs w:val="22"/>
        </w:rPr>
        <w:t>。当然，一些专科学院，例如，神学院，在圣经和神学方面的藏书自然特别丰富。</w:t>
      </w:r>
    </w:p>
    <w:p w:rsidR="00133C7B" w:rsidRPr="00DF3CEA" w:rsidRDefault="00F6167D" w:rsidP="00133C7B">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(1) </w:t>
      </w:r>
      <w:r w:rsidR="00133C7B" w:rsidRPr="00DF3CEA">
        <w:rPr>
          <w:rFonts w:eastAsia="PMingLiU" w:hAnsi="PMingLiU" w:cs="Times New Roman"/>
          <w:sz w:val="22"/>
          <w:szCs w:val="22"/>
        </w:rPr>
        <w:t>图书编号系统</w:t>
      </w:r>
    </w:p>
    <w:p w:rsidR="00133C7B" w:rsidRPr="00DF3CEA" w:rsidRDefault="00B72632" w:rsidP="004A0439">
      <w:pPr>
        <w:spacing w:before="100" w:beforeAutospacing="1" w:after="100" w:afterAutospacing="1" w:line="260" w:lineRule="exact"/>
        <w:ind w:left="180"/>
        <w:jc w:val="both"/>
        <w:rPr>
          <w:rFonts w:eastAsia="PMingLiU" w:cs="Times New Roman"/>
          <w:sz w:val="22"/>
          <w:szCs w:val="22"/>
        </w:rPr>
      </w:pPr>
      <w:r w:rsidRPr="00DF3CEA">
        <w:rPr>
          <w:rFonts w:eastAsia="PMingLiU" w:cs="Times New Roman"/>
          <w:sz w:val="22"/>
          <w:szCs w:val="22"/>
        </w:rPr>
        <w:tab/>
      </w:r>
      <w:r w:rsidR="00133C7B" w:rsidRPr="00DF3CEA">
        <w:rPr>
          <w:rFonts w:eastAsia="PMingLiU" w:hAnsi="PMingLiU" w:cs="Times New Roman"/>
          <w:sz w:val="22"/>
          <w:szCs w:val="22"/>
        </w:rPr>
        <w:t>图书馆的藏书多起来时，必须根据一套完整的「编号系统」来为一本书定位，这样，才可以让读者易于寻找。现今各国的图书馆通用的「编号系统」有两个：一个是美国国家图书馆编号系统</w:t>
      </w:r>
      <w:r w:rsidR="00133C7B" w:rsidRPr="00DF3CEA">
        <w:rPr>
          <w:rFonts w:eastAsia="PMingLiU" w:cs="Times New Roman"/>
          <w:sz w:val="22"/>
          <w:szCs w:val="22"/>
        </w:rPr>
        <w:t xml:space="preserve">(Library of Congress Cataloging System, </w:t>
      </w:r>
      <w:r w:rsidR="00133C7B" w:rsidRPr="00DF3CEA">
        <w:rPr>
          <w:rFonts w:eastAsia="PMingLiU" w:hAnsi="PMingLiU" w:cs="Times New Roman"/>
          <w:sz w:val="22"/>
          <w:szCs w:val="22"/>
        </w:rPr>
        <w:t>简称</w:t>
      </w:r>
      <w:r w:rsidR="00133C7B" w:rsidRPr="00DF3CEA">
        <w:rPr>
          <w:rFonts w:eastAsia="PMingLiU" w:cs="Times New Roman"/>
          <w:sz w:val="22"/>
          <w:szCs w:val="22"/>
        </w:rPr>
        <w:t>LC)</w:t>
      </w:r>
      <w:r w:rsidR="00133C7B" w:rsidRPr="00DF3CEA">
        <w:rPr>
          <w:rFonts w:eastAsia="PMingLiU" w:hAnsi="PMingLiU" w:cs="Times New Roman"/>
          <w:sz w:val="22"/>
          <w:szCs w:val="22"/>
        </w:rPr>
        <w:t>和杜威编号系统</w:t>
      </w:r>
      <w:r w:rsidR="00133C7B" w:rsidRPr="00DF3CEA">
        <w:rPr>
          <w:rFonts w:eastAsia="PMingLiU" w:cs="Times New Roman"/>
          <w:sz w:val="22"/>
          <w:szCs w:val="22"/>
        </w:rPr>
        <w:t xml:space="preserve">(Dewey Classification System, </w:t>
      </w:r>
      <w:r w:rsidR="00133C7B" w:rsidRPr="00DF3CEA">
        <w:rPr>
          <w:rFonts w:eastAsia="PMingLiU" w:hAnsi="PMingLiU" w:cs="Times New Roman"/>
          <w:sz w:val="22"/>
          <w:szCs w:val="22"/>
        </w:rPr>
        <w:t>简称</w:t>
      </w:r>
      <w:r w:rsidR="00133C7B" w:rsidRPr="00DF3CEA">
        <w:rPr>
          <w:rFonts w:eastAsia="PMingLiU" w:cs="Times New Roman"/>
          <w:sz w:val="22"/>
          <w:szCs w:val="22"/>
        </w:rPr>
        <w:t>DC)</w:t>
      </w:r>
      <w:r w:rsidR="00133C7B" w:rsidRPr="00DF3CEA">
        <w:rPr>
          <w:rFonts w:eastAsia="PMingLiU" w:hAnsi="PMingLiU" w:cs="Times New Roman"/>
          <w:sz w:val="22"/>
          <w:szCs w:val="22"/>
        </w:rPr>
        <w:t>。当然，也有一些国家，例如，中国，有自己的编写的图书编号系统。既使有不同的编号系统，它们也是大同小异，多数是使用小数点</w:t>
      </w:r>
      <w:r w:rsidR="00133C7B" w:rsidRPr="00DF3CEA">
        <w:rPr>
          <w:rFonts w:eastAsia="PMingLiU" w:cs="Times New Roman"/>
          <w:sz w:val="22"/>
          <w:szCs w:val="22"/>
        </w:rPr>
        <w:t>(decimal)</w:t>
      </w:r>
      <w:r w:rsidR="00133C7B" w:rsidRPr="00DF3CEA">
        <w:rPr>
          <w:rFonts w:eastAsia="PMingLiU" w:hAnsi="PMingLiU" w:cs="Times New Roman"/>
          <w:sz w:val="22"/>
          <w:szCs w:val="22"/>
        </w:rPr>
        <w:t>来定位。因此，只要认识或掌握一个编号系统，再遇到其它的就容易上手得多了。</w:t>
      </w:r>
    </w:p>
    <w:p w:rsidR="004830F2" w:rsidRPr="00DF3CEA" w:rsidRDefault="00133C7B" w:rsidP="00133C7B">
      <w:pPr>
        <w:spacing w:before="100" w:beforeAutospacing="1" w:after="100" w:afterAutospacing="1" w:line="260" w:lineRule="exact"/>
        <w:jc w:val="both"/>
        <w:rPr>
          <w:rFonts w:eastAsia="PMingLiU" w:cs="Times New Roman"/>
          <w:b/>
          <w:bCs/>
          <w:sz w:val="22"/>
          <w:szCs w:val="22"/>
        </w:rPr>
      </w:pPr>
      <w:r w:rsidRPr="00DF3CEA">
        <w:rPr>
          <w:rFonts w:eastAsia="PMingLiU" w:hAnsi="PMingLiU" w:cs="Times New Roman"/>
          <w:sz w:val="22"/>
          <w:szCs w:val="22"/>
        </w:rPr>
        <w:t>在此简单介绍「杜威编号系统」。此系统将所有的资料分为十个主要知识范围或类别。</w:t>
      </w:r>
    </w:p>
    <w:p w:rsidR="00133C7B" w:rsidRPr="00DF3CEA" w:rsidRDefault="00133C7B" w:rsidP="00133C7B">
      <w:pPr>
        <w:spacing w:before="100" w:beforeAutospacing="1" w:after="100" w:afterAutospacing="1" w:line="260" w:lineRule="exact"/>
        <w:jc w:val="both"/>
        <w:rPr>
          <w:rFonts w:eastAsia="PMingLiU" w:cs="Times New Roman"/>
          <w:b/>
          <w:bCs/>
          <w:sz w:val="22"/>
          <w:szCs w:val="22"/>
        </w:rPr>
      </w:pPr>
      <w:r w:rsidRPr="00DF3CEA">
        <w:rPr>
          <w:rFonts w:eastAsia="PMingLiU" w:hAnsi="PMingLiU" w:cs="Times New Roman"/>
          <w:b/>
          <w:bCs/>
          <w:sz w:val="22"/>
          <w:szCs w:val="22"/>
        </w:rPr>
        <w:t>杜威编号</w:t>
      </w:r>
      <w:r w:rsidRPr="00DF3CEA">
        <w:rPr>
          <w:rFonts w:eastAsia="PMingLiU" w:cs="Times New Roman"/>
          <w:b/>
          <w:bCs/>
          <w:sz w:val="22"/>
          <w:szCs w:val="22"/>
        </w:rPr>
        <w:t>(DEWEY CLASSIFICATION SYSTEM) </w:t>
      </w:r>
    </w:p>
    <w:p w:rsidR="00526A0D"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40" w:lineRule="exact"/>
        <w:jc w:val="both"/>
        <w:rPr>
          <w:rFonts w:eastAsia="PMingLiU" w:cs="Times New Roman"/>
          <w:sz w:val="22"/>
          <w:szCs w:val="22"/>
        </w:rPr>
      </w:pPr>
      <w:r w:rsidRPr="00DF3CEA">
        <w:rPr>
          <w:rFonts w:eastAsia="PMingLiU" w:cs="Times New Roman"/>
          <w:sz w:val="22"/>
          <w:szCs w:val="22"/>
        </w:rPr>
        <w:t xml:space="preserve">001 Encyclopedia  </w:t>
      </w:r>
      <w:r w:rsidRPr="00DF3CEA">
        <w:rPr>
          <w:rFonts w:eastAsia="PMingLiU" w:hAnsi="PMingLiU" w:cs="Times New Roman"/>
          <w:sz w:val="22"/>
          <w:szCs w:val="22"/>
        </w:rPr>
        <w:t>百科全书</w:t>
      </w:r>
      <w:r w:rsidR="001003E6" w:rsidRPr="00DF3CEA">
        <w:rPr>
          <w:rFonts w:eastAsia="PMingLiU" w:cs="Times New Roman"/>
          <w:sz w:val="22"/>
          <w:szCs w:val="22"/>
        </w:rPr>
        <w:tab/>
      </w:r>
      <w:r w:rsidR="00526A0D" w:rsidRPr="00DF3CEA">
        <w:rPr>
          <w:rFonts w:eastAsia="PMingLiU" w:cs="Times New Roman"/>
          <w:sz w:val="22"/>
          <w:szCs w:val="22"/>
        </w:rPr>
        <w:t xml:space="preserve">500 Pure Sciences  </w:t>
      </w:r>
      <w:r w:rsidR="00526A0D" w:rsidRPr="00DF3CEA">
        <w:rPr>
          <w:rFonts w:eastAsia="PMingLiU" w:hAnsi="PMingLiU" w:cs="Times New Roman"/>
          <w:sz w:val="22"/>
          <w:szCs w:val="22"/>
        </w:rPr>
        <w:t>科学</w:t>
      </w:r>
    </w:p>
    <w:p w:rsidR="00133C7B" w:rsidRPr="00DF3CEA" w:rsidRDefault="00526A0D" w:rsidP="007A0F36">
      <w:pPr>
        <w:pBdr>
          <w:top w:val="single" w:sz="4" w:space="1" w:color="auto"/>
          <w:left w:val="single" w:sz="4" w:space="4" w:color="auto"/>
          <w:bottom w:val="single" w:sz="4" w:space="1" w:color="auto"/>
          <w:right w:val="single" w:sz="4" w:space="4" w:color="auto"/>
        </w:pBdr>
        <w:spacing w:before="100" w:beforeAutospacing="1" w:after="100" w:afterAutospacing="1" w:line="240" w:lineRule="exact"/>
        <w:jc w:val="both"/>
        <w:rPr>
          <w:rFonts w:eastAsia="PMingLiU" w:cs="Times New Roman"/>
          <w:sz w:val="22"/>
          <w:szCs w:val="22"/>
        </w:rPr>
      </w:pPr>
      <w:r w:rsidRPr="00DF3CEA">
        <w:rPr>
          <w:rFonts w:eastAsia="PMingLiU" w:cs="Times New Roman"/>
          <w:sz w:val="22"/>
          <w:szCs w:val="22"/>
        </w:rPr>
        <w:t xml:space="preserve">100 Philosophy  </w:t>
      </w:r>
      <w:r w:rsidRPr="00DF3CEA">
        <w:rPr>
          <w:rFonts w:eastAsia="PMingLiU" w:hAnsi="PMingLiU" w:cs="Times New Roman"/>
          <w:sz w:val="22"/>
          <w:szCs w:val="22"/>
        </w:rPr>
        <w:t>哲学</w:t>
      </w:r>
      <w:r w:rsidR="001003E6" w:rsidRPr="00DF3CEA">
        <w:rPr>
          <w:rFonts w:eastAsia="PMingLiU" w:cs="Times New Roman"/>
          <w:sz w:val="22"/>
          <w:szCs w:val="22"/>
        </w:rPr>
        <w:tab/>
      </w:r>
      <w:r w:rsidR="00FD7A6A">
        <w:rPr>
          <w:rFonts w:eastAsiaTheme="minorEastAsia" w:cs="Times New Roman" w:hint="eastAsia"/>
          <w:sz w:val="22"/>
          <w:szCs w:val="22"/>
        </w:rPr>
        <w:tab/>
      </w:r>
      <w:r w:rsidRPr="00DF3CEA">
        <w:rPr>
          <w:rFonts w:eastAsia="PMingLiU" w:cs="Times New Roman"/>
          <w:sz w:val="22"/>
          <w:szCs w:val="22"/>
        </w:rPr>
        <w:t xml:space="preserve">600 Technology  </w:t>
      </w:r>
      <w:r w:rsidRPr="00DF3CEA">
        <w:rPr>
          <w:rFonts w:eastAsia="PMingLiU" w:hAnsi="PMingLiU" w:cs="Times New Roman"/>
          <w:sz w:val="22"/>
          <w:szCs w:val="22"/>
        </w:rPr>
        <w:t>科技</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40" w:lineRule="exact"/>
        <w:jc w:val="both"/>
        <w:rPr>
          <w:rFonts w:eastAsia="PMingLiU" w:cs="Times New Roman"/>
          <w:sz w:val="22"/>
          <w:szCs w:val="22"/>
        </w:rPr>
      </w:pPr>
      <w:r w:rsidRPr="00DF3CEA">
        <w:rPr>
          <w:rFonts w:eastAsia="PMingLiU" w:cs="Times New Roman"/>
          <w:sz w:val="22"/>
          <w:szCs w:val="22"/>
        </w:rPr>
        <w:lastRenderedPageBreak/>
        <w:t xml:space="preserve">200 Religion  </w:t>
      </w:r>
      <w:r w:rsidRPr="00DF3CEA">
        <w:rPr>
          <w:rFonts w:eastAsia="PMingLiU" w:hAnsi="PMingLiU" w:cs="Times New Roman"/>
          <w:sz w:val="22"/>
          <w:szCs w:val="22"/>
        </w:rPr>
        <w:t>宗教</w:t>
      </w:r>
      <w:r w:rsidR="001003E6" w:rsidRPr="00DF3CEA">
        <w:rPr>
          <w:rFonts w:eastAsia="PMingLiU" w:cs="Times New Roman"/>
          <w:sz w:val="22"/>
          <w:szCs w:val="22"/>
        </w:rPr>
        <w:tab/>
      </w:r>
      <w:r w:rsidR="001003E6" w:rsidRPr="00DF3CEA">
        <w:rPr>
          <w:rFonts w:eastAsia="PMingLiU" w:cs="Times New Roman"/>
          <w:sz w:val="22"/>
          <w:szCs w:val="22"/>
        </w:rPr>
        <w:tab/>
      </w:r>
      <w:r w:rsidR="00526A0D" w:rsidRPr="00DF3CEA">
        <w:rPr>
          <w:rFonts w:eastAsia="PMingLiU" w:cs="Times New Roman"/>
          <w:sz w:val="22"/>
          <w:szCs w:val="22"/>
        </w:rPr>
        <w:t xml:space="preserve">700 Arts  </w:t>
      </w:r>
      <w:r w:rsidR="00526A0D" w:rsidRPr="00DF3CEA">
        <w:rPr>
          <w:rFonts w:eastAsia="PMingLiU" w:hAnsi="PMingLiU" w:cs="Times New Roman"/>
          <w:sz w:val="22"/>
          <w:szCs w:val="22"/>
        </w:rPr>
        <w:t>艺术</w:t>
      </w:r>
    </w:p>
    <w:p w:rsidR="00526A0D"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40" w:lineRule="exact"/>
        <w:jc w:val="both"/>
        <w:rPr>
          <w:rFonts w:eastAsia="PMingLiU" w:cs="Times New Roman"/>
          <w:sz w:val="22"/>
          <w:szCs w:val="22"/>
        </w:rPr>
      </w:pPr>
      <w:r w:rsidRPr="00DF3CEA">
        <w:rPr>
          <w:rFonts w:eastAsia="PMingLiU" w:cs="Times New Roman"/>
          <w:sz w:val="22"/>
          <w:szCs w:val="22"/>
        </w:rPr>
        <w:t xml:space="preserve">300 Social Sciences  </w:t>
      </w:r>
      <w:r w:rsidRPr="00DF3CEA">
        <w:rPr>
          <w:rFonts w:eastAsia="PMingLiU" w:hAnsi="PMingLiU" w:cs="Times New Roman"/>
          <w:sz w:val="22"/>
          <w:szCs w:val="22"/>
        </w:rPr>
        <w:t>社会科学</w:t>
      </w:r>
      <w:r w:rsidR="001003E6" w:rsidRPr="00DF3CEA">
        <w:rPr>
          <w:rFonts w:eastAsia="PMingLiU" w:cs="Times New Roman"/>
          <w:sz w:val="22"/>
          <w:szCs w:val="22"/>
        </w:rPr>
        <w:tab/>
      </w:r>
      <w:r w:rsidR="00526A0D" w:rsidRPr="00DF3CEA">
        <w:rPr>
          <w:rFonts w:eastAsia="PMingLiU" w:cs="Times New Roman"/>
          <w:sz w:val="22"/>
          <w:szCs w:val="22"/>
        </w:rPr>
        <w:t xml:space="preserve">800 Literature  </w:t>
      </w:r>
      <w:r w:rsidR="00526A0D" w:rsidRPr="00DF3CEA">
        <w:rPr>
          <w:rFonts w:eastAsia="PMingLiU" w:hAnsi="PMingLiU" w:cs="Times New Roman"/>
          <w:sz w:val="22"/>
          <w:szCs w:val="22"/>
        </w:rPr>
        <w:t>文学</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40" w:lineRule="exact"/>
        <w:jc w:val="both"/>
        <w:rPr>
          <w:rFonts w:eastAsia="PMingLiU" w:cs="Times New Roman"/>
          <w:sz w:val="22"/>
          <w:szCs w:val="22"/>
        </w:rPr>
      </w:pPr>
      <w:r w:rsidRPr="00DF3CEA">
        <w:rPr>
          <w:rFonts w:eastAsia="PMingLiU" w:cs="Times New Roman"/>
          <w:sz w:val="22"/>
          <w:szCs w:val="22"/>
        </w:rPr>
        <w:t xml:space="preserve">400 Language  </w:t>
      </w:r>
      <w:r w:rsidRPr="00DF3CEA">
        <w:rPr>
          <w:rFonts w:eastAsia="PMingLiU" w:hAnsi="PMingLiU" w:cs="Times New Roman"/>
          <w:sz w:val="22"/>
          <w:szCs w:val="22"/>
        </w:rPr>
        <w:t>语文</w:t>
      </w:r>
      <w:r w:rsidR="001003E6" w:rsidRPr="00DF3CEA">
        <w:rPr>
          <w:rFonts w:eastAsia="PMingLiU" w:cs="Times New Roman"/>
          <w:sz w:val="22"/>
          <w:szCs w:val="22"/>
        </w:rPr>
        <w:tab/>
      </w:r>
      <w:r w:rsidR="001003E6" w:rsidRPr="00DF3CEA">
        <w:rPr>
          <w:rFonts w:eastAsia="PMingLiU" w:cs="Times New Roman"/>
          <w:sz w:val="22"/>
          <w:szCs w:val="22"/>
        </w:rPr>
        <w:tab/>
      </w:r>
      <w:r w:rsidR="00526A0D" w:rsidRPr="00DF3CEA">
        <w:rPr>
          <w:rFonts w:eastAsia="PMingLiU" w:cs="Times New Roman"/>
          <w:sz w:val="22"/>
          <w:szCs w:val="22"/>
        </w:rPr>
        <w:t xml:space="preserve">900 History  </w:t>
      </w:r>
      <w:r w:rsidR="00526A0D" w:rsidRPr="00DF3CEA">
        <w:rPr>
          <w:rFonts w:eastAsia="PMingLiU" w:hAnsi="PMingLiU" w:cs="Times New Roman"/>
          <w:sz w:val="22"/>
          <w:szCs w:val="22"/>
        </w:rPr>
        <w:t>历史</w:t>
      </w:r>
      <w:r w:rsidRPr="00DF3CEA">
        <w:rPr>
          <w:rFonts w:eastAsia="PMingLiU" w:cs="Times New Roman"/>
          <w:sz w:val="22"/>
          <w:szCs w:val="22"/>
        </w:rPr>
        <w:t> </w:t>
      </w:r>
    </w:p>
    <w:p w:rsidR="00EF4290" w:rsidRPr="00DF3CEA" w:rsidRDefault="00133C7B" w:rsidP="00133C7B">
      <w:pPr>
        <w:spacing w:before="100" w:beforeAutospacing="1" w:after="100" w:afterAutospacing="1" w:line="260" w:lineRule="exact"/>
        <w:jc w:val="both"/>
        <w:rPr>
          <w:rFonts w:eastAsia="PMingLiU" w:cs="Times New Roman"/>
          <w:sz w:val="22"/>
          <w:szCs w:val="22"/>
        </w:rPr>
      </w:pPr>
      <w:r w:rsidRPr="00DF3CEA">
        <w:rPr>
          <w:rFonts w:eastAsia="PMingLiU" w:hAnsi="PMingLiU" w:cs="Times New Roman"/>
          <w:sz w:val="22"/>
          <w:szCs w:val="22"/>
        </w:rPr>
        <w:t>可见是以</w:t>
      </w:r>
      <w:r w:rsidRPr="00DF3CEA">
        <w:rPr>
          <w:rFonts w:eastAsia="PMingLiU" w:cs="Times New Roman"/>
          <w:sz w:val="22"/>
          <w:szCs w:val="22"/>
        </w:rPr>
        <w:t>3</w:t>
      </w:r>
      <w:r w:rsidRPr="00DF3CEA">
        <w:rPr>
          <w:rFonts w:eastAsia="PMingLiU" w:hAnsi="PMingLiU" w:cs="Times New Roman"/>
          <w:sz w:val="22"/>
          <w:szCs w:val="22"/>
        </w:rPr>
        <w:t>个主要位数</w:t>
      </w:r>
      <w:r w:rsidRPr="00DF3CEA">
        <w:rPr>
          <w:rFonts w:eastAsia="PMingLiU" w:cs="Times New Roman"/>
          <w:sz w:val="22"/>
          <w:szCs w:val="22"/>
        </w:rPr>
        <w:t>(001 - 999)</w:t>
      </w:r>
      <w:r w:rsidRPr="00DF3CEA">
        <w:rPr>
          <w:rFonts w:eastAsia="PMingLiU" w:hAnsi="PMingLiU" w:cs="Times New Roman"/>
          <w:sz w:val="22"/>
          <w:szCs w:val="22"/>
        </w:rPr>
        <w:t>来决定</w:t>
      </w:r>
      <w:r w:rsidRPr="00DF3CEA">
        <w:rPr>
          <w:rFonts w:eastAsia="PMingLiU" w:cs="Times New Roman"/>
          <w:sz w:val="22"/>
          <w:szCs w:val="22"/>
        </w:rPr>
        <w:t>10</w:t>
      </w:r>
      <w:r w:rsidRPr="00DF3CEA">
        <w:rPr>
          <w:rFonts w:eastAsia="PMingLiU" w:hAnsi="PMingLiU" w:cs="Times New Roman"/>
          <w:sz w:val="22"/>
          <w:szCs w:val="22"/>
        </w:rPr>
        <w:t>个知识的大范围。然后，在每一个大范围之下再细分</w:t>
      </w:r>
      <w:r w:rsidRPr="00DF3CEA">
        <w:rPr>
          <w:rFonts w:eastAsia="PMingLiU" w:cs="Times New Roman"/>
          <w:sz w:val="22"/>
          <w:szCs w:val="22"/>
        </w:rPr>
        <w:t>10</w:t>
      </w:r>
      <w:r w:rsidRPr="00DF3CEA">
        <w:rPr>
          <w:rFonts w:eastAsia="PMingLiU" w:hAnsi="PMingLiU" w:cs="Times New Roman"/>
          <w:sz w:val="22"/>
          <w:szCs w:val="22"/>
        </w:rPr>
        <w:t>个小范围。</w:t>
      </w:r>
    </w:p>
    <w:p w:rsidR="00133C7B" w:rsidRPr="00DF3CEA" w:rsidRDefault="00133C7B" w:rsidP="00133C7B">
      <w:pPr>
        <w:spacing w:before="100" w:beforeAutospacing="1" w:after="100" w:afterAutospacing="1" w:line="260" w:lineRule="exact"/>
        <w:jc w:val="both"/>
        <w:rPr>
          <w:rFonts w:eastAsia="PMingLiU" w:cs="Times New Roman"/>
          <w:sz w:val="22"/>
          <w:szCs w:val="22"/>
        </w:rPr>
      </w:pPr>
      <w:r w:rsidRPr="00DF3CEA">
        <w:rPr>
          <w:rFonts w:eastAsia="PMingLiU" w:hAnsi="PMingLiU" w:cs="Times New Roman"/>
          <w:sz w:val="22"/>
          <w:szCs w:val="22"/>
        </w:rPr>
        <w:t>例如，</w:t>
      </w:r>
      <w:r w:rsidRPr="00DF3CEA">
        <w:rPr>
          <w:rFonts w:eastAsia="PMingLiU" w:cs="Times New Roman"/>
          <w:sz w:val="22"/>
          <w:szCs w:val="22"/>
        </w:rPr>
        <w:t xml:space="preserve">100 </w:t>
      </w:r>
      <w:r w:rsidRPr="00DF3CEA">
        <w:rPr>
          <w:rFonts w:eastAsia="PMingLiU" w:hAnsi="PMingLiU" w:cs="Times New Roman"/>
          <w:sz w:val="22"/>
          <w:szCs w:val="22"/>
        </w:rPr>
        <w:t>哲学的分类：</w:t>
      </w:r>
    </w:p>
    <w:p w:rsidR="00133C7B" w:rsidRPr="00DF3CEA" w:rsidRDefault="00133C7B" w:rsidP="007A0F36">
      <w:pPr>
        <w:pBdr>
          <w:top w:val="single" w:sz="4" w:space="1" w:color="auto"/>
          <w:left w:val="single" w:sz="4" w:space="4" w:color="auto"/>
          <w:bottom w:val="single" w:sz="4" w:space="1" w:color="auto"/>
          <w:right w:val="single" w:sz="4" w:space="4" w:color="auto"/>
        </w:pBdr>
        <w:tabs>
          <w:tab w:val="center" w:pos="851"/>
          <w:tab w:val="center" w:pos="993"/>
        </w:tabs>
        <w:spacing w:before="100" w:beforeAutospacing="1" w:after="100" w:afterAutospacing="1" w:line="260" w:lineRule="exact"/>
        <w:rPr>
          <w:rFonts w:eastAsia="PMingLiU" w:cs="Times New Roman"/>
          <w:sz w:val="22"/>
          <w:szCs w:val="22"/>
        </w:rPr>
      </w:pPr>
      <w:r w:rsidRPr="00DF3CEA">
        <w:rPr>
          <w:rFonts w:eastAsia="PMingLiU" w:cs="Times New Roman"/>
          <w:sz w:val="22"/>
          <w:szCs w:val="22"/>
        </w:rPr>
        <w:t>100 Philosophy</w:t>
      </w:r>
      <w:r w:rsidRPr="00DF3CEA">
        <w:rPr>
          <w:rFonts w:eastAsia="PMingLiU" w:hAnsi="PMingLiU" w:cs="Times New Roman"/>
          <w:sz w:val="22"/>
          <w:szCs w:val="22"/>
        </w:rPr>
        <w:t xml:space="preserve">　哲学</w:t>
      </w:r>
      <w:r w:rsidR="001003E6" w:rsidRPr="00DF3CEA">
        <w:rPr>
          <w:rFonts w:eastAsia="PMingLiU" w:cs="Times New Roman"/>
          <w:sz w:val="22"/>
          <w:szCs w:val="22"/>
        </w:rPr>
        <w:tab/>
      </w:r>
      <w:r w:rsidR="001003E6" w:rsidRPr="00DF3CEA">
        <w:rPr>
          <w:rFonts w:eastAsia="PMingLiU" w:cs="Times New Roman"/>
          <w:sz w:val="22"/>
          <w:szCs w:val="22"/>
        </w:rPr>
        <w:tab/>
      </w:r>
      <w:r w:rsidR="00526A0D" w:rsidRPr="00DF3CEA">
        <w:rPr>
          <w:rFonts w:eastAsia="PMingLiU" w:cs="Times New Roman"/>
          <w:sz w:val="22"/>
          <w:szCs w:val="22"/>
        </w:rPr>
        <w:t>150 Psychology</w:t>
      </w:r>
      <w:r w:rsidR="00526A0D" w:rsidRPr="00DF3CEA">
        <w:rPr>
          <w:rFonts w:eastAsia="PMingLiU" w:hAnsi="PMingLiU" w:cs="Times New Roman"/>
          <w:sz w:val="22"/>
          <w:szCs w:val="22"/>
        </w:rPr>
        <w:t xml:space="preserve">　心理学</w:t>
      </w:r>
    </w:p>
    <w:p w:rsidR="00526A0D" w:rsidRPr="00DF3CEA" w:rsidRDefault="00526A0D" w:rsidP="007A0F36">
      <w:pPr>
        <w:pBdr>
          <w:top w:val="single" w:sz="4" w:space="1" w:color="auto"/>
          <w:left w:val="single" w:sz="4" w:space="4" w:color="auto"/>
          <w:bottom w:val="single" w:sz="4" w:space="1" w:color="auto"/>
          <w:right w:val="single" w:sz="4" w:space="4" w:color="auto"/>
        </w:pBdr>
        <w:tabs>
          <w:tab w:val="center" w:pos="851"/>
          <w:tab w:val="center" w:pos="993"/>
        </w:tabs>
        <w:spacing w:before="100" w:beforeAutospacing="1" w:after="100" w:afterAutospacing="1" w:line="260" w:lineRule="exact"/>
        <w:rPr>
          <w:rFonts w:eastAsia="PMingLiU" w:cs="Times New Roman"/>
          <w:sz w:val="22"/>
          <w:szCs w:val="22"/>
        </w:rPr>
      </w:pPr>
      <w:r w:rsidRPr="00DF3CEA">
        <w:rPr>
          <w:rFonts w:eastAsia="PMingLiU" w:cs="Times New Roman"/>
          <w:sz w:val="22"/>
          <w:szCs w:val="22"/>
        </w:rPr>
        <w:t>110 Metaphysics</w:t>
      </w:r>
      <w:r w:rsidRPr="00DF3CEA">
        <w:rPr>
          <w:rFonts w:eastAsia="PMingLiU" w:hAnsi="PMingLiU" w:cs="Times New Roman"/>
          <w:sz w:val="22"/>
          <w:szCs w:val="22"/>
        </w:rPr>
        <w:t xml:space="preserve">　形而上学</w:t>
      </w:r>
      <w:r w:rsidRPr="00DF3CEA">
        <w:rPr>
          <w:rFonts w:eastAsia="PMingLiU" w:cs="Times New Roman"/>
          <w:sz w:val="22"/>
          <w:szCs w:val="22"/>
        </w:rPr>
        <w:t xml:space="preserve">   </w:t>
      </w:r>
      <w:r w:rsidR="001003E6" w:rsidRPr="00DF3CEA">
        <w:rPr>
          <w:rFonts w:eastAsia="PMingLiU" w:cs="Times New Roman"/>
          <w:sz w:val="22"/>
          <w:szCs w:val="22"/>
        </w:rPr>
        <w:tab/>
      </w:r>
      <w:r w:rsidRPr="00DF3CEA">
        <w:rPr>
          <w:rFonts w:eastAsia="PMingLiU" w:cs="Times New Roman"/>
          <w:sz w:val="22"/>
          <w:szCs w:val="22"/>
        </w:rPr>
        <w:t>160 Logic</w:t>
      </w:r>
      <w:r w:rsidRPr="00DF3CEA">
        <w:rPr>
          <w:rFonts w:eastAsia="PMingLiU" w:hAnsi="PMingLiU" w:cs="Times New Roman"/>
          <w:sz w:val="22"/>
          <w:szCs w:val="22"/>
        </w:rPr>
        <w:t xml:space="preserve">　逻辑学</w:t>
      </w:r>
    </w:p>
    <w:p w:rsidR="00526A0D" w:rsidRPr="00DF3CEA" w:rsidRDefault="00133C7B" w:rsidP="007A0F36">
      <w:pPr>
        <w:pBdr>
          <w:top w:val="single" w:sz="4" w:space="1" w:color="auto"/>
          <w:left w:val="single" w:sz="4" w:space="4" w:color="auto"/>
          <w:bottom w:val="single" w:sz="4" w:space="1" w:color="auto"/>
          <w:right w:val="single" w:sz="4" w:space="4" w:color="auto"/>
        </w:pBdr>
        <w:tabs>
          <w:tab w:val="center" w:pos="851"/>
          <w:tab w:val="center" w:pos="993"/>
        </w:tabs>
        <w:spacing w:before="100" w:beforeAutospacing="1" w:after="100" w:afterAutospacing="1" w:line="260" w:lineRule="exact"/>
        <w:rPr>
          <w:rFonts w:eastAsia="PMingLiU" w:cs="Times New Roman"/>
          <w:sz w:val="22"/>
          <w:szCs w:val="22"/>
        </w:rPr>
      </w:pPr>
      <w:r w:rsidRPr="00DF3CEA">
        <w:rPr>
          <w:rFonts w:eastAsia="PMingLiU" w:cs="Times New Roman"/>
          <w:sz w:val="22"/>
          <w:szCs w:val="22"/>
        </w:rPr>
        <w:t>120 Epistemology</w:t>
      </w:r>
      <w:r w:rsidRPr="00DF3CEA">
        <w:rPr>
          <w:rFonts w:eastAsia="PMingLiU" w:hAnsi="PMingLiU" w:cs="Times New Roman"/>
          <w:sz w:val="22"/>
          <w:szCs w:val="22"/>
        </w:rPr>
        <w:t xml:space="preserve">　知识论</w:t>
      </w:r>
      <w:r w:rsidR="001003E6" w:rsidRPr="00DF3CEA">
        <w:rPr>
          <w:rFonts w:eastAsia="PMingLiU" w:cs="Times New Roman"/>
          <w:sz w:val="22"/>
          <w:szCs w:val="22"/>
        </w:rPr>
        <w:tab/>
      </w:r>
      <w:r w:rsidR="00526A0D" w:rsidRPr="00DF3CEA">
        <w:rPr>
          <w:rFonts w:eastAsia="PMingLiU" w:cs="Times New Roman"/>
          <w:sz w:val="22"/>
          <w:szCs w:val="22"/>
        </w:rPr>
        <w:t>170 Ethics</w:t>
      </w:r>
      <w:r w:rsidR="00526A0D" w:rsidRPr="00DF3CEA">
        <w:rPr>
          <w:rFonts w:eastAsia="PMingLiU" w:hAnsi="PMingLiU" w:cs="Times New Roman"/>
          <w:sz w:val="22"/>
          <w:szCs w:val="22"/>
        </w:rPr>
        <w:t xml:space="preserve">　伦理学</w:t>
      </w:r>
    </w:p>
    <w:p w:rsidR="00133C7B" w:rsidRPr="00DF3CEA" w:rsidRDefault="00526A0D" w:rsidP="007A0F36">
      <w:pPr>
        <w:pBdr>
          <w:top w:val="single" w:sz="4" w:space="1" w:color="auto"/>
          <w:left w:val="single" w:sz="4" w:space="4" w:color="auto"/>
          <w:bottom w:val="single" w:sz="4" w:space="1" w:color="auto"/>
          <w:right w:val="single" w:sz="4" w:space="4" w:color="auto"/>
        </w:pBdr>
        <w:tabs>
          <w:tab w:val="center" w:pos="851"/>
          <w:tab w:val="center" w:pos="993"/>
        </w:tabs>
        <w:spacing w:before="100" w:beforeAutospacing="1" w:after="100" w:afterAutospacing="1" w:line="260" w:lineRule="exact"/>
        <w:rPr>
          <w:rFonts w:eastAsia="PMingLiU" w:cs="Times New Roman"/>
          <w:sz w:val="22"/>
          <w:szCs w:val="22"/>
        </w:rPr>
      </w:pPr>
      <w:r w:rsidRPr="00DF3CEA">
        <w:rPr>
          <w:rFonts w:eastAsia="PMingLiU" w:cs="Times New Roman"/>
          <w:sz w:val="22"/>
          <w:szCs w:val="22"/>
        </w:rPr>
        <w:t>130 Parapsychology</w:t>
      </w:r>
      <w:r w:rsidRPr="00DF3CEA">
        <w:rPr>
          <w:rFonts w:eastAsia="PMingLiU" w:hAnsi="PMingLiU" w:cs="Times New Roman"/>
          <w:sz w:val="22"/>
          <w:szCs w:val="22"/>
        </w:rPr>
        <w:t xml:space="preserve">　超心理学</w:t>
      </w:r>
      <w:r w:rsidRPr="00DF3CEA">
        <w:rPr>
          <w:rFonts w:eastAsia="PMingLiU" w:cs="Times New Roman"/>
          <w:sz w:val="22"/>
          <w:szCs w:val="22"/>
        </w:rPr>
        <w:t>180 Ancient Philosophy</w:t>
      </w:r>
      <w:r w:rsidRPr="00DF3CEA">
        <w:rPr>
          <w:rFonts w:eastAsia="PMingLiU" w:hAnsi="PMingLiU" w:cs="Times New Roman"/>
          <w:sz w:val="22"/>
          <w:szCs w:val="22"/>
        </w:rPr>
        <w:t xml:space="preserve">　古代哲学</w:t>
      </w:r>
    </w:p>
    <w:p w:rsidR="00133C7B" w:rsidRPr="00DF3CEA" w:rsidRDefault="00133C7B" w:rsidP="007A0F36">
      <w:pPr>
        <w:pBdr>
          <w:top w:val="single" w:sz="4" w:space="1" w:color="auto"/>
          <w:left w:val="single" w:sz="4" w:space="4" w:color="auto"/>
          <w:bottom w:val="single" w:sz="4" w:space="1" w:color="auto"/>
          <w:right w:val="single" w:sz="4" w:space="4" w:color="auto"/>
        </w:pBdr>
        <w:tabs>
          <w:tab w:val="center" w:pos="851"/>
          <w:tab w:val="center" w:pos="993"/>
        </w:tabs>
        <w:spacing w:before="100" w:beforeAutospacing="1" w:after="100" w:afterAutospacing="1" w:line="260" w:lineRule="exact"/>
        <w:rPr>
          <w:rFonts w:eastAsia="PMingLiU" w:cs="Times New Roman"/>
          <w:sz w:val="22"/>
          <w:szCs w:val="22"/>
        </w:rPr>
      </w:pPr>
      <w:r w:rsidRPr="00DF3CEA">
        <w:rPr>
          <w:rFonts w:eastAsia="PMingLiU" w:cs="Times New Roman"/>
          <w:sz w:val="22"/>
          <w:szCs w:val="22"/>
        </w:rPr>
        <w:t>140 Philosophy</w:t>
      </w:r>
      <w:r w:rsidRPr="00DF3CEA">
        <w:rPr>
          <w:rFonts w:eastAsia="PMingLiU" w:hAnsi="PMingLiU" w:cs="Times New Roman"/>
          <w:sz w:val="22"/>
          <w:szCs w:val="22"/>
        </w:rPr>
        <w:t xml:space="preserve">　哲学</w:t>
      </w:r>
      <w:r w:rsidR="001003E6" w:rsidRPr="00DF3CEA">
        <w:rPr>
          <w:rFonts w:eastAsia="PMingLiU" w:cs="Times New Roman"/>
          <w:sz w:val="22"/>
          <w:szCs w:val="22"/>
        </w:rPr>
        <w:tab/>
      </w:r>
      <w:r w:rsidR="001003E6" w:rsidRPr="00DF3CEA">
        <w:rPr>
          <w:rFonts w:eastAsia="PMingLiU" w:cs="Times New Roman"/>
          <w:sz w:val="22"/>
          <w:szCs w:val="22"/>
        </w:rPr>
        <w:tab/>
      </w:r>
      <w:r w:rsidR="00526A0D" w:rsidRPr="00DF3CEA">
        <w:rPr>
          <w:rFonts w:eastAsia="PMingLiU" w:cs="Times New Roman"/>
          <w:sz w:val="22"/>
          <w:szCs w:val="22"/>
        </w:rPr>
        <w:t>190 Modern Philosophy</w:t>
      </w:r>
      <w:r w:rsidR="00526A0D" w:rsidRPr="00DF3CEA">
        <w:rPr>
          <w:rFonts w:eastAsia="PMingLiU" w:hAnsi="PMingLiU" w:cs="Times New Roman"/>
          <w:sz w:val="22"/>
          <w:szCs w:val="22"/>
        </w:rPr>
        <w:t xml:space="preserve">　现代哲学</w:t>
      </w:r>
      <w:r w:rsidR="00526A0D" w:rsidRPr="00DF3CEA">
        <w:rPr>
          <w:rFonts w:eastAsia="PMingLiU" w:cs="Times New Roman"/>
          <w:sz w:val="22"/>
          <w:szCs w:val="22"/>
        </w:rPr>
        <w:t> </w:t>
      </w:r>
    </w:p>
    <w:p w:rsidR="00133C7B" w:rsidRPr="00DF3CEA" w:rsidRDefault="00133C7B" w:rsidP="00C12EB0">
      <w:pPr>
        <w:tabs>
          <w:tab w:val="center" w:pos="851"/>
          <w:tab w:val="center" w:pos="993"/>
        </w:tabs>
        <w:spacing w:before="100" w:beforeAutospacing="1" w:after="100" w:afterAutospacing="1" w:line="260" w:lineRule="exact"/>
        <w:rPr>
          <w:rFonts w:eastAsia="PMingLiU" w:cs="Times New Roman"/>
          <w:sz w:val="22"/>
          <w:szCs w:val="22"/>
        </w:rPr>
      </w:pPr>
      <w:r w:rsidRPr="00DF3CEA">
        <w:rPr>
          <w:rFonts w:eastAsia="PMingLiU" w:hAnsi="PMingLiU" w:cs="Times New Roman"/>
          <w:sz w:val="22"/>
          <w:szCs w:val="22"/>
        </w:rPr>
        <w:t>当然，每个分类下是有许多细的分类，例如，</w:t>
      </w:r>
      <w:r w:rsidRPr="00DF3CEA">
        <w:rPr>
          <w:rFonts w:eastAsia="PMingLiU" w:cs="Times New Roman"/>
          <w:sz w:val="22"/>
          <w:szCs w:val="22"/>
        </w:rPr>
        <w:t xml:space="preserve">200 </w:t>
      </w:r>
      <w:r w:rsidRPr="00DF3CEA">
        <w:rPr>
          <w:rFonts w:eastAsia="PMingLiU" w:hAnsi="PMingLiU" w:cs="Times New Roman"/>
          <w:sz w:val="22"/>
          <w:szCs w:val="22"/>
        </w:rPr>
        <w:t>宗教：</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200  Religion</w:t>
      </w:r>
      <w:r w:rsidRPr="00DF3CEA">
        <w:rPr>
          <w:rFonts w:eastAsia="PMingLiU" w:hAnsi="PMingLiU" w:cs="Times New Roman"/>
          <w:sz w:val="22"/>
          <w:szCs w:val="22"/>
        </w:rPr>
        <w:t>宗教</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t xml:space="preserve">253  Pastoral Theology  </w:t>
      </w:r>
      <w:r w:rsidRPr="00DF3CEA">
        <w:rPr>
          <w:rFonts w:eastAsia="PMingLiU" w:hAnsi="PMingLiU" w:cs="Times New Roman"/>
          <w:sz w:val="22"/>
          <w:szCs w:val="22"/>
        </w:rPr>
        <w:t>教牧学</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220  Bible</w:t>
      </w:r>
      <w:r w:rsidRPr="00DF3CEA">
        <w:rPr>
          <w:rFonts w:eastAsia="PMingLiU" w:hAnsi="PMingLiU" w:cs="Times New Roman"/>
          <w:sz w:val="22"/>
          <w:szCs w:val="22"/>
        </w:rPr>
        <w:t>圣经</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00CF4354" w:rsidRPr="00DF3CEA">
        <w:rPr>
          <w:rFonts w:eastAsia="PMingLiU" w:cs="Times New Roman"/>
          <w:sz w:val="22"/>
          <w:szCs w:val="22"/>
        </w:rPr>
        <w:tab/>
      </w:r>
      <w:r w:rsidRPr="00DF3CEA">
        <w:rPr>
          <w:rFonts w:eastAsia="PMingLiU" w:cs="Times New Roman"/>
          <w:sz w:val="22"/>
          <w:szCs w:val="22"/>
        </w:rPr>
        <w:t xml:space="preserve">254  Church Administration  </w:t>
      </w:r>
      <w:r w:rsidRPr="00DF3CEA">
        <w:rPr>
          <w:rFonts w:eastAsia="PMingLiU" w:hAnsi="PMingLiU" w:cs="Times New Roman"/>
          <w:sz w:val="22"/>
          <w:szCs w:val="22"/>
        </w:rPr>
        <w:t>教会行政</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221  Old Testament  </w:t>
      </w:r>
      <w:r w:rsidRPr="00DF3CEA">
        <w:rPr>
          <w:rFonts w:eastAsia="PMingLiU" w:hAnsi="PMingLiU" w:cs="Times New Roman"/>
          <w:sz w:val="22"/>
          <w:szCs w:val="22"/>
        </w:rPr>
        <w:t>旧约</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t xml:space="preserve">261  Social Theology  </w:t>
      </w:r>
      <w:r w:rsidRPr="00DF3CEA">
        <w:rPr>
          <w:rFonts w:eastAsia="PMingLiU" w:hAnsi="PMingLiU" w:cs="Times New Roman"/>
          <w:sz w:val="22"/>
          <w:szCs w:val="22"/>
        </w:rPr>
        <w:t>社会神学</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225  New Testament  </w:t>
      </w:r>
      <w:r w:rsidRPr="00DF3CEA">
        <w:rPr>
          <w:rFonts w:eastAsia="PMingLiU" w:hAnsi="PMingLiU" w:cs="Times New Roman"/>
          <w:sz w:val="22"/>
          <w:szCs w:val="22"/>
        </w:rPr>
        <w:t>新约</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t xml:space="preserve">262  Ecclesiology  </w:t>
      </w:r>
      <w:r w:rsidRPr="00DF3CEA">
        <w:rPr>
          <w:rFonts w:eastAsia="PMingLiU" w:hAnsi="PMingLiU" w:cs="Times New Roman"/>
          <w:sz w:val="22"/>
          <w:szCs w:val="22"/>
        </w:rPr>
        <w:t>教会论</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230  Theology</w:t>
      </w:r>
      <w:r w:rsidRPr="00DF3CEA">
        <w:rPr>
          <w:rFonts w:eastAsia="PMingLiU" w:hAnsi="PMingLiU" w:cs="Times New Roman"/>
          <w:sz w:val="22"/>
          <w:szCs w:val="22"/>
        </w:rPr>
        <w:t>神学</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t xml:space="preserve">264  Public Worship  </w:t>
      </w:r>
      <w:r w:rsidRPr="00DF3CEA">
        <w:rPr>
          <w:rFonts w:eastAsia="PMingLiU" w:hAnsi="PMingLiU" w:cs="Times New Roman"/>
          <w:sz w:val="22"/>
          <w:szCs w:val="22"/>
        </w:rPr>
        <w:t>崇拜学</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231  God</w:t>
      </w:r>
      <w:r w:rsidRPr="00DF3CEA">
        <w:rPr>
          <w:rFonts w:eastAsia="PMingLiU" w:hAnsi="PMingLiU" w:cs="Times New Roman"/>
          <w:sz w:val="22"/>
          <w:szCs w:val="22"/>
        </w:rPr>
        <w:t>神论</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00CF4354" w:rsidRPr="00DF3CEA">
        <w:rPr>
          <w:rFonts w:eastAsia="PMingLiU" w:cs="Times New Roman"/>
          <w:sz w:val="22"/>
          <w:szCs w:val="22"/>
        </w:rPr>
        <w:tab/>
      </w:r>
      <w:r w:rsidRPr="00DF3CEA">
        <w:rPr>
          <w:rFonts w:eastAsia="PMingLiU" w:cs="Times New Roman"/>
          <w:sz w:val="22"/>
          <w:szCs w:val="22"/>
        </w:rPr>
        <w:t xml:space="preserve">265  Sacraments  </w:t>
      </w:r>
      <w:r w:rsidRPr="00DF3CEA">
        <w:rPr>
          <w:rFonts w:eastAsia="PMingLiU" w:hAnsi="PMingLiU" w:cs="Times New Roman"/>
          <w:sz w:val="22"/>
          <w:szCs w:val="22"/>
        </w:rPr>
        <w:t>圣礼</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232  Christology</w:t>
      </w:r>
      <w:r w:rsidRPr="00DF3CEA">
        <w:rPr>
          <w:rFonts w:eastAsia="PMingLiU" w:hAnsi="PMingLiU" w:cs="Times New Roman"/>
          <w:sz w:val="22"/>
          <w:szCs w:val="22"/>
        </w:rPr>
        <w:t>基督论</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t xml:space="preserve">266  Missions  </w:t>
      </w:r>
      <w:r w:rsidRPr="00DF3CEA">
        <w:rPr>
          <w:rFonts w:eastAsia="PMingLiU" w:hAnsi="PMingLiU" w:cs="Times New Roman"/>
          <w:sz w:val="22"/>
          <w:szCs w:val="22"/>
        </w:rPr>
        <w:t>宣教学</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233  Humankind</w:t>
      </w:r>
      <w:r w:rsidRPr="00DF3CEA">
        <w:rPr>
          <w:rFonts w:eastAsia="PMingLiU" w:hAnsi="PMingLiU" w:cs="Times New Roman"/>
          <w:sz w:val="22"/>
          <w:szCs w:val="22"/>
        </w:rPr>
        <w:t>人论</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t xml:space="preserve">268  Christian Education  </w:t>
      </w:r>
      <w:r w:rsidRPr="00DF3CEA">
        <w:rPr>
          <w:rFonts w:eastAsia="PMingLiU" w:hAnsi="PMingLiU" w:cs="Times New Roman"/>
          <w:sz w:val="22"/>
          <w:szCs w:val="22"/>
        </w:rPr>
        <w:t>基督教教育</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234  Soteriology</w:t>
      </w:r>
      <w:r w:rsidRPr="00DF3CEA">
        <w:rPr>
          <w:rFonts w:eastAsia="PMingLiU" w:hAnsi="PMingLiU" w:cs="Times New Roman"/>
          <w:sz w:val="22"/>
          <w:szCs w:val="22"/>
        </w:rPr>
        <w:t>救赎论</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t xml:space="preserve">269  Spiritual Renewal  </w:t>
      </w:r>
      <w:r w:rsidRPr="00DF3CEA">
        <w:rPr>
          <w:rFonts w:eastAsia="PMingLiU" w:hAnsi="PMingLiU" w:cs="Times New Roman"/>
          <w:sz w:val="22"/>
          <w:szCs w:val="22"/>
        </w:rPr>
        <w:t>奋兴</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236  Eschatology</w:t>
      </w:r>
      <w:r w:rsidRPr="00DF3CEA">
        <w:rPr>
          <w:rFonts w:eastAsia="PMingLiU" w:hAnsi="PMingLiU" w:cs="Times New Roman"/>
          <w:sz w:val="22"/>
          <w:szCs w:val="22"/>
        </w:rPr>
        <w:t>末世论</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t xml:space="preserve">270  Church History  </w:t>
      </w:r>
      <w:r w:rsidRPr="00DF3CEA">
        <w:rPr>
          <w:rFonts w:eastAsia="PMingLiU" w:hAnsi="PMingLiU" w:cs="Times New Roman"/>
          <w:sz w:val="22"/>
          <w:szCs w:val="22"/>
        </w:rPr>
        <w:t>教会历</w:t>
      </w:r>
      <w:r w:rsidRPr="00DF3CEA">
        <w:rPr>
          <w:rFonts w:eastAsia="PMingLiU" w:cs="Times New Roman"/>
          <w:sz w:val="22"/>
          <w:szCs w:val="22"/>
        </w:rPr>
        <w:t>1</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239  Apologetics</w:t>
      </w:r>
      <w:r w:rsidRPr="00DF3CEA">
        <w:rPr>
          <w:rFonts w:eastAsia="PMingLiU" w:hAnsi="PMingLiU" w:cs="Times New Roman"/>
          <w:sz w:val="22"/>
          <w:szCs w:val="22"/>
        </w:rPr>
        <w:t>护教学</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t xml:space="preserve">273  Heresies  </w:t>
      </w:r>
      <w:r w:rsidRPr="00DF3CEA">
        <w:rPr>
          <w:rFonts w:eastAsia="PMingLiU" w:hAnsi="PMingLiU" w:cs="Times New Roman"/>
          <w:sz w:val="22"/>
          <w:szCs w:val="22"/>
        </w:rPr>
        <w:t>异端</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241  Moral Theology  </w:t>
      </w:r>
      <w:r w:rsidRPr="00DF3CEA">
        <w:rPr>
          <w:rFonts w:eastAsia="PMingLiU" w:hAnsi="PMingLiU" w:cs="Times New Roman"/>
          <w:sz w:val="22"/>
          <w:szCs w:val="22"/>
        </w:rPr>
        <w:t>伦理学</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t xml:space="preserve">275  Church in </w:t>
      </w:r>
      <w:smartTag w:uri="urn:schemas-microsoft-com:office:smarttags" w:element="place">
        <w:r w:rsidRPr="00DF3CEA">
          <w:rPr>
            <w:rFonts w:eastAsia="PMingLiU" w:cs="Times New Roman"/>
            <w:sz w:val="22"/>
            <w:szCs w:val="22"/>
          </w:rPr>
          <w:t>Asia</w:t>
        </w:r>
      </w:smartTag>
      <w:r w:rsidRPr="00DF3CEA">
        <w:rPr>
          <w:rFonts w:eastAsia="PMingLiU" w:hAnsi="PMingLiU" w:cs="Times New Roman"/>
          <w:sz w:val="22"/>
          <w:szCs w:val="22"/>
        </w:rPr>
        <w:t>亚洲教会</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242  Devotional Literature  </w:t>
      </w:r>
      <w:r w:rsidRPr="00DF3CEA">
        <w:rPr>
          <w:rFonts w:eastAsia="PMingLiU" w:hAnsi="PMingLiU" w:cs="Times New Roman"/>
          <w:sz w:val="22"/>
          <w:szCs w:val="22"/>
        </w:rPr>
        <w:t>灵修</w:t>
      </w:r>
      <w:r w:rsidRPr="00DF3CEA">
        <w:rPr>
          <w:rFonts w:eastAsia="PMingLiU" w:cs="Times New Roman"/>
          <w:sz w:val="22"/>
          <w:szCs w:val="22"/>
        </w:rPr>
        <w:tab/>
      </w:r>
      <w:r w:rsidRPr="00DF3CEA">
        <w:rPr>
          <w:rFonts w:eastAsia="PMingLiU" w:cs="Times New Roman"/>
          <w:sz w:val="22"/>
          <w:szCs w:val="22"/>
        </w:rPr>
        <w:tab/>
        <w:t xml:space="preserve">280  Denominations  </w:t>
      </w:r>
      <w:r w:rsidRPr="00DF3CEA">
        <w:rPr>
          <w:rFonts w:eastAsia="PMingLiU" w:hAnsi="PMingLiU" w:cs="Times New Roman"/>
          <w:sz w:val="22"/>
          <w:szCs w:val="22"/>
        </w:rPr>
        <w:t>教会宗派</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248.4  Christian Life  </w:t>
      </w:r>
      <w:r w:rsidRPr="00DF3CEA">
        <w:rPr>
          <w:rFonts w:eastAsia="PMingLiU" w:hAnsi="PMingLiU" w:cs="Times New Roman"/>
          <w:sz w:val="22"/>
          <w:szCs w:val="22"/>
        </w:rPr>
        <w:t>基督徒生活</w:t>
      </w:r>
      <w:r w:rsidRPr="00DF3CEA">
        <w:rPr>
          <w:rFonts w:eastAsia="PMingLiU" w:cs="Times New Roman"/>
          <w:sz w:val="22"/>
          <w:szCs w:val="22"/>
        </w:rPr>
        <w:tab/>
      </w:r>
      <w:r w:rsidRPr="00DF3CEA">
        <w:rPr>
          <w:rFonts w:eastAsia="PMingLiU" w:cs="Times New Roman"/>
          <w:sz w:val="22"/>
          <w:szCs w:val="22"/>
        </w:rPr>
        <w:tab/>
        <w:t xml:space="preserve">291  Comparative Religion  </w:t>
      </w:r>
      <w:r w:rsidRPr="00DF3CEA">
        <w:rPr>
          <w:rFonts w:eastAsia="PMingLiU" w:hAnsi="PMingLiU" w:cs="Times New Roman"/>
          <w:sz w:val="22"/>
          <w:szCs w:val="22"/>
        </w:rPr>
        <w:t>宗教比较</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lastRenderedPageBreak/>
        <w:t xml:space="preserve">251  Preaching  </w:t>
      </w:r>
      <w:r w:rsidRPr="00DF3CEA">
        <w:rPr>
          <w:rFonts w:eastAsia="PMingLiU" w:hAnsi="PMingLiU" w:cs="Times New Roman"/>
          <w:sz w:val="22"/>
          <w:szCs w:val="22"/>
        </w:rPr>
        <w:t>讲道学</w:t>
      </w:r>
    </w:p>
    <w:p w:rsidR="00133C7B" w:rsidRPr="00DF3CEA" w:rsidRDefault="00133C7B" w:rsidP="00133C7B">
      <w:pPr>
        <w:spacing w:before="100" w:beforeAutospacing="1" w:after="100" w:afterAutospacing="1" w:line="260" w:lineRule="exact"/>
        <w:jc w:val="both"/>
        <w:rPr>
          <w:rFonts w:eastAsia="PMingLiU" w:cs="Times New Roman"/>
          <w:sz w:val="22"/>
          <w:szCs w:val="22"/>
        </w:rPr>
      </w:pPr>
      <w:r w:rsidRPr="00DF3CEA">
        <w:rPr>
          <w:rFonts w:eastAsia="PMingLiU" w:hAnsi="PMingLiU" w:cs="Times New Roman"/>
          <w:sz w:val="22"/>
          <w:szCs w:val="22"/>
        </w:rPr>
        <w:t>而在每一个细的分类之下又再分成许多小分类，例如，</w:t>
      </w:r>
      <w:r w:rsidRPr="00DF3CEA">
        <w:rPr>
          <w:rFonts w:eastAsia="PMingLiU" w:cs="Times New Roman"/>
          <w:sz w:val="22"/>
          <w:szCs w:val="22"/>
        </w:rPr>
        <w:t xml:space="preserve">231 </w:t>
      </w:r>
      <w:r w:rsidRPr="00DF3CEA">
        <w:rPr>
          <w:rFonts w:eastAsia="PMingLiU" w:hAnsi="PMingLiU" w:cs="Times New Roman"/>
          <w:sz w:val="22"/>
          <w:szCs w:val="22"/>
        </w:rPr>
        <w:t>神论：</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rPr>
          <w:rFonts w:eastAsia="PMingLiU" w:cs="Times New Roman"/>
          <w:sz w:val="22"/>
          <w:szCs w:val="22"/>
        </w:rPr>
      </w:pPr>
      <w:r w:rsidRPr="00DF3CEA">
        <w:rPr>
          <w:rFonts w:eastAsia="PMingLiU" w:cs="Times New Roman"/>
          <w:sz w:val="22"/>
          <w:szCs w:val="22"/>
        </w:rPr>
        <w:t>231 God</w:t>
      </w:r>
      <w:r w:rsidRPr="00DF3CEA">
        <w:rPr>
          <w:rFonts w:eastAsia="PMingLiU" w:hAnsi="PMingLiU" w:cs="Times New Roman"/>
          <w:sz w:val="22"/>
          <w:szCs w:val="22"/>
        </w:rPr>
        <w:t xml:space="preserve">　神论</w:t>
      </w:r>
    </w:p>
    <w:p w:rsidR="00E227B9"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rPr>
          <w:rFonts w:eastAsia="PMingLiU" w:cs="Times New Roman"/>
          <w:sz w:val="22"/>
          <w:szCs w:val="22"/>
        </w:rPr>
      </w:pPr>
      <w:r w:rsidRPr="00DF3CEA">
        <w:rPr>
          <w:rFonts w:eastAsia="PMingLiU" w:cs="Times New Roman"/>
          <w:sz w:val="22"/>
          <w:szCs w:val="22"/>
        </w:rPr>
        <w:t>231.042Ways of knowing God</w:t>
      </w:r>
      <w:r w:rsidRPr="00DF3CEA">
        <w:rPr>
          <w:rFonts w:eastAsia="PMingLiU" w:hAnsi="PMingLiU" w:cs="Times New Roman"/>
          <w:sz w:val="22"/>
          <w:szCs w:val="22"/>
        </w:rPr>
        <w:t xml:space="preserve">　认识神</w:t>
      </w:r>
      <w:r w:rsidR="001003E6" w:rsidRPr="00DF3CEA">
        <w:rPr>
          <w:rFonts w:eastAsia="PMingLiU" w:cs="Times New Roman"/>
          <w:sz w:val="22"/>
          <w:szCs w:val="22"/>
        </w:rPr>
        <w:tab/>
      </w:r>
      <w:r w:rsidR="00E227B9" w:rsidRPr="00DF3CEA">
        <w:rPr>
          <w:rFonts w:eastAsia="PMingLiU" w:cs="Times New Roman"/>
          <w:sz w:val="22"/>
          <w:szCs w:val="22"/>
        </w:rPr>
        <w:t>231.7 Sovereignty</w:t>
      </w:r>
      <w:r w:rsidR="00E227B9" w:rsidRPr="00DF3CEA">
        <w:rPr>
          <w:rFonts w:eastAsia="PMingLiU" w:hAnsi="PMingLiU" w:cs="Times New Roman"/>
          <w:sz w:val="22"/>
          <w:szCs w:val="22"/>
        </w:rPr>
        <w:t xml:space="preserve">　神的主权</w:t>
      </w:r>
    </w:p>
    <w:p w:rsidR="00E227B9" w:rsidRPr="00DF3CEA" w:rsidRDefault="009532A9"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rPr>
          <w:rFonts w:eastAsia="PMingLiU" w:cs="Times New Roman"/>
          <w:sz w:val="22"/>
          <w:szCs w:val="22"/>
        </w:rPr>
      </w:pPr>
      <w:r w:rsidRPr="00DF3CEA">
        <w:rPr>
          <w:rFonts w:eastAsia="PMingLiU" w:cs="Times New Roman"/>
          <w:sz w:val="22"/>
          <w:szCs w:val="22"/>
        </w:rPr>
        <w:t>231.1</w:t>
      </w:r>
      <w:r w:rsidR="00133C7B" w:rsidRPr="00DF3CEA">
        <w:rPr>
          <w:rFonts w:eastAsia="PMingLiU" w:cs="Times New Roman"/>
          <w:sz w:val="22"/>
          <w:szCs w:val="22"/>
        </w:rPr>
        <w:t>GodThe Father</w:t>
      </w:r>
      <w:r w:rsidR="00133C7B" w:rsidRPr="00DF3CEA">
        <w:rPr>
          <w:rFonts w:eastAsia="PMingLiU" w:hAnsi="PMingLiU" w:cs="Times New Roman"/>
          <w:sz w:val="22"/>
          <w:szCs w:val="22"/>
        </w:rPr>
        <w:t xml:space="preserve">　圣父</w:t>
      </w:r>
      <w:r w:rsidR="001003E6" w:rsidRPr="00DF3CEA">
        <w:rPr>
          <w:rFonts w:eastAsia="PMingLiU" w:cs="Times New Roman"/>
          <w:sz w:val="22"/>
          <w:szCs w:val="22"/>
        </w:rPr>
        <w:tab/>
      </w:r>
      <w:r w:rsidR="001003E6" w:rsidRPr="00DF3CEA">
        <w:rPr>
          <w:rFonts w:eastAsia="PMingLiU" w:cs="Times New Roman"/>
          <w:sz w:val="22"/>
          <w:szCs w:val="22"/>
        </w:rPr>
        <w:tab/>
      </w:r>
      <w:r w:rsidR="00E227B9" w:rsidRPr="00DF3CEA">
        <w:rPr>
          <w:rFonts w:eastAsia="PMingLiU" w:cs="Times New Roman"/>
          <w:sz w:val="22"/>
          <w:szCs w:val="22"/>
        </w:rPr>
        <w:t>231.72 Kingdom of God</w:t>
      </w:r>
      <w:r w:rsidR="00E227B9" w:rsidRPr="00DF3CEA">
        <w:rPr>
          <w:rFonts w:eastAsia="PMingLiU" w:hAnsi="PMingLiU" w:cs="Times New Roman"/>
          <w:sz w:val="22"/>
          <w:szCs w:val="22"/>
        </w:rPr>
        <w:t xml:space="preserve">　神的国度</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rPr>
          <w:rFonts w:eastAsia="PMingLiU" w:cs="Times New Roman"/>
          <w:sz w:val="22"/>
          <w:szCs w:val="22"/>
        </w:rPr>
      </w:pPr>
      <w:r w:rsidRPr="00DF3CEA">
        <w:rPr>
          <w:rFonts w:eastAsia="PMingLiU" w:cs="Times New Roman"/>
          <w:sz w:val="22"/>
          <w:szCs w:val="22"/>
        </w:rPr>
        <w:t>231.2God The Son</w:t>
      </w:r>
      <w:r w:rsidRPr="00DF3CEA">
        <w:rPr>
          <w:rFonts w:eastAsia="PMingLiU" w:hAnsi="PMingLiU" w:cs="Times New Roman"/>
          <w:sz w:val="22"/>
          <w:szCs w:val="22"/>
        </w:rPr>
        <w:t xml:space="preserve">　圣子</w:t>
      </w:r>
      <w:r w:rsidR="001003E6" w:rsidRPr="00DF3CEA">
        <w:rPr>
          <w:rFonts w:eastAsia="PMingLiU" w:cs="Times New Roman"/>
          <w:sz w:val="22"/>
          <w:szCs w:val="22"/>
        </w:rPr>
        <w:tab/>
      </w:r>
      <w:r w:rsidR="001003E6" w:rsidRPr="00DF3CEA">
        <w:rPr>
          <w:rFonts w:eastAsia="PMingLiU" w:cs="Times New Roman"/>
          <w:sz w:val="22"/>
          <w:szCs w:val="22"/>
        </w:rPr>
        <w:tab/>
      </w:r>
      <w:r w:rsidR="00E227B9" w:rsidRPr="00DF3CEA">
        <w:rPr>
          <w:rFonts w:eastAsia="PMingLiU" w:cs="Times New Roman"/>
          <w:sz w:val="22"/>
          <w:szCs w:val="22"/>
        </w:rPr>
        <w:t>231.73 Miracles</w:t>
      </w:r>
      <w:r w:rsidR="00E227B9" w:rsidRPr="00DF3CEA">
        <w:rPr>
          <w:rFonts w:eastAsia="PMingLiU" w:hAnsi="PMingLiU" w:cs="Times New Roman"/>
          <w:sz w:val="22"/>
          <w:szCs w:val="22"/>
        </w:rPr>
        <w:t xml:space="preserve">　神迹</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rPr>
          <w:rFonts w:eastAsia="PMingLiU" w:cs="Times New Roman"/>
          <w:sz w:val="22"/>
          <w:szCs w:val="22"/>
        </w:rPr>
      </w:pPr>
      <w:r w:rsidRPr="00DF3CEA">
        <w:rPr>
          <w:rFonts w:eastAsia="PMingLiU" w:cs="Times New Roman"/>
          <w:sz w:val="22"/>
          <w:szCs w:val="22"/>
        </w:rPr>
        <w:t>231.3 Holy Spirit</w:t>
      </w:r>
      <w:r w:rsidRPr="00DF3CEA">
        <w:rPr>
          <w:rFonts w:eastAsia="PMingLiU" w:hAnsi="PMingLiU" w:cs="Times New Roman"/>
          <w:sz w:val="22"/>
          <w:szCs w:val="22"/>
        </w:rPr>
        <w:t xml:space="preserve">　圣灵</w:t>
      </w:r>
      <w:r w:rsidR="001003E6" w:rsidRPr="00DF3CEA">
        <w:rPr>
          <w:rFonts w:eastAsia="PMingLiU" w:cs="Times New Roman"/>
          <w:sz w:val="22"/>
          <w:szCs w:val="22"/>
        </w:rPr>
        <w:tab/>
      </w:r>
      <w:r w:rsidR="001003E6" w:rsidRPr="00DF3CEA">
        <w:rPr>
          <w:rFonts w:eastAsia="PMingLiU" w:cs="Times New Roman"/>
          <w:sz w:val="22"/>
          <w:szCs w:val="22"/>
        </w:rPr>
        <w:tab/>
      </w:r>
      <w:r w:rsidR="00E227B9" w:rsidRPr="00DF3CEA">
        <w:rPr>
          <w:rFonts w:eastAsia="PMingLiU" w:cs="Times New Roman"/>
          <w:sz w:val="22"/>
          <w:szCs w:val="22"/>
        </w:rPr>
        <w:t>231.74 Revelation</w:t>
      </w:r>
      <w:r w:rsidR="00E227B9" w:rsidRPr="00DF3CEA">
        <w:rPr>
          <w:rFonts w:eastAsia="PMingLiU" w:hAnsi="PMingLiU" w:cs="Times New Roman"/>
          <w:sz w:val="22"/>
          <w:szCs w:val="22"/>
        </w:rPr>
        <w:t xml:space="preserve">　启示</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rPr>
          <w:rFonts w:eastAsia="PMingLiU" w:cs="Times New Roman"/>
          <w:sz w:val="22"/>
          <w:szCs w:val="22"/>
        </w:rPr>
      </w:pPr>
      <w:r w:rsidRPr="00DF3CEA">
        <w:rPr>
          <w:rFonts w:eastAsia="PMingLiU" w:cs="Times New Roman"/>
          <w:sz w:val="22"/>
          <w:szCs w:val="22"/>
        </w:rPr>
        <w:t>231.4 Attributes</w:t>
      </w:r>
      <w:r w:rsidRPr="00DF3CEA">
        <w:rPr>
          <w:rFonts w:eastAsia="PMingLiU" w:hAnsi="PMingLiU" w:cs="Times New Roman"/>
          <w:sz w:val="22"/>
          <w:szCs w:val="22"/>
        </w:rPr>
        <w:t xml:space="preserve">　神的属性</w:t>
      </w:r>
      <w:r w:rsidR="001003E6" w:rsidRPr="00DF3CEA">
        <w:rPr>
          <w:rFonts w:eastAsia="PMingLiU" w:cs="Times New Roman"/>
          <w:sz w:val="22"/>
          <w:szCs w:val="22"/>
        </w:rPr>
        <w:tab/>
      </w:r>
      <w:r w:rsidR="001003E6" w:rsidRPr="00DF3CEA">
        <w:rPr>
          <w:rFonts w:eastAsia="PMingLiU" w:cs="Times New Roman"/>
          <w:sz w:val="22"/>
          <w:szCs w:val="22"/>
        </w:rPr>
        <w:tab/>
      </w:r>
      <w:r w:rsidR="00E227B9" w:rsidRPr="00DF3CEA">
        <w:rPr>
          <w:rFonts w:eastAsia="PMingLiU" w:cs="Times New Roman"/>
          <w:sz w:val="22"/>
          <w:szCs w:val="22"/>
        </w:rPr>
        <w:t>231.745 Prophecy</w:t>
      </w:r>
      <w:r w:rsidR="00E227B9" w:rsidRPr="00DF3CEA">
        <w:rPr>
          <w:rFonts w:eastAsia="PMingLiU" w:hAnsi="PMingLiU" w:cs="Times New Roman"/>
          <w:sz w:val="22"/>
          <w:szCs w:val="22"/>
        </w:rPr>
        <w:t xml:space="preserve">　预言</w:t>
      </w:r>
    </w:p>
    <w:p w:rsidR="00133C7B"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rPr>
          <w:rFonts w:eastAsia="PMingLiU" w:cs="Times New Roman"/>
          <w:sz w:val="22"/>
          <w:szCs w:val="22"/>
        </w:rPr>
      </w:pPr>
      <w:r w:rsidRPr="00DF3CEA">
        <w:rPr>
          <w:rFonts w:eastAsia="PMingLiU" w:cs="Times New Roman"/>
          <w:sz w:val="22"/>
          <w:szCs w:val="22"/>
        </w:rPr>
        <w:t>231.5 Providence</w:t>
      </w:r>
      <w:r w:rsidRPr="00DF3CEA">
        <w:rPr>
          <w:rFonts w:eastAsia="PMingLiU" w:hAnsi="PMingLiU" w:cs="Times New Roman"/>
          <w:sz w:val="22"/>
          <w:szCs w:val="22"/>
        </w:rPr>
        <w:t xml:space="preserve">　神的保守</w:t>
      </w:r>
      <w:r w:rsidR="001003E6" w:rsidRPr="00DF3CEA">
        <w:rPr>
          <w:rFonts w:eastAsia="PMingLiU" w:cs="Times New Roman"/>
          <w:sz w:val="22"/>
          <w:szCs w:val="22"/>
        </w:rPr>
        <w:tab/>
      </w:r>
      <w:r w:rsidR="001003E6" w:rsidRPr="00DF3CEA">
        <w:rPr>
          <w:rFonts w:eastAsia="PMingLiU" w:cs="Times New Roman"/>
          <w:sz w:val="22"/>
          <w:szCs w:val="22"/>
        </w:rPr>
        <w:tab/>
      </w:r>
      <w:r w:rsidR="00E227B9" w:rsidRPr="00DF3CEA">
        <w:rPr>
          <w:rFonts w:eastAsia="PMingLiU" w:cs="Times New Roman"/>
          <w:sz w:val="22"/>
          <w:szCs w:val="22"/>
        </w:rPr>
        <w:t>231.765 Creation</w:t>
      </w:r>
      <w:r w:rsidR="00E227B9" w:rsidRPr="00DF3CEA">
        <w:rPr>
          <w:rFonts w:eastAsia="PMingLiU" w:hAnsi="PMingLiU" w:cs="Times New Roman"/>
          <w:sz w:val="22"/>
          <w:szCs w:val="22"/>
        </w:rPr>
        <w:t xml:space="preserve">　创造</w:t>
      </w:r>
    </w:p>
    <w:p w:rsidR="00E227B9" w:rsidRPr="00DF3CEA" w:rsidRDefault="00133C7B" w:rsidP="007A0F36">
      <w:pPr>
        <w:pBdr>
          <w:top w:val="single" w:sz="4" w:space="1" w:color="auto"/>
          <w:left w:val="single" w:sz="4" w:space="4" w:color="auto"/>
          <w:bottom w:val="single" w:sz="4" w:space="1" w:color="auto"/>
          <w:right w:val="single" w:sz="4" w:space="4" w:color="auto"/>
        </w:pBdr>
        <w:spacing w:before="100" w:beforeAutospacing="1" w:after="100" w:afterAutospacing="1" w:line="260" w:lineRule="exact"/>
        <w:rPr>
          <w:rFonts w:eastAsia="PMingLiU" w:cs="Times New Roman"/>
          <w:sz w:val="22"/>
          <w:szCs w:val="22"/>
        </w:rPr>
      </w:pPr>
      <w:r w:rsidRPr="00DF3CEA">
        <w:rPr>
          <w:rFonts w:eastAsia="PMingLiU" w:cs="Times New Roman"/>
          <w:sz w:val="22"/>
          <w:szCs w:val="22"/>
        </w:rPr>
        <w:t>231.6 Love and Wisdom</w:t>
      </w:r>
      <w:r w:rsidRPr="00DF3CEA">
        <w:rPr>
          <w:rFonts w:eastAsia="PMingLiU" w:hAnsi="PMingLiU" w:cs="Times New Roman"/>
          <w:sz w:val="22"/>
          <w:szCs w:val="22"/>
        </w:rPr>
        <w:t xml:space="preserve">　神的爱</w:t>
      </w:r>
      <w:r w:rsidR="001003E6" w:rsidRPr="00DF3CEA">
        <w:rPr>
          <w:rFonts w:eastAsia="PMingLiU" w:cs="Times New Roman"/>
          <w:sz w:val="22"/>
          <w:szCs w:val="22"/>
        </w:rPr>
        <w:tab/>
      </w:r>
      <w:r w:rsidR="00E227B9" w:rsidRPr="00DF3CEA">
        <w:rPr>
          <w:rFonts w:eastAsia="PMingLiU" w:cs="Times New Roman"/>
          <w:sz w:val="22"/>
          <w:szCs w:val="22"/>
        </w:rPr>
        <w:t>231.8 Goodness</w:t>
      </w:r>
      <w:r w:rsidR="00E227B9" w:rsidRPr="00DF3CEA">
        <w:rPr>
          <w:rFonts w:eastAsia="PMingLiU" w:hAnsi="PMingLiU" w:cs="Times New Roman"/>
          <w:sz w:val="22"/>
          <w:szCs w:val="22"/>
        </w:rPr>
        <w:t xml:space="preserve">　神的慈悲</w:t>
      </w:r>
    </w:p>
    <w:p w:rsidR="00133C7B" w:rsidRPr="00DF3CEA" w:rsidRDefault="00F6167D" w:rsidP="00EC39D7">
      <w:pPr>
        <w:spacing w:before="100" w:beforeAutospacing="1" w:after="100" w:afterAutospacing="1" w:line="260" w:lineRule="exact"/>
        <w:rPr>
          <w:rFonts w:eastAsia="PMingLiU" w:cs="Times New Roman"/>
          <w:color w:val="FF0000"/>
          <w:sz w:val="22"/>
          <w:szCs w:val="22"/>
        </w:rPr>
      </w:pPr>
      <w:r w:rsidRPr="00DF3CEA">
        <w:rPr>
          <w:rFonts w:eastAsia="PMingLiU" w:cs="Times New Roman"/>
          <w:sz w:val="22"/>
          <w:szCs w:val="22"/>
        </w:rPr>
        <w:t xml:space="preserve">(2)  </w:t>
      </w:r>
      <w:r w:rsidR="00133C7B" w:rsidRPr="00DF3CEA">
        <w:rPr>
          <w:rFonts w:eastAsia="PMingLiU" w:hAnsi="PMingLiU" w:cs="Times New Roman"/>
          <w:sz w:val="22"/>
          <w:szCs w:val="22"/>
        </w:rPr>
        <w:t>查询方法</w:t>
      </w:r>
    </w:p>
    <w:p w:rsidR="00B063E9" w:rsidRPr="00DF3CEA" w:rsidRDefault="00133C7B" w:rsidP="004A0439">
      <w:pPr>
        <w:spacing w:before="100" w:beforeAutospacing="1" w:after="100" w:afterAutospacing="1" w:line="260" w:lineRule="exact"/>
        <w:jc w:val="both"/>
        <w:rPr>
          <w:rFonts w:eastAsia="PMingLiU" w:cs="Times New Roman"/>
          <w:sz w:val="22"/>
          <w:szCs w:val="22"/>
        </w:rPr>
      </w:pPr>
      <w:r w:rsidRPr="00DF3CEA">
        <w:rPr>
          <w:rFonts w:eastAsia="PMingLiU" w:hAnsi="PMingLiU" w:cs="Times New Roman"/>
          <w:sz w:val="22"/>
          <w:szCs w:val="22"/>
        </w:rPr>
        <w:t>一般的查询方法有：卡片式目录</w:t>
      </w:r>
      <w:r w:rsidRPr="00DF3CEA">
        <w:rPr>
          <w:rFonts w:eastAsia="PMingLiU" w:cs="Times New Roman"/>
          <w:sz w:val="22"/>
          <w:szCs w:val="22"/>
        </w:rPr>
        <w:t>(Card Catalogue)</w:t>
      </w:r>
      <w:r w:rsidRPr="00DF3CEA">
        <w:rPr>
          <w:rFonts w:eastAsia="PMingLiU" w:hAnsi="PMingLiU" w:cs="Times New Roman"/>
          <w:sz w:val="22"/>
          <w:szCs w:val="22"/>
        </w:rPr>
        <w:t>和</w:t>
      </w:r>
      <w:r w:rsidR="00E97E21" w:rsidRPr="00DF3CEA">
        <w:rPr>
          <w:rFonts w:eastAsia="PMingLiU" w:hAnsi="PMingLiU" w:cs="Times New Roman"/>
          <w:sz w:val="22"/>
          <w:szCs w:val="22"/>
        </w:rPr>
        <w:t>电脑连线</w:t>
      </w:r>
      <w:r w:rsidRPr="00DF3CEA">
        <w:rPr>
          <w:rFonts w:eastAsia="PMingLiU" w:hAnsi="PMingLiU" w:cs="Times New Roman"/>
          <w:sz w:val="22"/>
          <w:szCs w:val="22"/>
        </w:rPr>
        <w:t>查询</w:t>
      </w:r>
      <w:r w:rsidRPr="00DF3CEA">
        <w:rPr>
          <w:rFonts w:eastAsia="PMingLiU" w:cs="Times New Roman"/>
          <w:sz w:val="22"/>
          <w:szCs w:val="22"/>
        </w:rPr>
        <w:t>(Computer Online Search)</w:t>
      </w:r>
      <w:r w:rsidRPr="00DF3CEA">
        <w:rPr>
          <w:rFonts w:eastAsia="PMingLiU" w:hAnsi="PMingLiU" w:cs="Times New Roman"/>
          <w:sz w:val="22"/>
          <w:szCs w:val="22"/>
        </w:rPr>
        <w:t>。</w:t>
      </w:r>
    </w:p>
    <w:p w:rsidR="00133C7B" w:rsidRPr="00DF3CEA" w:rsidRDefault="00133C7B" w:rsidP="00133C7B">
      <w:pPr>
        <w:spacing w:before="100" w:beforeAutospacing="1" w:after="100" w:afterAutospacing="1" w:line="260" w:lineRule="exact"/>
        <w:jc w:val="both"/>
        <w:rPr>
          <w:rFonts w:eastAsia="PMingLiU" w:cs="Times New Roman"/>
          <w:sz w:val="22"/>
          <w:szCs w:val="22"/>
        </w:rPr>
      </w:pPr>
      <w:r w:rsidRPr="00DF3CEA">
        <w:rPr>
          <w:rFonts w:eastAsia="PMingLiU" w:hAnsi="PMingLiU" w:cs="Times New Roman"/>
          <w:sz w:val="22"/>
          <w:szCs w:val="22"/>
        </w:rPr>
        <w:t>当然，如果熟悉某一个部份的分类，可以直接到书架去寻找。这一个方法并不完全，一些被借出去了的书就然找不到。另外，也有图书馆把某一个分类的书打印成书本式的目录</w:t>
      </w:r>
      <w:r w:rsidRPr="00DF3CEA">
        <w:rPr>
          <w:rFonts w:eastAsia="PMingLiU" w:cs="Times New Roman"/>
          <w:sz w:val="22"/>
          <w:szCs w:val="22"/>
        </w:rPr>
        <w:t>(Book-form Catalogue)</w:t>
      </w:r>
      <w:r w:rsidRPr="00DF3CEA">
        <w:rPr>
          <w:rFonts w:eastAsia="PMingLiU" w:hAnsi="PMingLiU" w:cs="Times New Roman"/>
          <w:sz w:val="22"/>
          <w:szCs w:val="22"/>
        </w:rPr>
        <w:t>。</w:t>
      </w:r>
    </w:p>
    <w:p w:rsidR="005B1D62" w:rsidRPr="00DF3CEA" w:rsidRDefault="005B1D62" w:rsidP="005B1D62">
      <w:pPr>
        <w:rPr>
          <w:rFonts w:eastAsia="PMingLiU" w:cs="Times New Roman"/>
          <w:b/>
          <w:bCs/>
          <w:sz w:val="22"/>
          <w:szCs w:val="22"/>
        </w:rPr>
      </w:pPr>
      <w:r w:rsidRPr="00DF3CEA">
        <w:rPr>
          <w:rFonts w:eastAsia="PMingLiU" w:hAnsi="PMingLiU" w:cs="Times New Roman"/>
          <w:b/>
          <w:bCs/>
          <w:sz w:val="22"/>
          <w:szCs w:val="22"/>
        </w:rPr>
        <w:t>（三）</w:t>
      </w:r>
      <w:r w:rsidRPr="00DF3CEA">
        <w:rPr>
          <w:rFonts w:eastAsia="PMingLiU" w:cs="Times New Roman"/>
          <w:b/>
          <w:bCs/>
          <w:sz w:val="22"/>
          <w:szCs w:val="22"/>
        </w:rPr>
        <w:t xml:space="preserve">  </w:t>
      </w:r>
      <w:r w:rsidRPr="00DF3CEA">
        <w:rPr>
          <w:rFonts w:eastAsia="PMingLiU" w:hAnsi="PMingLiU" w:cs="Times New Roman"/>
          <w:b/>
          <w:bCs/>
          <w:sz w:val="22"/>
          <w:szCs w:val="22"/>
        </w:rPr>
        <w:t>阅读</w:t>
      </w:r>
    </w:p>
    <w:p w:rsidR="00FE4A7D" w:rsidRPr="00DF3CEA" w:rsidRDefault="00FE4A7D" w:rsidP="005B1D62">
      <w:pPr>
        <w:rPr>
          <w:rFonts w:eastAsia="PMingLiU" w:cs="Times New Roman"/>
          <w:b/>
          <w:bCs/>
          <w:sz w:val="22"/>
          <w:szCs w:val="22"/>
        </w:rPr>
      </w:pPr>
    </w:p>
    <w:p w:rsidR="00D34450" w:rsidRPr="00DF3CEA" w:rsidRDefault="00D34450" w:rsidP="00873E8C">
      <w:pPr>
        <w:rPr>
          <w:rFonts w:eastAsia="PMingLiU" w:cs="Times New Roman"/>
          <w:sz w:val="22"/>
          <w:szCs w:val="22"/>
        </w:rPr>
      </w:pPr>
      <w:r w:rsidRPr="00DF3CEA">
        <w:rPr>
          <w:rFonts w:eastAsia="PMingLiU" w:cs="Times New Roman"/>
          <w:sz w:val="22"/>
          <w:szCs w:val="22"/>
        </w:rPr>
        <w:t>1</w:t>
      </w:r>
      <w:r w:rsidRPr="00DF3CEA">
        <w:rPr>
          <w:rFonts w:eastAsia="PMingLiU" w:hAnsi="PMingLiU" w:cs="Times New Roman"/>
          <w:sz w:val="22"/>
          <w:szCs w:val="22"/>
        </w:rPr>
        <w:t>．</w:t>
      </w:r>
      <w:r w:rsidR="008D1822" w:rsidRPr="00DF3CEA">
        <w:rPr>
          <w:rFonts w:eastAsia="PMingLiU" w:hAnsi="PMingLiU" w:cs="Times New Roman"/>
          <w:sz w:val="22"/>
          <w:szCs w:val="22"/>
        </w:rPr>
        <w:t>如何阅读一本书</w:t>
      </w:r>
      <w:r w:rsidR="008D1822" w:rsidRPr="00DF3CEA">
        <w:rPr>
          <w:rFonts w:eastAsia="PMingLiU" w:cs="Times New Roman"/>
          <w:sz w:val="22"/>
          <w:szCs w:val="22"/>
        </w:rPr>
        <w:t xml:space="preserve"> </w:t>
      </w:r>
    </w:p>
    <w:p w:rsidR="00D34450" w:rsidRPr="00DF3CEA" w:rsidRDefault="008D1822" w:rsidP="00B72632">
      <w:pPr>
        <w:ind w:firstLine="240"/>
        <w:jc w:val="both"/>
        <w:rPr>
          <w:rFonts w:eastAsia="PMingLiU" w:cs="Times New Roman"/>
          <w:sz w:val="22"/>
          <w:szCs w:val="22"/>
        </w:rPr>
      </w:pPr>
      <w:r w:rsidRPr="00DF3CEA">
        <w:rPr>
          <w:rFonts w:eastAsia="PMingLiU" w:cs="Times New Roman"/>
          <w:sz w:val="22"/>
          <w:szCs w:val="22"/>
        </w:rPr>
        <w:br/>
      </w:r>
      <w:r w:rsidRPr="00DF3CEA">
        <w:rPr>
          <w:rFonts w:eastAsia="PMingLiU" w:hAnsi="PMingLiU" w:cs="Times New Roman"/>
          <w:sz w:val="22"/>
          <w:szCs w:val="22"/>
        </w:rPr>
        <w:t>在这个教育普及的时代，阅读可以是从一岁就开始。可是，除了受过精深学术训练的学者，恐怕很少人可以真正知道或掌握「如何阅读一本书」的优良技巧。这里要</w:t>
      </w:r>
      <w:r w:rsidRPr="00DF3CEA">
        <w:rPr>
          <w:rFonts w:eastAsia="PMingLiU" w:cs="Times New Roman"/>
          <w:sz w:val="22"/>
          <w:szCs w:val="22"/>
        </w:rPr>
        <w:t xml:space="preserve"> </w:t>
      </w:r>
      <w:r w:rsidRPr="00DF3CEA">
        <w:rPr>
          <w:rFonts w:eastAsia="PMingLiU" w:hAnsi="PMingLiU" w:cs="Times New Roman"/>
          <w:sz w:val="22"/>
          <w:szCs w:val="22"/>
        </w:rPr>
        <w:t>教导的「阅读技巧」是指现今学术界提倡的「主动式的阅读」</w:t>
      </w:r>
      <w:r w:rsidRPr="00DF3CEA">
        <w:rPr>
          <w:rFonts w:eastAsia="PMingLiU" w:cs="Times New Roman"/>
          <w:sz w:val="22"/>
          <w:szCs w:val="22"/>
        </w:rPr>
        <w:t>(active reading)</w:t>
      </w:r>
      <w:r w:rsidRPr="00DF3CEA">
        <w:rPr>
          <w:rFonts w:eastAsia="PMingLiU" w:hAnsi="PMingLiU" w:cs="Times New Roman"/>
          <w:sz w:val="22"/>
          <w:szCs w:val="22"/>
        </w:rPr>
        <w:t>或</w:t>
      </w:r>
      <w:r w:rsidRPr="00DF3CEA">
        <w:rPr>
          <w:rFonts w:eastAsia="PMingLiU" w:cs="Times New Roman"/>
          <w:sz w:val="22"/>
          <w:szCs w:val="22"/>
        </w:rPr>
        <w:t>“</w:t>
      </w:r>
      <w:r w:rsidRPr="00DF3CEA">
        <w:rPr>
          <w:rFonts w:eastAsia="PMingLiU" w:hAnsi="PMingLiU" w:cs="Times New Roman"/>
          <w:sz w:val="22"/>
          <w:szCs w:val="22"/>
        </w:rPr>
        <w:t>有效的阅读</w:t>
      </w:r>
      <w:r w:rsidRPr="00DF3CEA">
        <w:rPr>
          <w:rFonts w:eastAsia="PMingLiU" w:cs="Times New Roman"/>
          <w:sz w:val="22"/>
          <w:szCs w:val="22"/>
        </w:rPr>
        <w:t>”(effective reading)</w:t>
      </w:r>
      <w:r w:rsidRPr="00DF3CEA">
        <w:rPr>
          <w:rFonts w:eastAsia="PMingLiU" w:hAnsi="PMingLiU" w:cs="Times New Roman"/>
          <w:sz w:val="22"/>
          <w:szCs w:val="22"/>
        </w:rPr>
        <w:t>，这个阅读方法是讲究技巧的，并不是一般人所谓的「精读」和「略读」这两种方法。当然，不是说不懂得这种「主动式的阅读」技巧就不能读书了。</w:t>
      </w:r>
      <w:r w:rsidRPr="00DF3CEA">
        <w:rPr>
          <w:rFonts w:eastAsia="PMingLiU" w:cs="Times New Roman"/>
          <w:sz w:val="22"/>
          <w:szCs w:val="22"/>
        </w:rPr>
        <w:t xml:space="preserve"> </w:t>
      </w:r>
    </w:p>
    <w:p w:rsidR="00B95638" w:rsidRPr="00DF3CEA" w:rsidRDefault="00B95638" w:rsidP="005B1D62">
      <w:pPr>
        <w:rPr>
          <w:rFonts w:eastAsia="PMingLiU" w:cs="Times New Roman"/>
          <w:sz w:val="22"/>
          <w:szCs w:val="22"/>
        </w:rPr>
      </w:pPr>
    </w:p>
    <w:p w:rsidR="00D34450" w:rsidRPr="00DF3CEA" w:rsidRDefault="00D34450" w:rsidP="005B1D62">
      <w:pPr>
        <w:rPr>
          <w:rFonts w:eastAsia="PMingLiU" w:cs="Times New Roman"/>
          <w:sz w:val="22"/>
          <w:szCs w:val="22"/>
        </w:rPr>
      </w:pPr>
      <w:r w:rsidRPr="00DF3CEA">
        <w:rPr>
          <w:rFonts w:eastAsia="PMingLiU" w:cs="Times New Roman"/>
          <w:sz w:val="22"/>
          <w:szCs w:val="22"/>
        </w:rPr>
        <w:t>2</w:t>
      </w:r>
      <w:r w:rsidRPr="00DF3CEA">
        <w:rPr>
          <w:rFonts w:eastAsia="PMingLiU" w:hAnsi="PMingLiU" w:cs="Times New Roman"/>
          <w:sz w:val="22"/>
          <w:szCs w:val="22"/>
        </w:rPr>
        <w:t>．</w:t>
      </w:r>
      <w:r w:rsidR="008D1822" w:rsidRPr="00DF3CEA">
        <w:rPr>
          <w:rFonts w:eastAsia="PMingLiU" w:hAnsi="PMingLiU" w:cs="Times New Roman"/>
          <w:sz w:val="22"/>
          <w:szCs w:val="22"/>
        </w:rPr>
        <w:t>何谓「主动式的阅读法」？</w:t>
      </w:r>
      <w:r w:rsidR="008D1822" w:rsidRPr="00DF3CEA">
        <w:rPr>
          <w:rFonts w:eastAsia="PMingLiU" w:cs="Times New Roman"/>
          <w:sz w:val="22"/>
          <w:szCs w:val="22"/>
        </w:rPr>
        <w:t xml:space="preserve"> </w:t>
      </w:r>
    </w:p>
    <w:p w:rsidR="00B063E9" w:rsidRPr="00DF3CEA" w:rsidRDefault="00B063E9" w:rsidP="00D34450">
      <w:pPr>
        <w:ind w:firstLine="240"/>
        <w:rPr>
          <w:rFonts w:eastAsia="PMingLiU" w:cs="Times New Roman"/>
          <w:sz w:val="22"/>
          <w:szCs w:val="22"/>
        </w:rPr>
      </w:pPr>
    </w:p>
    <w:p w:rsidR="00D34450" w:rsidRPr="00DF3CEA" w:rsidRDefault="00D34450" w:rsidP="004A0439">
      <w:pPr>
        <w:ind w:firstLine="240"/>
        <w:jc w:val="both"/>
        <w:rPr>
          <w:rFonts w:eastAsia="PMingLiU" w:cs="Times New Roman"/>
          <w:sz w:val="22"/>
          <w:szCs w:val="22"/>
        </w:rPr>
      </w:pPr>
      <w:r w:rsidRPr="00DF3CEA">
        <w:rPr>
          <w:rFonts w:eastAsia="PMingLiU" w:hAnsi="PMingLiU" w:cs="Times New Roman"/>
          <w:sz w:val="22"/>
          <w:szCs w:val="22"/>
        </w:rPr>
        <w:t>「主动式的阅读」是由著名哲学家阿德勒</w:t>
      </w:r>
      <w:r w:rsidRPr="00DF3CEA">
        <w:rPr>
          <w:rFonts w:eastAsia="PMingLiU" w:cs="Times New Roman"/>
          <w:sz w:val="22"/>
          <w:szCs w:val="22"/>
        </w:rPr>
        <w:t>(Adler)</w:t>
      </w:r>
      <w:r w:rsidRPr="00DF3CEA">
        <w:rPr>
          <w:rFonts w:eastAsia="PMingLiU" w:hAnsi="PMingLiU" w:cs="Times New Roman"/>
          <w:sz w:val="22"/>
          <w:szCs w:val="22"/>
        </w:rPr>
        <w:t>在</w:t>
      </w:r>
      <w:r w:rsidRPr="00DF3CEA">
        <w:rPr>
          <w:rFonts w:eastAsia="PMingLiU" w:cs="Times New Roman"/>
          <w:sz w:val="22"/>
          <w:szCs w:val="22"/>
        </w:rPr>
        <w:t>1940</w:t>
      </w:r>
      <w:r w:rsidRPr="00DF3CEA">
        <w:rPr>
          <w:rFonts w:eastAsia="PMingLiU" w:hAnsi="PMingLiU" w:cs="Times New Roman"/>
          <w:sz w:val="22"/>
          <w:szCs w:val="22"/>
        </w:rPr>
        <w:t>年提出来，然后在</w:t>
      </w:r>
      <w:r w:rsidRPr="00DF3CEA">
        <w:rPr>
          <w:rFonts w:eastAsia="PMingLiU" w:cs="Times New Roman"/>
          <w:sz w:val="22"/>
          <w:szCs w:val="22"/>
        </w:rPr>
        <w:t>1972</w:t>
      </w:r>
      <w:r w:rsidRPr="00DF3CEA">
        <w:rPr>
          <w:rFonts w:eastAsia="PMingLiU" w:hAnsi="PMingLiU" w:cs="Times New Roman"/>
          <w:sz w:val="22"/>
          <w:szCs w:val="22"/>
        </w:rPr>
        <w:t>年由范多仑重新改写。</w:t>
      </w:r>
    </w:p>
    <w:p w:rsidR="00D34450" w:rsidRPr="00DF3CEA" w:rsidRDefault="008D1822" w:rsidP="004A0439">
      <w:pPr>
        <w:ind w:firstLine="240"/>
        <w:jc w:val="both"/>
        <w:rPr>
          <w:rFonts w:eastAsia="PMingLiU" w:cs="Times New Roman"/>
          <w:sz w:val="22"/>
          <w:szCs w:val="22"/>
        </w:rPr>
      </w:pPr>
      <w:r w:rsidRPr="00DF3CEA">
        <w:rPr>
          <w:rFonts w:eastAsia="PMingLiU" w:hAnsi="PMingLiU" w:cs="Times New Roman"/>
          <w:sz w:val="22"/>
          <w:szCs w:val="22"/>
        </w:rPr>
        <w:t>一般人都认为「写」是主动，「读」是被动，但是阿德勒却认为这种想法是错误的：「由于任何一种阅读都是一种活动，因此一切阅读都必须有某种程度的主动性</w:t>
      </w:r>
      <w:r w:rsidRPr="00DF3CEA">
        <w:rPr>
          <w:rFonts w:eastAsia="PMingLiU" w:cs="Times New Roman"/>
          <w:sz w:val="22"/>
          <w:szCs w:val="22"/>
        </w:rPr>
        <w:t>…</w:t>
      </w:r>
      <w:r w:rsidRPr="00DF3CEA">
        <w:rPr>
          <w:rFonts w:eastAsia="PMingLiU" w:hAnsi="PMingLiU" w:cs="Times New Roman"/>
          <w:sz w:val="22"/>
          <w:szCs w:val="22"/>
        </w:rPr>
        <w:t>越主动，就能读得越好。」「主动式的阅读法」需要在阅读一本书时提出四个问题：</w:t>
      </w:r>
      <w:r w:rsidRPr="00DF3CEA">
        <w:rPr>
          <w:rFonts w:eastAsia="PMingLiU" w:cs="Times New Roman"/>
          <w:sz w:val="22"/>
          <w:szCs w:val="22"/>
        </w:rPr>
        <w:t xml:space="preserve"> </w:t>
      </w:r>
    </w:p>
    <w:p w:rsidR="005E12C9" w:rsidRPr="00DF3CEA" w:rsidRDefault="005E12C9" w:rsidP="00D34450">
      <w:pPr>
        <w:ind w:firstLine="240"/>
        <w:rPr>
          <w:rFonts w:eastAsia="PMingLiU" w:cs="Times New Roman"/>
          <w:sz w:val="22"/>
          <w:szCs w:val="22"/>
        </w:rPr>
      </w:pPr>
    </w:p>
    <w:p w:rsidR="00D34450" w:rsidRPr="00DF3CEA" w:rsidRDefault="000B0D15" w:rsidP="00B063E9">
      <w:pPr>
        <w:rPr>
          <w:rFonts w:eastAsia="PMingLiU" w:cs="Times New Roman"/>
          <w:sz w:val="22"/>
          <w:szCs w:val="22"/>
        </w:rPr>
      </w:pPr>
      <w:r w:rsidRPr="00DF3CEA">
        <w:rPr>
          <w:rFonts w:eastAsia="PMingLiU" w:cs="Times New Roman"/>
          <w:sz w:val="22"/>
          <w:szCs w:val="22"/>
        </w:rPr>
        <w:t xml:space="preserve">(1)  </w:t>
      </w:r>
      <w:r w:rsidR="008D1822" w:rsidRPr="00DF3CEA">
        <w:rPr>
          <w:rFonts w:eastAsia="PMingLiU" w:hAnsi="PMingLiU" w:cs="Times New Roman"/>
          <w:sz w:val="22"/>
          <w:szCs w:val="22"/>
        </w:rPr>
        <w:t>书的内容大体是有关于什么？也就是说，你先必须设法了解整本书的主题，以及作者如</w:t>
      </w:r>
    </w:p>
    <w:p w:rsidR="00D34450" w:rsidRPr="00DF3CEA" w:rsidRDefault="008D1822" w:rsidP="00D34450">
      <w:pPr>
        <w:ind w:firstLine="240"/>
        <w:rPr>
          <w:rFonts w:eastAsia="PMingLiU" w:cs="Times New Roman"/>
          <w:sz w:val="22"/>
          <w:szCs w:val="22"/>
        </w:rPr>
      </w:pPr>
      <w:r w:rsidRPr="00DF3CEA">
        <w:rPr>
          <w:rFonts w:eastAsia="PMingLiU" w:hAnsi="PMingLiU" w:cs="Times New Roman"/>
          <w:sz w:val="22"/>
          <w:szCs w:val="22"/>
        </w:rPr>
        <w:t>何剖解成副题，然后他是如何有层次地发展他的主题。</w:t>
      </w:r>
      <w:r w:rsidRPr="00DF3CEA">
        <w:rPr>
          <w:rFonts w:eastAsia="PMingLiU" w:cs="Times New Roman"/>
          <w:sz w:val="22"/>
          <w:szCs w:val="22"/>
        </w:rPr>
        <w:t xml:space="preserve"> </w:t>
      </w:r>
      <w:r w:rsidRPr="00DF3CEA">
        <w:rPr>
          <w:rFonts w:eastAsia="PMingLiU" w:cs="Times New Roman"/>
          <w:sz w:val="22"/>
          <w:szCs w:val="22"/>
        </w:rPr>
        <w:br/>
      </w:r>
      <w:r w:rsidR="000B0D15" w:rsidRPr="00DF3CEA">
        <w:rPr>
          <w:rFonts w:eastAsia="PMingLiU" w:cs="Times New Roman"/>
          <w:sz w:val="22"/>
          <w:szCs w:val="22"/>
        </w:rPr>
        <w:t xml:space="preserve">(2)  </w:t>
      </w:r>
      <w:r w:rsidRPr="00DF3CEA">
        <w:rPr>
          <w:rFonts w:eastAsia="PMingLiU" w:hAnsi="PMingLiU" w:cs="Times New Roman"/>
          <w:sz w:val="22"/>
          <w:szCs w:val="22"/>
        </w:rPr>
        <w:t>书中概述的是些什么？也就是说，你必须设法寻出书中主要的观念、论据，以及作者想</w:t>
      </w:r>
    </w:p>
    <w:p w:rsidR="00D34450" w:rsidRPr="00DF3CEA" w:rsidRDefault="008D1822" w:rsidP="00D34450">
      <w:pPr>
        <w:ind w:firstLine="240"/>
        <w:rPr>
          <w:rFonts w:eastAsia="PMingLiU" w:cs="Times New Roman"/>
          <w:sz w:val="22"/>
          <w:szCs w:val="22"/>
        </w:rPr>
      </w:pPr>
      <w:r w:rsidRPr="00DF3CEA">
        <w:rPr>
          <w:rFonts w:eastAsia="PMingLiU" w:hAnsi="PMingLiU" w:cs="Times New Roman"/>
          <w:sz w:val="22"/>
          <w:szCs w:val="22"/>
        </w:rPr>
        <w:lastRenderedPageBreak/>
        <w:t>要传达的讯息。</w:t>
      </w:r>
      <w:r w:rsidRPr="00DF3CEA">
        <w:rPr>
          <w:rFonts w:eastAsia="PMingLiU" w:cs="Times New Roman"/>
          <w:sz w:val="22"/>
          <w:szCs w:val="22"/>
        </w:rPr>
        <w:t xml:space="preserve"> </w:t>
      </w:r>
      <w:r w:rsidRPr="00DF3CEA">
        <w:rPr>
          <w:rFonts w:eastAsia="PMingLiU" w:cs="Times New Roman"/>
          <w:sz w:val="22"/>
          <w:szCs w:val="22"/>
        </w:rPr>
        <w:br/>
      </w:r>
      <w:r w:rsidR="000B0D15" w:rsidRPr="00DF3CEA">
        <w:rPr>
          <w:rFonts w:eastAsia="PMingLiU" w:cs="Times New Roman"/>
          <w:sz w:val="22"/>
          <w:szCs w:val="22"/>
        </w:rPr>
        <w:t xml:space="preserve">(3)  </w:t>
      </w:r>
      <w:r w:rsidRPr="00DF3CEA">
        <w:rPr>
          <w:rFonts w:eastAsia="PMingLiU" w:hAnsi="PMingLiU" w:cs="Times New Roman"/>
          <w:sz w:val="22"/>
          <w:szCs w:val="22"/>
        </w:rPr>
        <w:t>书中的内容正确吗？也就是说，如果你认真读完一本书，并且也能了解，你就必须自己</w:t>
      </w:r>
    </w:p>
    <w:p w:rsidR="00D34450" w:rsidRPr="00DF3CEA" w:rsidRDefault="008D1822" w:rsidP="00D34450">
      <w:pPr>
        <w:ind w:firstLine="240"/>
        <w:rPr>
          <w:rFonts w:eastAsia="PMingLiU" w:cs="Times New Roman"/>
          <w:sz w:val="22"/>
          <w:szCs w:val="22"/>
        </w:rPr>
      </w:pPr>
      <w:r w:rsidRPr="00DF3CEA">
        <w:rPr>
          <w:rFonts w:eastAsia="PMingLiU" w:hAnsi="PMingLiU" w:cs="Times New Roman"/>
          <w:sz w:val="22"/>
          <w:szCs w:val="22"/>
        </w:rPr>
        <w:t>做判断。</w:t>
      </w:r>
      <w:r w:rsidRPr="00DF3CEA">
        <w:rPr>
          <w:rFonts w:eastAsia="PMingLiU" w:cs="Times New Roman"/>
          <w:sz w:val="22"/>
          <w:szCs w:val="22"/>
        </w:rPr>
        <w:t xml:space="preserve"> </w:t>
      </w:r>
      <w:r w:rsidRPr="00DF3CEA">
        <w:rPr>
          <w:rFonts w:eastAsia="PMingLiU" w:cs="Times New Roman"/>
          <w:sz w:val="22"/>
          <w:szCs w:val="22"/>
        </w:rPr>
        <w:br/>
      </w:r>
      <w:r w:rsidR="000B0D15" w:rsidRPr="00DF3CEA">
        <w:rPr>
          <w:rFonts w:eastAsia="PMingLiU" w:cs="Times New Roman"/>
          <w:sz w:val="22"/>
          <w:szCs w:val="22"/>
        </w:rPr>
        <w:t xml:space="preserve">(4)   </w:t>
      </w:r>
      <w:r w:rsidRPr="00DF3CEA">
        <w:rPr>
          <w:rFonts w:eastAsia="PMingLiU" w:hAnsi="PMingLiU" w:cs="Times New Roman"/>
          <w:sz w:val="22"/>
          <w:szCs w:val="22"/>
        </w:rPr>
        <w:t>这本书对你有何意义？也就是说，如果一本书给你提供了信息，你就必须探询其中的意</w:t>
      </w:r>
    </w:p>
    <w:p w:rsidR="004830F2" w:rsidRPr="00DF3CEA" w:rsidRDefault="008D1822" w:rsidP="004A0439">
      <w:pPr>
        <w:ind w:firstLine="240"/>
        <w:rPr>
          <w:rFonts w:eastAsia="PMingLiU" w:cs="Times New Roman"/>
          <w:sz w:val="22"/>
          <w:szCs w:val="22"/>
        </w:rPr>
      </w:pPr>
      <w:r w:rsidRPr="00DF3CEA">
        <w:rPr>
          <w:rFonts w:eastAsia="PMingLiU" w:hAnsi="PMingLiU" w:cs="Times New Roman"/>
          <w:sz w:val="22"/>
          <w:szCs w:val="22"/>
        </w:rPr>
        <w:t>义，它对你重要吗？</w:t>
      </w:r>
      <w:r w:rsidRPr="00DF3CEA">
        <w:rPr>
          <w:rFonts w:eastAsia="PMingLiU" w:cs="Times New Roman"/>
          <w:sz w:val="22"/>
          <w:szCs w:val="22"/>
        </w:rPr>
        <w:t xml:space="preserve"> </w:t>
      </w:r>
      <w:r w:rsidRPr="00DF3CEA">
        <w:rPr>
          <w:rFonts w:eastAsia="PMingLiU" w:cs="Times New Roman"/>
          <w:sz w:val="22"/>
          <w:szCs w:val="22"/>
        </w:rPr>
        <w:br/>
        <w:t xml:space="preserve">  </w:t>
      </w:r>
      <w:r w:rsidRPr="00DF3CEA">
        <w:rPr>
          <w:rFonts w:eastAsia="PMingLiU" w:cs="Times New Roman"/>
          <w:sz w:val="22"/>
          <w:szCs w:val="22"/>
        </w:rPr>
        <w:br/>
      </w:r>
      <w:r w:rsidRPr="00DF3CEA">
        <w:rPr>
          <w:rFonts w:eastAsia="PMingLiU" w:hAnsi="PMingLiU" w:cs="Times New Roman"/>
          <w:sz w:val="22"/>
          <w:szCs w:val="22"/>
        </w:rPr>
        <w:t>只知道这四个问题还不够。你必须边读边提出这些问题，养成这种习惯之后，你才是一位「自我要求的读者」</w:t>
      </w:r>
      <w:r w:rsidRPr="00DF3CEA">
        <w:rPr>
          <w:rFonts w:eastAsia="PMingLiU" w:cs="Times New Roman"/>
          <w:sz w:val="22"/>
          <w:szCs w:val="22"/>
        </w:rPr>
        <w:t>(a demanding reader)</w:t>
      </w:r>
      <w:r w:rsidRPr="00DF3CEA">
        <w:rPr>
          <w:rFonts w:eastAsia="PMingLiU" w:hAnsi="PMingLiU" w:cs="Times New Roman"/>
          <w:sz w:val="22"/>
          <w:szCs w:val="22"/>
        </w:rPr>
        <w:t>。不但如此，你还必须知道如何正确无误地回答这些问题。这才是阅读的艺术。」</w:t>
      </w:r>
      <w:r w:rsidRPr="00DF3CEA">
        <w:rPr>
          <w:rFonts w:eastAsia="PMingLiU" w:cs="Times New Roman"/>
          <w:sz w:val="22"/>
          <w:szCs w:val="22"/>
        </w:rPr>
        <w:t xml:space="preserve"> </w:t>
      </w:r>
      <w:r w:rsidRPr="00DF3CEA">
        <w:rPr>
          <w:rFonts w:eastAsia="PMingLiU" w:cs="Times New Roman"/>
          <w:sz w:val="22"/>
          <w:szCs w:val="22"/>
        </w:rPr>
        <w:br/>
      </w:r>
    </w:p>
    <w:p w:rsidR="00C115D7" w:rsidRPr="00DF3CEA" w:rsidRDefault="00C115D7" w:rsidP="00676383">
      <w:pPr>
        <w:rPr>
          <w:rFonts w:eastAsia="PMingLiU" w:cs="Times New Roman"/>
          <w:sz w:val="22"/>
          <w:szCs w:val="22"/>
        </w:rPr>
      </w:pPr>
      <w:r w:rsidRPr="00DF3CEA">
        <w:rPr>
          <w:rFonts w:eastAsia="PMingLiU" w:cs="Times New Roman"/>
          <w:sz w:val="22"/>
          <w:szCs w:val="22"/>
        </w:rPr>
        <w:t>3</w:t>
      </w:r>
      <w:r w:rsidRPr="00DF3CEA">
        <w:rPr>
          <w:rFonts w:eastAsia="PMingLiU" w:hAnsi="PMingLiU" w:cs="Times New Roman"/>
          <w:sz w:val="22"/>
          <w:szCs w:val="22"/>
        </w:rPr>
        <w:t>．</w:t>
      </w:r>
      <w:r w:rsidR="008D1822" w:rsidRPr="00DF3CEA">
        <w:rPr>
          <w:rFonts w:eastAsia="PMingLiU" w:hAnsi="PMingLiU" w:cs="Times New Roman"/>
          <w:sz w:val="22"/>
          <w:szCs w:val="22"/>
        </w:rPr>
        <w:t>阅读的目的</w:t>
      </w:r>
      <w:r w:rsidR="008D1822" w:rsidRPr="00DF3CEA">
        <w:rPr>
          <w:rFonts w:eastAsia="PMingLiU" w:cs="Times New Roman"/>
          <w:sz w:val="22"/>
          <w:szCs w:val="22"/>
        </w:rPr>
        <w:t xml:space="preserve"> </w:t>
      </w:r>
    </w:p>
    <w:p w:rsidR="00C70763" w:rsidRPr="00DF3CEA" w:rsidRDefault="008D1822" w:rsidP="00D34450">
      <w:pPr>
        <w:ind w:firstLine="240"/>
        <w:rPr>
          <w:rFonts w:eastAsia="PMingLiU" w:cs="Times New Roman"/>
          <w:sz w:val="22"/>
          <w:szCs w:val="22"/>
        </w:rPr>
      </w:pPr>
      <w:r w:rsidRPr="00DF3CEA">
        <w:rPr>
          <w:rFonts w:eastAsia="PMingLiU" w:cs="Times New Roman"/>
          <w:sz w:val="22"/>
          <w:szCs w:val="22"/>
        </w:rPr>
        <w:br/>
      </w:r>
      <w:r w:rsidRPr="00DF3CEA">
        <w:rPr>
          <w:rFonts w:eastAsia="PMingLiU" w:hAnsi="PMingLiU" w:cs="Times New Roman"/>
          <w:sz w:val="22"/>
          <w:szCs w:val="22"/>
        </w:rPr>
        <w:t>阿德勒把阅读</w:t>
      </w:r>
      <w:r w:rsidR="00C115D7" w:rsidRPr="00DF3CEA">
        <w:rPr>
          <w:rFonts w:eastAsia="PMingLiU" w:hAnsi="PMingLiU" w:cs="Times New Roman"/>
          <w:sz w:val="22"/>
          <w:szCs w:val="22"/>
        </w:rPr>
        <w:t>的目的分成两种：「为获取资讯</w:t>
      </w:r>
      <w:r w:rsidRPr="00DF3CEA">
        <w:rPr>
          <w:rFonts w:eastAsia="PMingLiU" w:hAnsi="PMingLiU" w:cs="Times New Roman"/>
          <w:sz w:val="22"/>
          <w:szCs w:val="22"/>
        </w:rPr>
        <w:t>而阅读」</w:t>
      </w:r>
      <w:r w:rsidRPr="00DF3CEA">
        <w:rPr>
          <w:rFonts w:eastAsia="PMingLiU" w:cs="Times New Roman"/>
          <w:sz w:val="22"/>
          <w:szCs w:val="22"/>
        </w:rPr>
        <w:t>(reading for information) </w:t>
      </w:r>
      <w:r w:rsidRPr="00DF3CEA">
        <w:rPr>
          <w:rFonts w:eastAsia="PMingLiU" w:hAnsi="PMingLiU" w:cs="Times New Roman"/>
          <w:sz w:val="22"/>
          <w:szCs w:val="22"/>
        </w:rPr>
        <w:t>以及「为求得了解而阅读」</w:t>
      </w:r>
      <w:r w:rsidRPr="00DF3CEA">
        <w:rPr>
          <w:rFonts w:eastAsia="PMingLiU" w:cs="Times New Roman"/>
          <w:sz w:val="22"/>
          <w:szCs w:val="22"/>
        </w:rPr>
        <w:t>(reading for understanding)</w:t>
      </w:r>
      <w:r w:rsidRPr="00DF3CEA">
        <w:rPr>
          <w:rFonts w:eastAsia="PMingLiU" w:hAnsi="PMingLiU" w:cs="Times New Roman"/>
          <w:sz w:val="22"/>
          <w:szCs w:val="22"/>
        </w:rPr>
        <w:t>。</w:t>
      </w:r>
      <w:r w:rsidRPr="00DF3CEA">
        <w:rPr>
          <w:rFonts w:eastAsia="PMingLiU" w:cs="Times New Roman"/>
          <w:sz w:val="22"/>
          <w:szCs w:val="22"/>
        </w:rPr>
        <w:t xml:space="preserve"> </w:t>
      </w:r>
      <w:r w:rsidRPr="00DF3CEA">
        <w:rPr>
          <w:rFonts w:eastAsia="PMingLiU" w:cs="Times New Roman"/>
          <w:sz w:val="22"/>
          <w:szCs w:val="22"/>
        </w:rPr>
        <w:br/>
      </w:r>
    </w:p>
    <w:p w:rsidR="00716EB9" w:rsidRPr="00DF3CEA" w:rsidRDefault="00C115D7" w:rsidP="004A0439">
      <w:pPr>
        <w:ind w:firstLine="240"/>
        <w:rPr>
          <w:rFonts w:eastAsia="PMingLiU" w:cs="Times New Roman"/>
          <w:sz w:val="22"/>
          <w:szCs w:val="22"/>
        </w:rPr>
      </w:pPr>
      <w:r w:rsidRPr="00DF3CEA">
        <w:rPr>
          <w:rFonts w:eastAsia="PMingLiU" w:hAnsi="PMingLiU" w:cs="Times New Roman"/>
          <w:sz w:val="22"/>
          <w:szCs w:val="22"/>
        </w:rPr>
        <w:t>前者如阅读报章杂志之类的东西。在这种阅读中，我们只获得了资讯</w:t>
      </w:r>
      <w:r w:rsidR="008D1822" w:rsidRPr="00DF3CEA">
        <w:rPr>
          <w:rFonts w:eastAsia="PMingLiU" w:cs="Times New Roman"/>
          <w:sz w:val="22"/>
          <w:szCs w:val="22"/>
        </w:rPr>
        <w:t>(information)(</w:t>
      </w:r>
      <w:r w:rsidR="008D1822" w:rsidRPr="00DF3CEA">
        <w:rPr>
          <w:rFonts w:eastAsia="PMingLiU" w:hAnsi="PMingLiU" w:cs="Times New Roman"/>
          <w:sz w:val="22"/>
          <w:szCs w:val="22"/>
        </w:rPr>
        <w:t>消息、数据等等</w:t>
      </w:r>
      <w:r w:rsidR="008D1822" w:rsidRPr="00DF3CEA">
        <w:rPr>
          <w:rFonts w:eastAsia="PMingLiU" w:cs="Times New Roman"/>
          <w:sz w:val="22"/>
          <w:szCs w:val="22"/>
        </w:rPr>
        <w:t>)</w:t>
      </w:r>
      <w:r w:rsidR="008D1822" w:rsidRPr="00DF3CEA">
        <w:rPr>
          <w:rFonts w:eastAsia="PMingLiU" w:hAnsi="PMingLiU" w:cs="Times New Roman"/>
          <w:sz w:val="22"/>
          <w:szCs w:val="22"/>
        </w:rPr>
        <w:t>，但并未增加我们的了解水平。后者则是阅读</w:t>
      </w:r>
      <w:r w:rsidR="008D1822" w:rsidRPr="00DF3CEA">
        <w:rPr>
          <w:rFonts w:eastAsia="PMingLiU" w:cs="Times New Roman"/>
          <w:sz w:val="22"/>
          <w:szCs w:val="22"/>
        </w:rPr>
        <w:t xml:space="preserve"> </w:t>
      </w:r>
      <w:r w:rsidR="008D1822" w:rsidRPr="00DF3CEA">
        <w:rPr>
          <w:rFonts w:eastAsia="PMingLiU" w:hAnsi="PMingLiU" w:cs="Times New Roman"/>
          <w:sz w:val="22"/>
          <w:szCs w:val="22"/>
        </w:rPr>
        <w:t>我们事先并不澈底了解的东西</w:t>
      </w:r>
      <w:r w:rsidR="008D1822" w:rsidRPr="00DF3CEA">
        <w:rPr>
          <w:rFonts w:eastAsia="PMingLiU" w:cs="Times New Roman"/>
          <w:sz w:val="22"/>
          <w:szCs w:val="22"/>
        </w:rPr>
        <w:t>(understanding)</w:t>
      </w:r>
      <w:r w:rsidR="008D1822" w:rsidRPr="00DF3CEA">
        <w:rPr>
          <w:rFonts w:eastAsia="PMingLiU" w:hAnsi="PMingLiU" w:cs="Times New Roman"/>
          <w:sz w:val="22"/>
          <w:szCs w:val="22"/>
        </w:rPr>
        <w:t>。换言之，作者在书中把某些知识传达给读者，以便增加读者的了解水平。「作者和读者在不同的了解水平上进行这种沟通是可能的，否则的话，一个人就</w:t>
      </w:r>
      <w:r w:rsidRPr="00DF3CEA">
        <w:rPr>
          <w:rFonts w:eastAsia="PMingLiU" w:hAnsi="PMingLiU" w:cs="Times New Roman"/>
          <w:sz w:val="22"/>
          <w:szCs w:val="22"/>
        </w:rPr>
        <w:t>无法跟另一人学习。」这里的「学习」是指了解程度的提高，而不是记住更多的资讯</w:t>
      </w:r>
      <w:r w:rsidR="008D1822" w:rsidRPr="00DF3CEA">
        <w:rPr>
          <w:rFonts w:eastAsia="PMingLiU" w:hAnsi="PMingLiU" w:cs="Times New Roman"/>
          <w:sz w:val="22"/>
          <w:szCs w:val="22"/>
        </w:rPr>
        <w:t>。</w:t>
      </w:r>
      <w:r w:rsidR="008D1822" w:rsidRPr="00DF3CEA">
        <w:rPr>
          <w:rFonts w:eastAsia="PMingLiU" w:cs="Times New Roman"/>
          <w:sz w:val="22"/>
          <w:szCs w:val="22"/>
        </w:rPr>
        <w:t xml:space="preserve"> </w:t>
      </w:r>
      <w:r w:rsidR="008D1822" w:rsidRPr="00DF3CEA">
        <w:rPr>
          <w:rFonts w:eastAsia="PMingLiU" w:cs="Times New Roman"/>
          <w:sz w:val="22"/>
          <w:szCs w:val="22"/>
        </w:rPr>
        <w:br/>
      </w:r>
      <w:r w:rsidR="008D1822" w:rsidRPr="00DF3CEA">
        <w:rPr>
          <w:rFonts w:eastAsia="PMingLiU" w:hAnsi="PMingLiU" w:cs="Times New Roman"/>
          <w:sz w:val="22"/>
          <w:szCs w:val="22"/>
        </w:rPr>
        <w:t>阿德勒对这两种阅读目的做了明确的划分，并指出：「我们想要强调的是，本书所探讨的是为了增进了解水平的「阅读的艺术」。所以，只要你学会了这种阅读</w:t>
      </w:r>
      <w:r w:rsidRPr="00DF3CEA">
        <w:rPr>
          <w:rFonts w:eastAsia="PMingLiU" w:hAnsi="PMingLiU" w:cs="Times New Roman"/>
          <w:sz w:val="22"/>
          <w:szCs w:val="22"/>
        </w:rPr>
        <w:t>「</w:t>
      </w:r>
      <w:r w:rsidR="008D1822" w:rsidRPr="00DF3CEA">
        <w:rPr>
          <w:rFonts w:eastAsia="PMingLiU" w:hAnsi="PMingLiU" w:cs="Times New Roman"/>
          <w:sz w:val="22"/>
          <w:szCs w:val="22"/>
        </w:rPr>
        <w:t>为求了解而阅读</w:t>
      </w:r>
      <w:r w:rsidRPr="00DF3CEA">
        <w:rPr>
          <w:rFonts w:eastAsia="PMingLiU" w:hAnsi="PMingLiU" w:cs="Times New Roman"/>
          <w:sz w:val="22"/>
          <w:szCs w:val="22"/>
        </w:rPr>
        <w:t>」</w:t>
      </w:r>
      <w:r w:rsidR="008D1822" w:rsidRPr="00DF3CEA">
        <w:rPr>
          <w:rFonts w:eastAsia="PMingLiU" w:hAnsi="PMingLiU" w:cs="Times New Roman"/>
          <w:sz w:val="22"/>
          <w:szCs w:val="22"/>
        </w:rPr>
        <w:t>，那自然的，「为获取</w:t>
      </w:r>
      <w:r w:rsidRPr="00DF3CEA">
        <w:rPr>
          <w:rFonts w:eastAsia="PMingLiU" w:hAnsi="PMingLiU" w:cs="Times New Roman"/>
          <w:sz w:val="22"/>
          <w:szCs w:val="22"/>
        </w:rPr>
        <w:t>资讯</w:t>
      </w:r>
      <w:r w:rsidR="008D1822" w:rsidRPr="00DF3CEA">
        <w:rPr>
          <w:rFonts w:eastAsia="PMingLiU" w:hAnsi="PMingLiU" w:cs="Times New Roman"/>
          <w:sz w:val="22"/>
          <w:szCs w:val="22"/>
        </w:rPr>
        <w:t>而阅读」一般都不成问题。</w:t>
      </w:r>
      <w:r w:rsidR="008D1822" w:rsidRPr="00DF3CEA">
        <w:rPr>
          <w:rFonts w:eastAsia="PMingLiU" w:cs="Times New Roman"/>
          <w:sz w:val="22"/>
          <w:szCs w:val="22"/>
        </w:rPr>
        <w:t xml:space="preserve"> </w:t>
      </w:r>
      <w:r w:rsidR="008D1822" w:rsidRPr="00DF3CEA">
        <w:rPr>
          <w:rFonts w:eastAsia="PMingLiU" w:cs="Times New Roman"/>
          <w:sz w:val="22"/>
          <w:szCs w:val="22"/>
        </w:rPr>
        <w:br/>
        <w:t xml:space="preserve">  </w:t>
      </w:r>
      <w:r w:rsidR="008D1822" w:rsidRPr="00DF3CEA">
        <w:rPr>
          <w:rFonts w:eastAsia="PMingLiU" w:cs="Times New Roman"/>
          <w:sz w:val="22"/>
          <w:szCs w:val="22"/>
        </w:rPr>
        <w:br/>
      </w:r>
      <w:r w:rsidR="008E300C" w:rsidRPr="00DF3CEA">
        <w:rPr>
          <w:rFonts w:eastAsia="PMingLiU" w:cs="Times New Roman"/>
          <w:sz w:val="22"/>
          <w:szCs w:val="22"/>
        </w:rPr>
        <w:t>4</w:t>
      </w:r>
      <w:r w:rsidR="008E300C" w:rsidRPr="00DF3CEA">
        <w:rPr>
          <w:rFonts w:eastAsia="PMingLiU" w:hAnsi="PMingLiU" w:cs="Times New Roman"/>
          <w:sz w:val="22"/>
          <w:szCs w:val="22"/>
        </w:rPr>
        <w:t>．</w:t>
      </w:r>
      <w:r w:rsidR="008D1822" w:rsidRPr="00DF3CEA">
        <w:rPr>
          <w:rFonts w:eastAsia="PMingLiU" w:hAnsi="PMingLiU" w:cs="Times New Roman"/>
          <w:sz w:val="22"/>
          <w:szCs w:val="22"/>
        </w:rPr>
        <w:t>阅读的四个层级</w:t>
      </w:r>
      <w:r w:rsidR="008D1822" w:rsidRPr="00DF3CEA">
        <w:rPr>
          <w:rFonts w:eastAsia="PMingLiU" w:cs="Times New Roman"/>
          <w:sz w:val="22"/>
          <w:szCs w:val="22"/>
        </w:rPr>
        <w:br/>
        <w:t xml:space="preserve">  </w:t>
      </w:r>
      <w:r w:rsidR="008D1822" w:rsidRPr="00DF3CEA">
        <w:rPr>
          <w:rFonts w:eastAsia="PMingLiU" w:cs="Times New Roman"/>
          <w:sz w:val="22"/>
          <w:szCs w:val="22"/>
        </w:rPr>
        <w:br/>
      </w:r>
      <w:r w:rsidR="00716EB9" w:rsidRPr="00DF3CEA">
        <w:rPr>
          <w:rFonts w:eastAsia="PMingLiU" w:cs="Times New Roman"/>
          <w:sz w:val="22"/>
          <w:szCs w:val="22"/>
        </w:rPr>
        <w:t>(1)</w:t>
      </w:r>
      <w:r w:rsidR="008D1822" w:rsidRPr="00DF3CEA">
        <w:rPr>
          <w:rFonts w:eastAsia="PMingLiU" w:hAnsi="PMingLiU" w:cs="Times New Roman"/>
          <w:sz w:val="22"/>
          <w:szCs w:val="22"/>
        </w:rPr>
        <w:t>「初级阅读」</w:t>
      </w:r>
      <w:r w:rsidR="008D1822" w:rsidRPr="00DF3CEA">
        <w:rPr>
          <w:rFonts w:eastAsia="PMingLiU" w:cs="Times New Roman"/>
          <w:sz w:val="22"/>
          <w:szCs w:val="22"/>
        </w:rPr>
        <w:t>(elementary reading)</w:t>
      </w:r>
      <w:r w:rsidR="008D1822" w:rsidRPr="00DF3CEA">
        <w:rPr>
          <w:rFonts w:eastAsia="PMingLiU" w:hAnsi="PMingLiU" w:cs="Times New Roman"/>
          <w:sz w:val="22"/>
          <w:szCs w:val="22"/>
        </w:rPr>
        <w:t>：第一层级的阅读称为「初级阅读」，表示脱离文盲阶段而开始有了初步的读、写能力。在这一层级，一</w:t>
      </w:r>
      <w:r w:rsidR="008D1822" w:rsidRPr="00DF3CEA">
        <w:rPr>
          <w:rFonts w:eastAsia="PMingLiU" w:cs="Times New Roman"/>
          <w:sz w:val="22"/>
          <w:szCs w:val="22"/>
        </w:rPr>
        <w:t xml:space="preserve"> </w:t>
      </w:r>
      <w:r w:rsidR="008D1822" w:rsidRPr="00DF3CEA">
        <w:rPr>
          <w:rFonts w:eastAsia="PMingLiU" w:hAnsi="PMingLiU" w:cs="Times New Roman"/>
          <w:sz w:val="22"/>
          <w:szCs w:val="22"/>
        </w:rPr>
        <w:t>个人学的是基本的阅读艺术，接受基本的阅读训练，并获取初步的阅读技巧。这一层级的阅读主要是寻求句子上的了解，通常在小学就学会。</w:t>
      </w:r>
      <w:r w:rsidR="008D1822" w:rsidRPr="00DF3CEA">
        <w:rPr>
          <w:rFonts w:eastAsia="PMingLiU" w:cs="Times New Roman"/>
          <w:sz w:val="22"/>
          <w:szCs w:val="22"/>
        </w:rPr>
        <w:t xml:space="preserve"> </w:t>
      </w:r>
      <w:r w:rsidR="008D1822" w:rsidRPr="00DF3CEA">
        <w:rPr>
          <w:rFonts w:eastAsia="PMingLiU" w:cs="Times New Roman"/>
          <w:sz w:val="22"/>
          <w:szCs w:val="22"/>
        </w:rPr>
        <w:br/>
        <w:t xml:space="preserve">  </w:t>
      </w:r>
    </w:p>
    <w:p w:rsidR="00716EB9" w:rsidRPr="00DF3CEA" w:rsidRDefault="00716EB9" w:rsidP="004A0439">
      <w:pPr>
        <w:rPr>
          <w:rFonts w:eastAsia="PMingLiU" w:cs="Times New Roman"/>
          <w:sz w:val="22"/>
          <w:szCs w:val="22"/>
        </w:rPr>
      </w:pPr>
      <w:r w:rsidRPr="00DF3CEA">
        <w:rPr>
          <w:rFonts w:eastAsia="PMingLiU" w:cs="Times New Roman"/>
          <w:sz w:val="22"/>
          <w:szCs w:val="22"/>
        </w:rPr>
        <w:t>(2)</w:t>
      </w:r>
      <w:r w:rsidR="008D1822" w:rsidRPr="00DF3CEA">
        <w:rPr>
          <w:rFonts w:eastAsia="PMingLiU" w:hAnsi="PMingLiU" w:cs="Times New Roman"/>
          <w:sz w:val="22"/>
          <w:szCs w:val="22"/>
        </w:rPr>
        <w:t>「检视阅读」</w:t>
      </w:r>
      <w:r w:rsidR="008D1822" w:rsidRPr="00DF3CEA">
        <w:rPr>
          <w:rFonts w:eastAsia="PMingLiU" w:cs="Times New Roman"/>
          <w:sz w:val="22"/>
          <w:szCs w:val="22"/>
        </w:rPr>
        <w:t>(inspectional reading)</w:t>
      </w:r>
      <w:r w:rsidR="008D1822" w:rsidRPr="00DF3CEA">
        <w:rPr>
          <w:rFonts w:eastAsia="PMingLiU" w:hAnsi="PMingLiU" w:cs="Times New Roman"/>
          <w:sz w:val="22"/>
          <w:szCs w:val="22"/>
        </w:rPr>
        <w:t>：第二层级的阅读称为「检视阅读」；它有一项特点，就是特别强调时间。读者必须在一定的时间内读完一定份量的内容，例如在十五分钟读完一本书，甚至二本书。</w:t>
      </w:r>
      <w:r w:rsidR="008D1822" w:rsidRPr="00DF3CEA">
        <w:rPr>
          <w:rFonts w:eastAsia="PMingLiU" w:cs="Times New Roman"/>
          <w:sz w:val="22"/>
          <w:szCs w:val="22"/>
        </w:rPr>
        <w:t xml:space="preserve"> </w:t>
      </w:r>
      <w:r w:rsidR="008D1822" w:rsidRPr="00DF3CEA">
        <w:rPr>
          <w:rFonts w:eastAsia="PMingLiU" w:cs="Times New Roman"/>
          <w:sz w:val="22"/>
          <w:szCs w:val="22"/>
        </w:rPr>
        <w:br/>
      </w:r>
      <w:r w:rsidR="008D1822" w:rsidRPr="00DF3CEA">
        <w:rPr>
          <w:rFonts w:eastAsia="PMingLiU" w:hAnsi="PMingLiU" w:cs="Times New Roman"/>
          <w:sz w:val="22"/>
          <w:szCs w:val="22"/>
        </w:rPr>
        <w:t>这一层级的阅读又可称为「略读」或「预读」，但并不代表随意或漫不经心地浏览一本书。进行这种阅读的目的是从表面上检视一本书，常常也能大有斩获。在这一层</w:t>
      </w:r>
      <w:r w:rsidR="00132412" w:rsidRPr="00DF3CEA">
        <w:rPr>
          <w:rFonts w:eastAsia="PMingLiU" w:hAnsi="PMingLiU" w:cs="Times New Roman"/>
          <w:sz w:val="22"/>
          <w:szCs w:val="22"/>
        </w:rPr>
        <w:t>级要问的问题是：这本书谈的是什么？内容结构？一共分成那些部份？</w:t>
      </w:r>
      <w:r w:rsidR="008D1822" w:rsidRPr="00DF3CEA">
        <w:rPr>
          <w:rFonts w:eastAsia="PMingLiU" w:hAnsi="PMingLiU" w:cs="Times New Roman"/>
          <w:sz w:val="22"/>
          <w:szCs w:val="22"/>
        </w:rPr>
        <w:t>大部分的人，即使有相当水平的读者，也不知道「检视阅读」的价值。他们总是</w:t>
      </w:r>
      <w:r w:rsidR="00132412" w:rsidRPr="00DF3CEA">
        <w:rPr>
          <w:rFonts w:eastAsia="PMingLiU" w:hAnsi="PMingLiU" w:cs="Times New Roman"/>
          <w:sz w:val="22"/>
          <w:szCs w:val="22"/>
        </w:rPr>
        <w:t>从第一页开始，规规矩矩地埋首读完一本书，甚至连目录都不看一看。</w:t>
      </w:r>
      <w:r w:rsidR="008D1822" w:rsidRPr="00DF3CEA">
        <w:rPr>
          <w:rFonts w:eastAsia="PMingLiU" w:cs="Times New Roman"/>
          <w:sz w:val="22"/>
          <w:szCs w:val="22"/>
        </w:rPr>
        <w:br/>
        <w:t xml:space="preserve">  </w:t>
      </w:r>
      <w:r w:rsidR="008D1822" w:rsidRPr="00DF3CEA">
        <w:rPr>
          <w:rFonts w:eastAsia="PMingLiU" w:cs="Times New Roman"/>
          <w:sz w:val="22"/>
          <w:szCs w:val="22"/>
        </w:rPr>
        <w:br/>
      </w:r>
      <w:r w:rsidRPr="00DF3CEA">
        <w:rPr>
          <w:rFonts w:eastAsia="PMingLiU" w:cs="Times New Roman"/>
          <w:sz w:val="22"/>
          <w:szCs w:val="22"/>
        </w:rPr>
        <w:t>(3)</w:t>
      </w:r>
      <w:r w:rsidR="008D1822" w:rsidRPr="00DF3CEA">
        <w:rPr>
          <w:rFonts w:eastAsia="PMingLiU" w:hAnsi="PMingLiU" w:cs="Times New Roman"/>
          <w:sz w:val="22"/>
          <w:szCs w:val="22"/>
        </w:rPr>
        <w:t>「分析阅读」</w:t>
      </w:r>
      <w:r w:rsidR="008D1822" w:rsidRPr="00DF3CEA">
        <w:rPr>
          <w:rFonts w:eastAsia="PMingLiU" w:cs="Times New Roman"/>
          <w:sz w:val="22"/>
          <w:szCs w:val="22"/>
        </w:rPr>
        <w:t>(analytical reading)</w:t>
      </w:r>
      <w:r w:rsidR="008D1822" w:rsidRPr="00DF3CEA">
        <w:rPr>
          <w:rFonts w:eastAsia="PMingLiU" w:hAnsi="PMingLiU" w:cs="Times New Roman"/>
          <w:sz w:val="22"/>
          <w:szCs w:val="22"/>
        </w:rPr>
        <w:t>：第三个层级的阅读称为「分析阅读」，比前两层级更复杂，更有系统，对读者也有一些要求。「分析阅读」是澈底而完整的阅读，也是你能做的最好的阅读。如果「检视阅读」是在有限时间内，所能做到的最好最完整的阅读；「分析阅读」就是在无限制的时间内，所能做到的最好最完整的阅读。</w:t>
      </w:r>
      <w:r w:rsidR="008D1822" w:rsidRPr="00DF3CEA">
        <w:rPr>
          <w:rFonts w:eastAsia="PMingLiU" w:cs="Times New Roman"/>
          <w:sz w:val="22"/>
          <w:szCs w:val="22"/>
        </w:rPr>
        <w:t xml:space="preserve"> </w:t>
      </w:r>
      <w:r w:rsidR="008D1822" w:rsidRPr="00DF3CEA">
        <w:rPr>
          <w:rFonts w:eastAsia="PMingLiU" w:cs="Times New Roman"/>
          <w:sz w:val="22"/>
          <w:szCs w:val="22"/>
        </w:rPr>
        <w:br/>
      </w:r>
      <w:r w:rsidR="008D1822" w:rsidRPr="00DF3CEA">
        <w:rPr>
          <w:rFonts w:eastAsia="PMingLiU" w:hAnsi="PMingLiU" w:cs="Times New Roman"/>
          <w:sz w:val="22"/>
          <w:szCs w:val="22"/>
        </w:rPr>
        <w:t>进行分析阅读的人，必须针对所读的东西而提出许多有系统的问题，因此是一种极主动的阅读方式。培根</w:t>
      </w:r>
      <w:r w:rsidR="008D1822" w:rsidRPr="00DF3CEA">
        <w:rPr>
          <w:rFonts w:eastAsia="PMingLiU" w:cs="Times New Roman"/>
          <w:sz w:val="22"/>
          <w:szCs w:val="22"/>
        </w:rPr>
        <w:t> (Francis Bacon) </w:t>
      </w:r>
      <w:r w:rsidR="008D1822" w:rsidRPr="00DF3CEA">
        <w:rPr>
          <w:rFonts w:eastAsia="PMingLiU" w:hAnsi="PMingLiU" w:cs="Times New Roman"/>
          <w:sz w:val="22"/>
          <w:szCs w:val="22"/>
        </w:rPr>
        <w:t>曾指出：「有些书适合品尝，有些适合囫囵吞枣，只有少数书值得咀嚼和消化。」用分析方式读一本书，就是咀嚼和消化。</w:t>
      </w:r>
      <w:r w:rsidRPr="00DF3CEA">
        <w:rPr>
          <w:rFonts w:eastAsia="PMingLiU" w:cs="Times New Roman"/>
          <w:sz w:val="22"/>
          <w:szCs w:val="22"/>
        </w:rPr>
        <w:br/>
        <w:t xml:space="preserve">  </w:t>
      </w:r>
    </w:p>
    <w:p w:rsidR="005B1D62" w:rsidRPr="00DF3CEA" w:rsidRDefault="00716EB9" w:rsidP="005B1D62">
      <w:pPr>
        <w:rPr>
          <w:rFonts w:eastAsia="PMingLiU" w:cs="Times New Roman"/>
          <w:b/>
          <w:bCs/>
          <w:sz w:val="22"/>
          <w:szCs w:val="22"/>
        </w:rPr>
      </w:pPr>
      <w:r w:rsidRPr="00DF3CEA">
        <w:rPr>
          <w:rFonts w:eastAsia="PMingLiU" w:cs="Times New Roman"/>
          <w:sz w:val="22"/>
          <w:szCs w:val="22"/>
        </w:rPr>
        <w:lastRenderedPageBreak/>
        <w:t>(4)</w:t>
      </w:r>
      <w:r w:rsidR="008D1822" w:rsidRPr="00DF3CEA">
        <w:rPr>
          <w:rFonts w:eastAsia="PMingLiU" w:hAnsi="PMingLiU" w:cs="Times New Roman"/>
          <w:sz w:val="22"/>
          <w:szCs w:val="22"/>
        </w:rPr>
        <w:t>「综合阅读」</w:t>
      </w:r>
      <w:r w:rsidR="008D1822" w:rsidRPr="00DF3CEA">
        <w:rPr>
          <w:rFonts w:eastAsia="PMingLiU" w:cs="Times New Roman"/>
          <w:sz w:val="22"/>
          <w:szCs w:val="22"/>
        </w:rPr>
        <w:t>(syntopical reading)</w:t>
      </w:r>
      <w:r w:rsidR="008D1822" w:rsidRPr="00DF3CEA">
        <w:rPr>
          <w:rFonts w:eastAsia="PMingLiU" w:hAnsi="PMingLiU" w:cs="Times New Roman"/>
          <w:sz w:val="22"/>
          <w:szCs w:val="22"/>
        </w:rPr>
        <w:t>：也是最高层级的阅读称为「综合阅读」。这种阅读最复杂，最有系统，对读者的要求也最多，即使他所阅读的东西并不复杂。</w:t>
      </w:r>
      <w:r w:rsidR="008D1822" w:rsidRPr="00DF3CEA">
        <w:rPr>
          <w:rFonts w:eastAsia="PMingLiU" w:cs="Times New Roman"/>
          <w:sz w:val="22"/>
          <w:szCs w:val="22"/>
        </w:rPr>
        <w:t xml:space="preserve"> </w:t>
      </w:r>
      <w:r w:rsidR="008D1822" w:rsidRPr="00DF3CEA">
        <w:rPr>
          <w:rFonts w:eastAsia="PMingLiU" w:cs="Times New Roman"/>
          <w:sz w:val="22"/>
          <w:szCs w:val="22"/>
        </w:rPr>
        <w:br/>
      </w:r>
      <w:r w:rsidR="008D1822" w:rsidRPr="00DF3CEA">
        <w:rPr>
          <w:rFonts w:eastAsia="PMingLiU" w:hAnsi="PMingLiU" w:cs="Times New Roman"/>
          <w:sz w:val="22"/>
          <w:szCs w:val="22"/>
        </w:rPr>
        <w:t>这种阅读也可以称为「比较阅读」</w:t>
      </w:r>
      <w:r w:rsidR="008D1822" w:rsidRPr="00DF3CEA">
        <w:rPr>
          <w:rFonts w:eastAsia="PMingLiU" w:cs="Times New Roman"/>
          <w:sz w:val="22"/>
          <w:szCs w:val="22"/>
        </w:rPr>
        <w:t>(comparative reading)</w:t>
      </w:r>
      <w:r w:rsidR="008D1822" w:rsidRPr="00DF3CEA">
        <w:rPr>
          <w:rFonts w:eastAsia="PMingLiU" w:hAnsi="PMingLiU" w:cs="Times New Roman"/>
          <w:sz w:val="22"/>
          <w:szCs w:val="22"/>
        </w:rPr>
        <w:t>，读者要同时读很多书，针对同一课题找出彼此间的关系。「综合阅读」</w:t>
      </w:r>
      <w:r w:rsidR="008D1822" w:rsidRPr="00DF3CEA">
        <w:rPr>
          <w:rFonts w:eastAsia="PMingLiU" w:cs="Times New Roman"/>
          <w:sz w:val="22"/>
          <w:szCs w:val="22"/>
        </w:rPr>
        <w:t xml:space="preserve"> </w:t>
      </w:r>
      <w:r w:rsidR="008D1822" w:rsidRPr="00DF3CEA">
        <w:rPr>
          <w:rFonts w:eastAsia="PMingLiU" w:hAnsi="PMingLiU" w:cs="Times New Roman"/>
          <w:sz w:val="22"/>
          <w:szCs w:val="22"/>
        </w:rPr>
        <w:t>除了比较不同书本的内容，另外还要藉助所读的书，对某一课题进行一项任何书本都没有的分析。因此，「综合阅读」是最主动，最花工夫的一种阅读方式。</w:t>
      </w:r>
      <w:r w:rsidR="008D1822" w:rsidRPr="00DF3CEA">
        <w:rPr>
          <w:rFonts w:eastAsia="PMingLiU" w:cs="Times New Roman"/>
          <w:sz w:val="22"/>
          <w:szCs w:val="22"/>
        </w:rPr>
        <w:t xml:space="preserve"> </w:t>
      </w:r>
      <w:r w:rsidR="008D1822" w:rsidRPr="00DF3CEA">
        <w:rPr>
          <w:rFonts w:eastAsia="PMingLiU" w:cs="Times New Roman"/>
          <w:sz w:val="22"/>
          <w:szCs w:val="22"/>
        </w:rPr>
        <w:br/>
      </w:r>
      <w:r w:rsidR="008D1822" w:rsidRPr="00DF3CEA">
        <w:rPr>
          <w:rFonts w:eastAsia="PMingLiU" w:hAnsi="PMingLiU" w:cs="Times New Roman"/>
          <w:sz w:val="22"/>
          <w:szCs w:val="22"/>
        </w:rPr>
        <w:t>「综合阅读」并不是一种简单的阅读艺术，其中的规则也非普遍都知道。可是，这种阅读可能是收获最多的一种阅读活动，实在值得我们努力去学。</w:t>
      </w:r>
      <w:r w:rsidR="008D1822" w:rsidRPr="00DF3CEA">
        <w:rPr>
          <w:rFonts w:eastAsia="PMingLiU" w:cs="Times New Roman"/>
          <w:sz w:val="22"/>
          <w:szCs w:val="22"/>
        </w:rPr>
        <w:t xml:space="preserve"> </w:t>
      </w:r>
      <w:r w:rsidR="008D1822" w:rsidRPr="00DF3CEA">
        <w:rPr>
          <w:rFonts w:eastAsia="PMingLiU" w:cs="Times New Roman"/>
          <w:sz w:val="22"/>
          <w:szCs w:val="22"/>
        </w:rPr>
        <w:br/>
      </w:r>
      <w:r w:rsidR="008D1822" w:rsidRPr="00DF3CEA">
        <w:rPr>
          <w:rFonts w:eastAsia="PMingLiU" w:cs="Times New Roman"/>
          <w:sz w:val="22"/>
          <w:szCs w:val="22"/>
        </w:rPr>
        <w:br/>
      </w:r>
      <w:r w:rsidR="00B01683" w:rsidRPr="00DF3CEA">
        <w:rPr>
          <w:rFonts w:eastAsia="PMingLiU" w:hAnsi="PMingLiU" w:cs="Times New Roman"/>
          <w:b/>
          <w:bCs/>
          <w:sz w:val="22"/>
          <w:szCs w:val="22"/>
        </w:rPr>
        <w:t>（四</w:t>
      </w:r>
      <w:r w:rsidR="008D1822" w:rsidRPr="00DF3CEA">
        <w:rPr>
          <w:rFonts w:eastAsia="PMingLiU" w:hAnsi="PMingLiU" w:cs="Times New Roman"/>
          <w:b/>
          <w:bCs/>
          <w:sz w:val="22"/>
          <w:szCs w:val="22"/>
        </w:rPr>
        <w:t>）</w:t>
      </w:r>
      <w:r w:rsidR="005B1D62" w:rsidRPr="00DF3CEA">
        <w:rPr>
          <w:rFonts w:eastAsia="PMingLiU" w:hAnsi="PMingLiU" w:cs="Times New Roman"/>
          <w:b/>
          <w:bCs/>
          <w:sz w:val="22"/>
          <w:szCs w:val="22"/>
        </w:rPr>
        <w:t>撰写专文</w:t>
      </w:r>
    </w:p>
    <w:p w:rsidR="002C59BA" w:rsidRPr="00DF3CEA" w:rsidRDefault="002C59BA" w:rsidP="005B1D62">
      <w:pPr>
        <w:rPr>
          <w:rFonts w:eastAsia="PMingLiU" w:cs="Times New Roman"/>
          <w:b/>
          <w:bCs/>
          <w:sz w:val="22"/>
          <w:szCs w:val="22"/>
        </w:rPr>
      </w:pPr>
    </w:p>
    <w:p w:rsidR="001005EC" w:rsidRPr="00DF3CEA" w:rsidRDefault="002C59BA" w:rsidP="005B1D62">
      <w:pPr>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当</w:t>
      </w:r>
      <w:r w:rsidR="001005EC" w:rsidRPr="00DF3CEA">
        <w:rPr>
          <w:rFonts w:eastAsia="PMingLiU" w:hAnsi="PMingLiU" w:cs="Times New Roman"/>
          <w:sz w:val="22"/>
          <w:szCs w:val="22"/>
        </w:rPr>
        <w:t>掌握了研究资料后，必须面临如何将笔记卡上毫无组织的资料、大纲和内容加以组合，写成长短适宜、结构精密、符合题目又有创见，且能表达自己思想的作品。</w:t>
      </w:r>
    </w:p>
    <w:p w:rsidR="001005EC" w:rsidRPr="00DF3CEA" w:rsidRDefault="001005EC" w:rsidP="001005EC">
      <w:pPr>
        <w:rPr>
          <w:rFonts w:eastAsia="PMingLiU" w:cs="Times New Roman"/>
          <w:sz w:val="22"/>
          <w:szCs w:val="22"/>
        </w:rPr>
      </w:pPr>
    </w:p>
    <w:p w:rsidR="001005EC" w:rsidRPr="00DF3CEA" w:rsidRDefault="003B640D" w:rsidP="001005EC">
      <w:pPr>
        <w:rPr>
          <w:rFonts w:eastAsia="PMingLiU" w:cs="Times New Roman"/>
          <w:sz w:val="22"/>
          <w:szCs w:val="22"/>
        </w:rPr>
      </w:pPr>
      <w:r w:rsidRPr="00DF3CEA">
        <w:rPr>
          <w:rFonts w:eastAsia="PMingLiU" w:hAnsi="PMingLiU" w:cs="Times New Roman"/>
          <w:sz w:val="22"/>
          <w:szCs w:val="22"/>
        </w:rPr>
        <w:t>以下是撰写专文</w:t>
      </w:r>
      <w:r w:rsidR="001005EC" w:rsidRPr="00DF3CEA">
        <w:rPr>
          <w:rFonts w:eastAsia="PMingLiU" w:hAnsi="PMingLiU" w:cs="Times New Roman"/>
          <w:sz w:val="22"/>
          <w:szCs w:val="22"/>
        </w:rPr>
        <w:t>稿的基本原则，可供参考。</w:t>
      </w:r>
    </w:p>
    <w:p w:rsidR="001005EC" w:rsidRPr="00DF3CEA" w:rsidRDefault="001005EC" w:rsidP="001005EC">
      <w:pPr>
        <w:rPr>
          <w:rFonts w:eastAsia="PMingLiU" w:cs="Times New Roman"/>
          <w:sz w:val="22"/>
          <w:szCs w:val="22"/>
        </w:rPr>
      </w:pPr>
    </w:p>
    <w:p w:rsidR="001005EC" w:rsidRPr="00DF3CEA" w:rsidRDefault="00BF4E5B" w:rsidP="001005EC">
      <w:pPr>
        <w:rPr>
          <w:rFonts w:eastAsia="PMingLiU" w:cs="Times New Roman"/>
          <w:sz w:val="22"/>
          <w:szCs w:val="22"/>
        </w:rPr>
      </w:pPr>
      <w:r w:rsidRPr="00DF3CEA">
        <w:rPr>
          <w:rFonts w:eastAsia="PMingLiU" w:cs="Times New Roman"/>
          <w:sz w:val="22"/>
          <w:szCs w:val="22"/>
        </w:rPr>
        <w:t>1</w:t>
      </w:r>
      <w:r w:rsidRPr="00DF3CEA">
        <w:rPr>
          <w:rFonts w:eastAsia="PMingLiU" w:hAnsi="PMingLiU" w:cs="Times New Roman"/>
          <w:sz w:val="22"/>
          <w:szCs w:val="22"/>
        </w:rPr>
        <w:t>．</w:t>
      </w:r>
      <w:r w:rsidR="001005EC" w:rsidRPr="00DF3CEA">
        <w:rPr>
          <w:rFonts w:eastAsia="PMingLiU" w:hAnsi="PMingLiU" w:cs="Times New Roman"/>
          <w:sz w:val="22"/>
          <w:szCs w:val="22"/>
        </w:rPr>
        <w:t>查对主题</w:t>
      </w:r>
    </w:p>
    <w:p w:rsidR="001005EC" w:rsidRPr="00DF3CEA" w:rsidRDefault="001005EC" w:rsidP="001005EC">
      <w:pPr>
        <w:rPr>
          <w:rFonts w:eastAsia="PMingLiU" w:cs="Times New Roman"/>
          <w:sz w:val="22"/>
          <w:szCs w:val="22"/>
        </w:rPr>
      </w:pPr>
    </w:p>
    <w:p w:rsidR="001005EC" w:rsidRPr="00DF3CEA" w:rsidRDefault="001005EC" w:rsidP="001005EC">
      <w:pPr>
        <w:rPr>
          <w:rFonts w:eastAsia="PMingLiU" w:cs="Times New Roman"/>
          <w:sz w:val="22"/>
          <w:szCs w:val="22"/>
        </w:rPr>
      </w:pPr>
      <w:r w:rsidRPr="00DF3CEA">
        <w:rPr>
          <w:rFonts w:eastAsia="PMingLiU" w:hAnsi="PMingLiU" w:cs="Times New Roman"/>
          <w:sz w:val="22"/>
          <w:szCs w:val="22"/>
        </w:rPr>
        <w:t>确定以下目前是否已有非常明确的主题，以便语整理并发挥</w:t>
      </w:r>
      <w:r w:rsidR="004F08D9" w:rsidRPr="00DF3CEA">
        <w:rPr>
          <w:rFonts w:eastAsia="PMingLiU" w:hAnsi="PMingLiU" w:cs="Times New Roman"/>
          <w:sz w:val="22"/>
          <w:szCs w:val="22"/>
        </w:rPr>
        <w:t>研究专文或论文。主题是全篇思想之所在，全篇都围绕著该主题而进行。</w:t>
      </w:r>
    </w:p>
    <w:p w:rsidR="004F08D9" w:rsidRPr="00DF3CEA" w:rsidRDefault="004F08D9" w:rsidP="001005EC">
      <w:pPr>
        <w:rPr>
          <w:rFonts w:eastAsia="PMingLiU" w:cs="Times New Roman"/>
          <w:sz w:val="22"/>
          <w:szCs w:val="22"/>
        </w:rPr>
      </w:pPr>
    </w:p>
    <w:p w:rsidR="001005EC" w:rsidRPr="00DF3CEA" w:rsidRDefault="00BF4E5B" w:rsidP="001005EC">
      <w:pPr>
        <w:rPr>
          <w:rFonts w:eastAsia="PMingLiU" w:cs="Times New Roman"/>
          <w:sz w:val="22"/>
          <w:szCs w:val="22"/>
        </w:rPr>
      </w:pPr>
      <w:r w:rsidRPr="00DF3CEA">
        <w:rPr>
          <w:rFonts w:eastAsia="PMingLiU" w:cs="Times New Roman"/>
          <w:sz w:val="22"/>
          <w:szCs w:val="22"/>
        </w:rPr>
        <w:t>2</w:t>
      </w:r>
      <w:r w:rsidRPr="00DF3CEA">
        <w:rPr>
          <w:rFonts w:eastAsia="PMingLiU" w:hAnsi="PMingLiU" w:cs="Times New Roman"/>
          <w:sz w:val="22"/>
          <w:szCs w:val="22"/>
        </w:rPr>
        <w:t>．</w:t>
      </w:r>
      <w:r w:rsidR="004F08D9" w:rsidRPr="00DF3CEA">
        <w:rPr>
          <w:rFonts w:eastAsia="PMingLiU" w:hAnsi="PMingLiU" w:cs="Times New Roman"/>
          <w:sz w:val="22"/>
          <w:szCs w:val="22"/>
        </w:rPr>
        <w:t>应用资料</w:t>
      </w:r>
    </w:p>
    <w:p w:rsidR="004F08D9" w:rsidRPr="00DF3CEA" w:rsidRDefault="003B640D" w:rsidP="001005EC">
      <w:pPr>
        <w:rPr>
          <w:rFonts w:eastAsia="PMingLiU" w:cs="Times New Roman"/>
          <w:sz w:val="22"/>
          <w:szCs w:val="22"/>
        </w:rPr>
      </w:pPr>
      <w:r w:rsidRPr="00DF3CEA">
        <w:rPr>
          <w:rFonts w:eastAsia="PMingLiU" w:hAnsi="PMingLiU" w:cs="Times New Roman"/>
          <w:sz w:val="22"/>
          <w:szCs w:val="22"/>
        </w:rPr>
        <w:t>撰写专文</w:t>
      </w:r>
      <w:r w:rsidR="004F08D9" w:rsidRPr="00DF3CEA">
        <w:rPr>
          <w:rFonts w:eastAsia="PMingLiU" w:hAnsi="PMingLiU" w:cs="Times New Roman"/>
          <w:sz w:val="22"/>
          <w:szCs w:val="22"/>
        </w:rPr>
        <w:t>稿，大抵上是根据原先制作的资料卡笔记，一面编写时，就一面有所取舍。如果必要的话，有新的灵感，仍可随时充实内容，加添新资料。</w:t>
      </w:r>
    </w:p>
    <w:p w:rsidR="0069423F" w:rsidRPr="00DF3CEA" w:rsidRDefault="0069423F" w:rsidP="001005EC">
      <w:pPr>
        <w:rPr>
          <w:rFonts w:eastAsia="PMingLiU" w:cs="Times New Roman"/>
          <w:sz w:val="22"/>
          <w:szCs w:val="22"/>
        </w:rPr>
      </w:pPr>
    </w:p>
    <w:p w:rsidR="001005EC" w:rsidRPr="00DF3CEA" w:rsidRDefault="00BF4E5B" w:rsidP="001005EC">
      <w:pPr>
        <w:rPr>
          <w:rFonts w:eastAsia="PMingLiU" w:cs="Times New Roman"/>
          <w:sz w:val="22"/>
          <w:szCs w:val="22"/>
        </w:rPr>
      </w:pPr>
      <w:r w:rsidRPr="00DF3CEA">
        <w:rPr>
          <w:rFonts w:eastAsia="PMingLiU" w:cs="Times New Roman"/>
          <w:sz w:val="22"/>
          <w:szCs w:val="22"/>
        </w:rPr>
        <w:t>3</w:t>
      </w:r>
      <w:r w:rsidRPr="00DF3CEA">
        <w:rPr>
          <w:rFonts w:eastAsia="PMingLiU" w:hAnsi="PMingLiU" w:cs="Times New Roman"/>
          <w:sz w:val="22"/>
          <w:szCs w:val="22"/>
        </w:rPr>
        <w:t>．</w:t>
      </w:r>
      <w:r w:rsidR="0069423F" w:rsidRPr="00DF3CEA">
        <w:rPr>
          <w:rFonts w:eastAsia="PMingLiU" w:hAnsi="PMingLiU" w:cs="Times New Roman"/>
          <w:sz w:val="22"/>
          <w:szCs w:val="22"/>
        </w:rPr>
        <w:t>避免先写引言</w:t>
      </w:r>
    </w:p>
    <w:p w:rsidR="0069423F" w:rsidRPr="00DF3CEA" w:rsidRDefault="0069423F" w:rsidP="001005EC">
      <w:pPr>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避免开始写初稿时就写引言，最好是在整篇文章完成后再写，因为引言必须说明全篇的要旨与研究方向。所以写完全篇内容，就较能将中心纲要写得清楚明白。</w:t>
      </w:r>
    </w:p>
    <w:p w:rsidR="005E12C9" w:rsidRPr="00DF3CEA" w:rsidRDefault="005E12C9" w:rsidP="001005EC">
      <w:pPr>
        <w:rPr>
          <w:rFonts w:eastAsia="PMingLiU" w:cs="Times New Roman"/>
          <w:sz w:val="22"/>
          <w:szCs w:val="22"/>
        </w:rPr>
      </w:pPr>
    </w:p>
    <w:p w:rsidR="001005EC" w:rsidRPr="00DF3CEA" w:rsidRDefault="00BF4E5B" w:rsidP="001005EC">
      <w:pPr>
        <w:rPr>
          <w:rFonts w:eastAsia="PMingLiU" w:cs="Times New Roman"/>
          <w:sz w:val="22"/>
          <w:szCs w:val="22"/>
        </w:rPr>
      </w:pPr>
      <w:r w:rsidRPr="00DF3CEA">
        <w:rPr>
          <w:rFonts w:eastAsia="PMingLiU" w:cs="Times New Roman"/>
          <w:sz w:val="22"/>
          <w:szCs w:val="22"/>
        </w:rPr>
        <w:t>4</w:t>
      </w:r>
      <w:r w:rsidRPr="00DF3CEA">
        <w:rPr>
          <w:rFonts w:eastAsia="PMingLiU" w:hAnsi="PMingLiU" w:cs="Times New Roman"/>
          <w:sz w:val="22"/>
          <w:szCs w:val="22"/>
        </w:rPr>
        <w:t>．</w:t>
      </w:r>
      <w:r w:rsidR="0069423F" w:rsidRPr="00DF3CEA">
        <w:rPr>
          <w:rFonts w:eastAsia="PMingLiU" w:hAnsi="PMingLiU" w:cs="Times New Roman"/>
          <w:sz w:val="22"/>
          <w:szCs w:val="22"/>
        </w:rPr>
        <w:t>注意开头语</w:t>
      </w:r>
    </w:p>
    <w:p w:rsidR="003D24AE" w:rsidRPr="00DF3CEA" w:rsidRDefault="0069423F" w:rsidP="00526E65">
      <w:pPr>
        <w:rPr>
          <w:rFonts w:eastAsia="PMingLiU" w:cs="Times New Roman"/>
          <w:color w:val="000000"/>
          <w:sz w:val="22"/>
          <w:szCs w:val="22"/>
        </w:rPr>
      </w:pPr>
      <w:r w:rsidRPr="00DF3CEA">
        <w:rPr>
          <w:rFonts w:eastAsia="PMingLiU" w:cs="Times New Roman"/>
          <w:sz w:val="22"/>
          <w:szCs w:val="22"/>
        </w:rPr>
        <w:t xml:space="preserve">  </w:t>
      </w:r>
      <w:r w:rsidRPr="00DF3CEA">
        <w:rPr>
          <w:rFonts w:eastAsia="PMingLiU" w:hAnsi="PMingLiU" w:cs="Times New Roman"/>
          <w:sz w:val="22"/>
          <w:szCs w:val="22"/>
        </w:rPr>
        <w:t>编写专文时，尽量找一些引人入胜的起头语。</w:t>
      </w:r>
      <w:r w:rsidR="003B640D" w:rsidRPr="00DF3CEA">
        <w:rPr>
          <w:rFonts w:eastAsia="PMingLiU" w:hAnsi="PMingLiU" w:cs="Times New Roman"/>
          <w:color w:val="000000"/>
          <w:sz w:val="22"/>
          <w:szCs w:val="22"/>
        </w:rPr>
        <w:t>专</w:t>
      </w:r>
      <w:r w:rsidR="002049AB" w:rsidRPr="00DF3CEA">
        <w:rPr>
          <w:rFonts w:eastAsia="PMingLiU" w:hAnsi="PMingLiU" w:cs="Times New Roman"/>
          <w:color w:val="000000"/>
          <w:sz w:val="22"/>
          <w:szCs w:val="22"/>
        </w:rPr>
        <w:t>文的开端仍以清晰、直接、正确为原则。</w:t>
      </w:r>
      <w:r w:rsidR="003D24AE" w:rsidRPr="00DF3CEA">
        <w:rPr>
          <w:rFonts w:eastAsia="PMingLiU" w:hAnsi="PMingLiU" w:cs="Times New Roman"/>
          <w:color w:val="000000"/>
          <w:sz w:val="22"/>
          <w:szCs w:val="22"/>
        </w:rPr>
        <w:t>通常在每一章中都有章题，其开头语无需再叙述题目，题目已告诉读者本章的研究内容。</w:t>
      </w:r>
      <w:r w:rsidR="005F58C8" w:rsidRPr="00DF3CEA">
        <w:rPr>
          <w:rFonts w:eastAsia="PMingLiU" w:hAnsi="PMingLiU" w:cs="Times New Roman"/>
          <w:color w:val="000000"/>
          <w:sz w:val="22"/>
          <w:szCs w:val="22"/>
        </w:rPr>
        <w:t>另外，一般上也不以问题作为每一章的开头语。</w:t>
      </w:r>
      <w:r w:rsidR="00557617" w:rsidRPr="00DF3CEA">
        <w:rPr>
          <w:rFonts w:eastAsia="PMingLiU" w:hAnsi="PMingLiU" w:cs="Times New Roman"/>
          <w:color w:val="000000"/>
          <w:sz w:val="22"/>
          <w:szCs w:val="22"/>
        </w:rPr>
        <w:t>至于个人的评语经常是放在结论的部</w:t>
      </w:r>
      <w:r w:rsidR="008D3102" w:rsidRPr="00DF3CEA">
        <w:rPr>
          <w:rFonts w:eastAsia="PMingLiU" w:hAnsi="PMingLiU" w:cs="Times New Roman"/>
          <w:sz w:val="22"/>
          <w:szCs w:val="22"/>
        </w:rPr>
        <w:t>份</w:t>
      </w:r>
      <w:r w:rsidR="00557617" w:rsidRPr="00DF3CEA">
        <w:rPr>
          <w:rFonts w:eastAsia="PMingLiU" w:hAnsi="PMingLiU" w:cs="Times New Roman"/>
          <w:color w:val="000000"/>
          <w:sz w:val="22"/>
          <w:szCs w:val="22"/>
        </w:rPr>
        <w:t>。</w:t>
      </w:r>
    </w:p>
    <w:p w:rsidR="00676383" w:rsidRPr="00DF3CEA" w:rsidRDefault="00676383" w:rsidP="001005EC">
      <w:pPr>
        <w:rPr>
          <w:rFonts w:eastAsia="PMingLiU" w:cs="Times New Roman"/>
          <w:color w:val="FF0000"/>
          <w:sz w:val="22"/>
          <w:szCs w:val="22"/>
        </w:rPr>
      </w:pPr>
    </w:p>
    <w:p w:rsidR="001005EC" w:rsidRPr="00DF3CEA" w:rsidRDefault="00BF4E5B" w:rsidP="001005EC">
      <w:pPr>
        <w:rPr>
          <w:rFonts w:eastAsia="PMingLiU" w:cs="Times New Roman"/>
          <w:sz w:val="22"/>
          <w:szCs w:val="22"/>
        </w:rPr>
      </w:pPr>
      <w:r w:rsidRPr="00DF3CEA">
        <w:rPr>
          <w:rFonts w:eastAsia="PMingLiU" w:cs="Times New Roman"/>
          <w:color w:val="000000"/>
          <w:sz w:val="22"/>
          <w:szCs w:val="22"/>
        </w:rPr>
        <w:t>5</w:t>
      </w:r>
      <w:r w:rsidRPr="00DF3CEA">
        <w:rPr>
          <w:rFonts w:eastAsia="PMingLiU" w:hAnsi="PMingLiU" w:cs="Times New Roman"/>
          <w:sz w:val="22"/>
          <w:szCs w:val="22"/>
        </w:rPr>
        <w:t>．</w:t>
      </w:r>
      <w:r w:rsidR="008D3102" w:rsidRPr="00DF3CEA">
        <w:rPr>
          <w:rFonts w:eastAsia="PMingLiU" w:hAnsi="PMingLiU" w:cs="Times New Roman"/>
          <w:sz w:val="22"/>
          <w:szCs w:val="22"/>
        </w:rPr>
        <w:t>穿插特别的资料</w:t>
      </w:r>
    </w:p>
    <w:p w:rsidR="008D3102" w:rsidRPr="00DF3CEA" w:rsidRDefault="003B640D" w:rsidP="001005EC">
      <w:pPr>
        <w:rPr>
          <w:rFonts w:eastAsia="PMingLiU" w:cs="Times New Roman"/>
          <w:sz w:val="22"/>
          <w:szCs w:val="22"/>
        </w:rPr>
      </w:pPr>
      <w:r w:rsidRPr="00DF3CEA">
        <w:rPr>
          <w:rFonts w:eastAsia="PMingLiU" w:hAnsi="PMingLiU" w:cs="Times New Roman"/>
          <w:sz w:val="22"/>
          <w:szCs w:val="22"/>
        </w:rPr>
        <w:t>必要时可穿插一些特别的资料。例如附录，附录虽非研究专文</w:t>
      </w:r>
      <w:r w:rsidR="008D3102" w:rsidRPr="00DF3CEA">
        <w:rPr>
          <w:rFonts w:eastAsia="PMingLiU" w:hAnsi="PMingLiU" w:cs="Times New Roman"/>
          <w:sz w:val="22"/>
          <w:szCs w:val="22"/>
        </w:rPr>
        <w:t>必须的部份，却可用来提高读者一些与内容有关而又不便载于正文里的资料，可收在附录的材料包括：</w:t>
      </w:r>
      <w:r w:rsidR="00BC62DE" w:rsidRPr="00DF3CEA">
        <w:rPr>
          <w:rFonts w:eastAsia="PMingLiU" w:hAnsi="PMingLiU" w:cs="Times New Roman"/>
          <w:sz w:val="22"/>
          <w:szCs w:val="22"/>
        </w:rPr>
        <w:t>图表、图片、数字资料和个案研究等。</w:t>
      </w:r>
    </w:p>
    <w:p w:rsidR="00BF4E5B" w:rsidRPr="00DF3CEA" w:rsidRDefault="00BF4E5B" w:rsidP="001005EC">
      <w:pPr>
        <w:rPr>
          <w:rFonts w:eastAsia="PMingLiU" w:cs="Times New Roman"/>
          <w:sz w:val="22"/>
          <w:szCs w:val="22"/>
        </w:rPr>
      </w:pPr>
    </w:p>
    <w:p w:rsidR="001005EC" w:rsidRPr="00DF3CEA" w:rsidRDefault="00BF4E5B" w:rsidP="001005EC">
      <w:pPr>
        <w:rPr>
          <w:rFonts w:eastAsia="PMingLiU" w:cs="Times New Roman"/>
          <w:sz w:val="22"/>
          <w:szCs w:val="22"/>
        </w:rPr>
      </w:pPr>
      <w:r w:rsidRPr="00DF3CEA">
        <w:rPr>
          <w:rFonts w:eastAsia="PMingLiU" w:cs="Times New Roman"/>
          <w:sz w:val="22"/>
          <w:szCs w:val="22"/>
        </w:rPr>
        <w:t>6</w:t>
      </w:r>
      <w:r w:rsidRPr="00DF3CEA">
        <w:rPr>
          <w:rFonts w:eastAsia="PMingLiU" w:hAnsi="PMingLiU" w:cs="Times New Roman"/>
          <w:sz w:val="22"/>
          <w:szCs w:val="22"/>
        </w:rPr>
        <w:t>．</w:t>
      </w:r>
      <w:r w:rsidR="00BC62DE" w:rsidRPr="00DF3CEA">
        <w:rPr>
          <w:rFonts w:eastAsia="PMingLiU" w:hAnsi="PMingLiU" w:cs="Times New Roman"/>
          <w:sz w:val="22"/>
          <w:szCs w:val="22"/>
        </w:rPr>
        <w:t>修正初稿</w:t>
      </w:r>
    </w:p>
    <w:p w:rsidR="00BC62DE" w:rsidRPr="00DF3CEA" w:rsidRDefault="00BC62DE" w:rsidP="001005EC">
      <w:pPr>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初稿完成之后，必须要反覆加以修订、改正之，到完全满意为止。在修正的过程中，应先修正骨架，后修正内容。换言之，先修正全篇的先后次序，然后再修正文中的文字与细节内容。</w:t>
      </w:r>
    </w:p>
    <w:p w:rsidR="00583B28" w:rsidRPr="00DF3CEA" w:rsidRDefault="00583B28" w:rsidP="001005EC">
      <w:pPr>
        <w:rPr>
          <w:rFonts w:eastAsia="PMingLiU" w:cs="Times New Roman"/>
          <w:sz w:val="22"/>
          <w:szCs w:val="22"/>
        </w:rPr>
      </w:pPr>
      <w:r w:rsidRPr="00DF3CEA">
        <w:rPr>
          <w:rFonts w:eastAsia="PMingLiU" w:hAnsi="PMingLiU" w:cs="Times New Roman"/>
          <w:sz w:val="22"/>
          <w:szCs w:val="22"/>
        </w:rPr>
        <w:t>修正好其骨架后，就轮到细节的修饰，</w:t>
      </w:r>
      <w:r w:rsidR="00E43A01" w:rsidRPr="00DF3CEA">
        <w:rPr>
          <w:rFonts w:eastAsia="PMingLiU" w:hAnsi="PMingLiU" w:cs="Times New Roman"/>
          <w:sz w:val="22"/>
          <w:szCs w:val="22"/>
        </w:rPr>
        <w:t>结构上要条理清晰，文字可酌量增加或裁剪，使之</w:t>
      </w:r>
      <w:r w:rsidRPr="00DF3CEA">
        <w:rPr>
          <w:rFonts w:eastAsia="PMingLiU" w:hAnsi="PMingLiU" w:cs="Times New Roman"/>
          <w:sz w:val="22"/>
          <w:szCs w:val="22"/>
        </w:rPr>
        <w:t>表达通顺</w:t>
      </w:r>
      <w:r w:rsidR="00E43A01" w:rsidRPr="00DF3CEA">
        <w:rPr>
          <w:rFonts w:eastAsia="PMingLiU" w:hAnsi="PMingLiU" w:cs="Times New Roman"/>
          <w:sz w:val="22"/>
          <w:szCs w:val="22"/>
        </w:rPr>
        <w:t>。最后必须注意前后逻辑是否分明，所讨论的各种事情是否彼此相关，同时又不重复。</w:t>
      </w:r>
      <w:r w:rsidR="00303F9F" w:rsidRPr="00DF3CEA">
        <w:rPr>
          <w:rFonts w:eastAsia="PMingLiU" w:hAnsi="PMingLiU" w:cs="Times New Roman"/>
          <w:sz w:val="22"/>
          <w:szCs w:val="22"/>
        </w:rPr>
        <w:t>初稿修正之后，才能开始写绪论或引言。</w:t>
      </w:r>
    </w:p>
    <w:p w:rsidR="00BC62DE" w:rsidRPr="00DF3CEA" w:rsidRDefault="00BC62DE" w:rsidP="001005EC">
      <w:pPr>
        <w:rPr>
          <w:rFonts w:eastAsia="PMingLiU" w:cs="Times New Roman"/>
          <w:sz w:val="22"/>
          <w:szCs w:val="22"/>
        </w:rPr>
      </w:pPr>
    </w:p>
    <w:p w:rsidR="00DF47BA" w:rsidRPr="00DF3CEA" w:rsidRDefault="00BF4E5B" w:rsidP="001005EC">
      <w:pPr>
        <w:rPr>
          <w:rFonts w:eastAsia="PMingLiU" w:cs="Times New Roman"/>
          <w:sz w:val="22"/>
          <w:szCs w:val="22"/>
        </w:rPr>
      </w:pPr>
      <w:r w:rsidRPr="00DF3CEA">
        <w:rPr>
          <w:rFonts w:eastAsia="PMingLiU" w:cs="Times New Roman"/>
          <w:sz w:val="22"/>
          <w:szCs w:val="22"/>
        </w:rPr>
        <w:t xml:space="preserve"> 7</w:t>
      </w:r>
      <w:r w:rsidRPr="00DF3CEA">
        <w:rPr>
          <w:rFonts w:eastAsia="PMingLiU" w:hAnsi="PMingLiU" w:cs="Times New Roman"/>
          <w:sz w:val="22"/>
          <w:szCs w:val="22"/>
        </w:rPr>
        <w:t>．</w:t>
      </w:r>
      <w:r w:rsidR="00303F9F" w:rsidRPr="00DF3CEA">
        <w:rPr>
          <w:rFonts w:eastAsia="PMingLiU" w:hAnsi="PMingLiU" w:cs="Times New Roman"/>
          <w:sz w:val="22"/>
          <w:szCs w:val="22"/>
        </w:rPr>
        <w:t>撰写结论</w:t>
      </w:r>
    </w:p>
    <w:p w:rsidR="00EC6E57" w:rsidRPr="00DF3CEA" w:rsidRDefault="003B640D" w:rsidP="001005EC">
      <w:pPr>
        <w:rPr>
          <w:rFonts w:eastAsia="PMingLiU" w:cs="Times New Roman"/>
          <w:sz w:val="22"/>
          <w:szCs w:val="22"/>
        </w:rPr>
      </w:pPr>
      <w:r w:rsidRPr="00DF3CEA">
        <w:rPr>
          <w:rFonts w:eastAsia="PMingLiU" w:hAnsi="PMingLiU" w:cs="Times New Roman"/>
          <w:sz w:val="22"/>
          <w:szCs w:val="22"/>
        </w:rPr>
        <w:lastRenderedPageBreak/>
        <w:t>结论是专文</w:t>
      </w:r>
      <w:r w:rsidR="00EC6E57" w:rsidRPr="00DF3CEA">
        <w:rPr>
          <w:rFonts w:eastAsia="PMingLiU" w:hAnsi="PMingLiU" w:cs="Times New Roman"/>
          <w:sz w:val="22"/>
          <w:szCs w:val="22"/>
        </w:rPr>
        <w:t>中最需要强调的部份，是最重要及最有价值的一环，因为在经过相当研究之后，所想达到的目的，就是要提供读者一个研究的总结，因此可以把全部资料提纲叙述一番，作为全文的结束。</w:t>
      </w:r>
      <w:r w:rsidRPr="00DF3CEA">
        <w:rPr>
          <w:rFonts w:eastAsia="PMingLiU" w:hAnsi="PMingLiU" w:cs="Times New Roman"/>
          <w:sz w:val="22"/>
          <w:szCs w:val="22"/>
        </w:rPr>
        <w:t>在结论中，可以简单扼要地分析并评价研究专文</w:t>
      </w:r>
      <w:r w:rsidR="00A906D1" w:rsidRPr="00DF3CEA">
        <w:rPr>
          <w:rFonts w:eastAsia="PMingLiU" w:hAnsi="PMingLiU" w:cs="Times New Roman"/>
          <w:sz w:val="22"/>
          <w:szCs w:val="22"/>
        </w:rPr>
        <w:t>中的要点</w:t>
      </w:r>
      <w:r w:rsidR="00EC6E57" w:rsidRPr="00DF3CEA">
        <w:rPr>
          <w:rFonts w:eastAsia="PMingLiU" w:hAnsi="PMingLiU" w:cs="Times New Roman"/>
          <w:sz w:val="22"/>
          <w:szCs w:val="22"/>
        </w:rPr>
        <w:t>。</w:t>
      </w:r>
    </w:p>
    <w:p w:rsidR="00A906D1" w:rsidRPr="00DF3CEA" w:rsidRDefault="003B640D" w:rsidP="001005EC">
      <w:pPr>
        <w:rPr>
          <w:rFonts w:eastAsia="PMingLiU" w:cs="Times New Roman"/>
          <w:sz w:val="22"/>
          <w:szCs w:val="22"/>
        </w:rPr>
      </w:pPr>
      <w:r w:rsidRPr="00DF3CEA">
        <w:rPr>
          <w:rFonts w:eastAsia="PMingLiU" w:hAnsi="PMingLiU" w:cs="Times New Roman"/>
          <w:sz w:val="22"/>
          <w:szCs w:val="22"/>
        </w:rPr>
        <w:t>到此为止，研究专文</w:t>
      </w:r>
      <w:r w:rsidR="00A906D1" w:rsidRPr="00DF3CEA">
        <w:rPr>
          <w:rFonts w:eastAsia="PMingLiU" w:hAnsi="PMingLiU" w:cs="Times New Roman"/>
          <w:sz w:val="22"/>
          <w:szCs w:val="22"/>
        </w:rPr>
        <w:t>的初稿已到达完成的阶段，只需再作进一步的补充附注，就可以清缮，完稿。</w:t>
      </w:r>
    </w:p>
    <w:p w:rsidR="00B95638" w:rsidRPr="00DF3CEA" w:rsidRDefault="00B95638" w:rsidP="005B1D62">
      <w:pPr>
        <w:rPr>
          <w:rFonts w:eastAsia="PMingLiU" w:cs="Times New Roman"/>
          <w:b/>
          <w:bCs/>
          <w:sz w:val="22"/>
          <w:szCs w:val="22"/>
        </w:rPr>
      </w:pPr>
    </w:p>
    <w:p w:rsidR="005B1D62" w:rsidRPr="00DF3CEA" w:rsidRDefault="005B1D62" w:rsidP="005B1D62">
      <w:pPr>
        <w:rPr>
          <w:rFonts w:eastAsia="PMingLiU" w:cs="Times New Roman"/>
          <w:b/>
          <w:bCs/>
          <w:sz w:val="22"/>
          <w:szCs w:val="22"/>
        </w:rPr>
      </w:pPr>
      <w:r w:rsidRPr="00DF3CEA">
        <w:rPr>
          <w:rFonts w:eastAsia="PMingLiU" w:hAnsi="PMingLiU" w:cs="Times New Roman"/>
          <w:b/>
          <w:bCs/>
          <w:sz w:val="22"/>
          <w:szCs w:val="22"/>
        </w:rPr>
        <w:t>三、撰写研究专文的文体</w:t>
      </w:r>
    </w:p>
    <w:p w:rsidR="00780F95" w:rsidRPr="00DF3CEA" w:rsidRDefault="00780F95" w:rsidP="005B1D62">
      <w:pPr>
        <w:rPr>
          <w:rFonts w:eastAsia="PMingLiU" w:cs="Times New Roman"/>
          <w:b/>
          <w:bCs/>
          <w:sz w:val="22"/>
          <w:szCs w:val="22"/>
        </w:rPr>
      </w:pPr>
    </w:p>
    <w:p w:rsidR="005B1D62" w:rsidRPr="00DF3CEA" w:rsidRDefault="005B1D62" w:rsidP="005B1D62">
      <w:pPr>
        <w:rPr>
          <w:rFonts w:eastAsia="PMingLiU" w:cs="Times New Roman"/>
          <w:b/>
          <w:bCs/>
          <w:sz w:val="22"/>
          <w:szCs w:val="22"/>
        </w:rPr>
      </w:pPr>
      <w:r w:rsidRPr="00DF3CEA">
        <w:rPr>
          <w:rFonts w:eastAsia="PMingLiU" w:hAnsi="PMingLiU" w:cs="Times New Roman"/>
          <w:b/>
          <w:bCs/>
          <w:sz w:val="22"/>
          <w:szCs w:val="22"/>
        </w:rPr>
        <w:t>（一）</w:t>
      </w:r>
      <w:r w:rsidRPr="00DF3CEA">
        <w:rPr>
          <w:rFonts w:eastAsia="PMingLiU" w:cs="Times New Roman"/>
          <w:b/>
          <w:bCs/>
          <w:sz w:val="22"/>
          <w:szCs w:val="22"/>
        </w:rPr>
        <w:t xml:space="preserve">  </w:t>
      </w:r>
      <w:r w:rsidRPr="00DF3CEA">
        <w:rPr>
          <w:rFonts w:eastAsia="PMingLiU" w:hAnsi="PMingLiU" w:cs="Times New Roman"/>
          <w:b/>
          <w:bCs/>
          <w:sz w:val="22"/>
          <w:szCs w:val="22"/>
        </w:rPr>
        <w:t>写作文体</w:t>
      </w:r>
    </w:p>
    <w:p w:rsidR="00E529C4" w:rsidRPr="00DF3CEA" w:rsidRDefault="00E529C4" w:rsidP="005B1D62">
      <w:pPr>
        <w:rPr>
          <w:rFonts w:eastAsia="PMingLiU" w:cs="Times New Roman"/>
          <w:b/>
          <w:bCs/>
          <w:sz w:val="22"/>
          <w:szCs w:val="22"/>
        </w:rPr>
      </w:pPr>
    </w:p>
    <w:p w:rsidR="00B95638" w:rsidRPr="00DF3CEA" w:rsidRDefault="00E529C4" w:rsidP="005B1D62">
      <w:pPr>
        <w:rPr>
          <w:rFonts w:eastAsia="PMingLiU" w:cs="Times New Roman"/>
          <w:sz w:val="22"/>
          <w:szCs w:val="22"/>
        </w:rPr>
      </w:pPr>
      <w:r w:rsidRPr="00DF3CEA">
        <w:rPr>
          <w:rFonts w:eastAsia="PMingLiU" w:hAnsi="PMingLiU" w:cs="Times New Roman"/>
          <w:sz w:val="22"/>
          <w:szCs w:val="22"/>
        </w:rPr>
        <w:t>学术性文字</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b/>
          <w:sz w:val="22"/>
          <w:szCs w:val="22"/>
        </w:rPr>
        <w:t>专文和论文都是学术性的作品，因此编写专文和论文的文字应该是学术性的</w:t>
      </w:r>
      <w:r w:rsidRPr="00DF3CEA">
        <w:rPr>
          <w:rFonts w:eastAsia="PMingLiU" w:hAnsi="PMingLiU" w:cs="Times New Roman"/>
          <w:sz w:val="22"/>
          <w:szCs w:val="22"/>
        </w:rPr>
        <w:t>。不同的学术也有其一定习惯的文字。例如，基督教神学一般使用「三位一体」</w:t>
      </w:r>
      <w:r w:rsidRPr="00DF3CEA">
        <w:rPr>
          <w:rFonts w:eastAsia="PMingLiU" w:cs="Times New Roman"/>
          <w:sz w:val="22"/>
          <w:szCs w:val="22"/>
        </w:rPr>
        <w:t xml:space="preserve"> (trinity)</w:t>
      </w:r>
      <w:r w:rsidRPr="00DF3CEA">
        <w:rPr>
          <w:rFonts w:eastAsia="PMingLiU" w:hAnsi="PMingLiU" w:cs="Times New Roman"/>
          <w:sz w:val="22"/>
          <w:szCs w:val="22"/>
        </w:rPr>
        <w:t>来形容圣经中那拥有三个位格的上帝。这是历代神学界习惯又被接纳的用词，不会接受或由个人随意独创使用另外的名词</w:t>
      </w:r>
      <w:r w:rsidR="008917D3" w:rsidRPr="00DF3CEA">
        <w:rPr>
          <w:rFonts w:eastAsia="PMingLiU" w:hAnsi="PMingLiU" w:cs="Times New Roman"/>
          <w:sz w:val="22"/>
          <w:szCs w:val="22"/>
        </w:rPr>
        <w:t>，</w:t>
      </w:r>
      <w:r w:rsidRPr="00DF3CEA">
        <w:rPr>
          <w:rFonts w:eastAsia="PMingLiU" w:hAnsi="PMingLiU" w:cs="Times New Roman"/>
          <w:sz w:val="22"/>
          <w:szCs w:val="22"/>
        </w:rPr>
        <w:t>用词不当，就会意义不明，</w:t>
      </w:r>
      <w:r w:rsidRPr="00DF3CEA">
        <w:rPr>
          <w:rFonts w:eastAsia="PMingLiU" w:cs="Times New Roman"/>
          <w:sz w:val="22"/>
          <w:szCs w:val="22"/>
        </w:rPr>
        <w:t xml:space="preserve"> </w:t>
      </w:r>
      <w:r w:rsidRPr="00DF3CEA">
        <w:rPr>
          <w:rFonts w:eastAsia="PMingLiU" w:cs="Times New Roman"/>
          <w:sz w:val="22"/>
          <w:szCs w:val="22"/>
        </w:rPr>
        <w:br/>
      </w:r>
    </w:p>
    <w:p w:rsidR="003B640D" w:rsidRPr="00DF3CEA" w:rsidRDefault="003B640D" w:rsidP="005B1D62">
      <w:pPr>
        <w:rPr>
          <w:rFonts w:eastAsia="PMingLiU" w:cs="Times New Roman"/>
          <w:sz w:val="22"/>
          <w:szCs w:val="22"/>
        </w:rPr>
      </w:pPr>
      <w:r w:rsidRPr="00DF3CEA">
        <w:rPr>
          <w:rFonts w:eastAsia="PMingLiU" w:cs="Times New Roman"/>
          <w:sz w:val="22"/>
          <w:szCs w:val="22"/>
        </w:rPr>
        <w:t>1.</w:t>
      </w:r>
      <w:r w:rsidR="00E529C4" w:rsidRPr="00DF3CEA">
        <w:rPr>
          <w:rFonts w:eastAsia="PMingLiU" w:hAnsi="PMingLiU" w:cs="Times New Roman"/>
          <w:sz w:val="22"/>
          <w:szCs w:val="22"/>
        </w:rPr>
        <w:t>文句：</w:t>
      </w:r>
    </w:p>
    <w:p w:rsidR="003B640D" w:rsidRPr="00DF3CEA" w:rsidRDefault="009C1BB9" w:rsidP="001630A7">
      <w:pPr>
        <w:jc w:val="both"/>
        <w:rPr>
          <w:rFonts w:eastAsia="PMingLiU" w:cs="Times New Roman"/>
          <w:sz w:val="22"/>
          <w:szCs w:val="22"/>
        </w:rPr>
      </w:pPr>
      <w:r w:rsidRPr="00DF3CEA">
        <w:rPr>
          <w:rFonts w:eastAsia="PMingLiU" w:hAnsi="PMingLiU" w:cs="Times New Roman"/>
          <w:b/>
          <w:sz w:val="22"/>
          <w:szCs w:val="22"/>
        </w:rPr>
        <w:t>研究型的中文表达必须用简明、精炼和清澈的语言表达。同时，也必须以客观、正式、得体、有事实为理据且不带有偏见的语言表达。</w:t>
      </w:r>
      <w:r w:rsidR="00E529C4" w:rsidRPr="00DF3CEA">
        <w:rPr>
          <w:rFonts w:eastAsia="PMingLiU" w:hAnsi="PMingLiU" w:cs="Times New Roman"/>
          <w:b/>
          <w:sz w:val="22"/>
          <w:szCs w:val="22"/>
          <w:highlight w:val="yellow"/>
          <w:u w:val="single"/>
        </w:rPr>
        <w:t>所用的文句，不应当是深奥之文言文或口语化的白话文</w:t>
      </w:r>
      <w:r w:rsidR="00BD6C53" w:rsidRPr="00DF3CEA">
        <w:rPr>
          <w:rFonts w:eastAsia="PMingLiU" w:hAnsi="PMingLiU" w:cs="Times New Roman"/>
          <w:b/>
          <w:sz w:val="22"/>
          <w:szCs w:val="22"/>
          <w:highlight w:val="yellow"/>
          <w:u w:val="single"/>
        </w:rPr>
        <w:t>因为研究型的语言是一种标准化的语言</w:t>
      </w:r>
      <w:r w:rsidR="00BD6C53" w:rsidRPr="00DF3CEA">
        <w:rPr>
          <w:rFonts w:eastAsia="PMingLiU" w:hAnsi="PMingLiU" w:cs="Times New Roman"/>
          <w:b/>
          <w:sz w:val="22"/>
          <w:szCs w:val="22"/>
        </w:rPr>
        <w:t>。</w:t>
      </w:r>
    </w:p>
    <w:p w:rsidR="007C5EEA" w:rsidRPr="00DF3CEA" w:rsidRDefault="007C5EEA" w:rsidP="005B1D62">
      <w:pPr>
        <w:rPr>
          <w:rFonts w:eastAsia="PMingLiU" w:cs="Times New Roman"/>
          <w:sz w:val="22"/>
          <w:szCs w:val="22"/>
        </w:rPr>
      </w:pPr>
      <w:r w:rsidRPr="00DF3CEA">
        <w:rPr>
          <w:rFonts w:eastAsia="PMingLiU" w:hAnsi="PMingLiU" w:cs="Times New Roman"/>
          <w:sz w:val="22"/>
          <w:szCs w:val="22"/>
        </w:rPr>
        <w:t>例子：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6"/>
        <w:gridCol w:w="2286"/>
        <w:gridCol w:w="2286"/>
        <w:gridCol w:w="2286"/>
      </w:tblGrid>
      <w:tr w:rsidR="00620DCD" w:rsidRPr="00DF3CEA" w:rsidTr="00620DCD">
        <w:tc>
          <w:tcPr>
            <w:tcW w:w="2286" w:type="dxa"/>
          </w:tcPr>
          <w:p w:rsidR="007C5EEA" w:rsidRPr="00DF3CEA" w:rsidRDefault="007C5EEA" w:rsidP="00620DCD">
            <w:pPr>
              <w:jc w:val="center"/>
              <w:rPr>
                <w:rFonts w:eastAsia="PMingLiU" w:cs="Times New Roman"/>
                <w:b/>
                <w:sz w:val="22"/>
                <w:szCs w:val="22"/>
              </w:rPr>
            </w:pPr>
            <w:r w:rsidRPr="00DF3CEA">
              <w:rPr>
                <w:rFonts w:eastAsia="PMingLiU" w:hAnsi="PMingLiU" w:cs="Times New Roman"/>
                <w:b/>
                <w:sz w:val="22"/>
                <w:szCs w:val="22"/>
              </w:rPr>
              <w:t>正式用词</w:t>
            </w:r>
          </w:p>
        </w:tc>
        <w:tc>
          <w:tcPr>
            <w:tcW w:w="2286" w:type="dxa"/>
          </w:tcPr>
          <w:p w:rsidR="007C5EEA" w:rsidRPr="00DF3CEA" w:rsidRDefault="007C5EEA" w:rsidP="00620DCD">
            <w:pPr>
              <w:jc w:val="center"/>
              <w:rPr>
                <w:rFonts w:eastAsia="PMingLiU" w:cs="Times New Roman"/>
                <w:b/>
                <w:sz w:val="22"/>
                <w:szCs w:val="22"/>
              </w:rPr>
            </w:pPr>
            <w:r w:rsidRPr="00DF3CEA">
              <w:rPr>
                <w:rFonts w:eastAsia="PMingLiU" w:hAnsi="PMingLiU" w:cs="Times New Roman"/>
                <w:b/>
                <w:sz w:val="22"/>
                <w:szCs w:val="22"/>
              </w:rPr>
              <w:t>标准用词</w:t>
            </w:r>
          </w:p>
        </w:tc>
        <w:tc>
          <w:tcPr>
            <w:tcW w:w="2286" w:type="dxa"/>
          </w:tcPr>
          <w:p w:rsidR="007C5EEA" w:rsidRPr="00DF3CEA" w:rsidRDefault="007C5EEA" w:rsidP="00620DCD">
            <w:pPr>
              <w:jc w:val="center"/>
              <w:rPr>
                <w:rFonts w:eastAsia="PMingLiU" w:cs="Times New Roman"/>
                <w:b/>
                <w:sz w:val="22"/>
                <w:szCs w:val="22"/>
              </w:rPr>
            </w:pPr>
            <w:r w:rsidRPr="00DF3CEA">
              <w:rPr>
                <w:rFonts w:eastAsia="PMingLiU" w:hAnsi="PMingLiU" w:cs="Times New Roman"/>
                <w:b/>
                <w:sz w:val="22"/>
                <w:szCs w:val="22"/>
              </w:rPr>
              <w:t>口语用词</w:t>
            </w:r>
          </w:p>
        </w:tc>
        <w:tc>
          <w:tcPr>
            <w:tcW w:w="2286" w:type="dxa"/>
          </w:tcPr>
          <w:p w:rsidR="007C5EEA" w:rsidRPr="00DF3CEA" w:rsidRDefault="007C5EEA" w:rsidP="00620DCD">
            <w:pPr>
              <w:jc w:val="center"/>
              <w:rPr>
                <w:rFonts w:eastAsia="PMingLiU" w:cs="Times New Roman"/>
                <w:b/>
                <w:sz w:val="22"/>
                <w:szCs w:val="22"/>
              </w:rPr>
            </w:pPr>
            <w:r w:rsidRPr="00DF3CEA">
              <w:rPr>
                <w:rFonts w:eastAsia="PMingLiU" w:hAnsi="PMingLiU" w:cs="Times New Roman"/>
                <w:b/>
                <w:sz w:val="22"/>
                <w:szCs w:val="22"/>
              </w:rPr>
              <w:t>俚语</w:t>
            </w:r>
          </w:p>
        </w:tc>
      </w:tr>
      <w:tr w:rsidR="00620DCD" w:rsidRPr="00DF3CEA" w:rsidTr="00620DCD">
        <w:tc>
          <w:tcPr>
            <w:tcW w:w="2286" w:type="dxa"/>
          </w:tcPr>
          <w:p w:rsidR="007C5EEA" w:rsidRPr="00DF3CEA" w:rsidRDefault="007C5EEA" w:rsidP="00620DCD">
            <w:pPr>
              <w:jc w:val="center"/>
              <w:rPr>
                <w:rFonts w:eastAsia="PMingLiU" w:cs="Times New Roman"/>
                <w:sz w:val="22"/>
                <w:szCs w:val="22"/>
              </w:rPr>
            </w:pPr>
            <w:r w:rsidRPr="00DF3CEA">
              <w:rPr>
                <w:rFonts w:eastAsia="PMingLiU" w:hAnsi="PMingLiU" w:cs="Times New Roman"/>
                <w:sz w:val="22"/>
                <w:szCs w:val="22"/>
              </w:rPr>
              <w:t>登峰造极地</w:t>
            </w:r>
          </w:p>
        </w:tc>
        <w:tc>
          <w:tcPr>
            <w:tcW w:w="2286" w:type="dxa"/>
          </w:tcPr>
          <w:p w:rsidR="007C5EEA" w:rsidRPr="00DF3CEA" w:rsidRDefault="007C5EEA" w:rsidP="00620DCD">
            <w:pPr>
              <w:jc w:val="center"/>
              <w:rPr>
                <w:rFonts w:eastAsia="PMingLiU" w:cs="Times New Roman"/>
                <w:sz w:val="22"/>
                <w:szCs w:val="22"/>
              </w:rPr>
            </w:pPr>
            <w:r w:rsidRPr="00DF3CEA">
              <w:rPr>
                <w:rFonts w:eastAsia="PMingLiU" w:hAnsi="PMingLiU" w:cs="Times New Roman"/>
                <w:sz w:val="22"/>
                <w:szCs w:val="22"/>
              </w:rPr>
              <w:t>卓越地</w:t>
            </w:r>
          </w:p>
        </w:tc>
        <w:tc>
          <w:tcPr>
            <w:tcW w:w="2286" w:type="dxa"/>
          </w:tcPr>
          <w:p w:rsidR="007C5EEA" w:rsidRPr="00DF3CEA" w:rsidRDefault="007C5EEA" w:rsidP="00620DCD">
            <w:pPr>
              <w:jc w:val="center"/>
              <w:rPr>
                <w:rFonts w:eastAsia="PMingLiU" w:cs="Times New Roman"/>
                <w:sz w:val="22"/>
                <w:szCs w:val="22"/>
              </w:rPr>
            </w:pPr>
            <w:r w:rsidRPr="00DF3CEA">
              <w:rPr>
                <w:rFonts w:eastAsia="PMingLiU" w:hAnsi="PMingLiU" w:cs="Times New Roman"/>
                <w:sz w:val="22"/>
                <w:szCs w:val="22"/>
              </w:rPr>
              <w:t>顶级地</w:t>
            </w:r>
          </w:p>
        </w:tc>
        <w:tc>
          <w:tcPr>
            <w:tcW w:w="2286" w:type="dxa"/>
          </w:tcPr>
          <w:p w:rsidR="007C5EEA" w:rsidRPr="00DF3CEA" w:rsidRDefault="007C5EEA" w:rsidP="00620DCD">
            <w:pPr>
              <w:jc w:val="center"/>
              <w:rPr>
                <w:rFonts w:eastAsia="PMingLiU" w:cs="Times New Roman"/>
                <w:sz w:val="22"/>
                <w:szCs w:val="22"/>
              </w:rPr>
            </w:pPr>
            <w:r w:rsidRPr="00DF3CEA">
              <w:rPr>
                <w:rFonts w:eastAsia="PMingLiU" w:hAnsi="PMingLiU" w:cs="Times New Roman"/>
                <w:sz w:val="22"/>
                <w:szCs w:val="22"/>
              </w:rPr>
              <w:t>酷毙地</w:t>
            </w:r>
          </w:p>
        </w:tc>
      </w:tr>
      <w:tr w:rsidR="00620DCD" w:rsidRPr="00DF3CEA" w:rsidTr="00620DCD">
        <w:tc>
          <w:tcPr>
            <w:tcW w:w="2286" w:type="dxa"/>
          </w:tcPr>
          <w:p w:rsidR="007C5EEA" w:rsidRPr="00DF3CEA" w:rsidRDefault="007C5EEA" w:rsidP="00620DCD">
            <w:pPr>
              <w:jc w:val="center"/>
              <w:rPr>
                <w:rFonts w:eastAsia="PMingLiU" w:cs="Times New Roman"/>
                <w:sz w:val="22"/>
                <w:szCs w:val="22"/>
              </w:rPr>
            </w:pPr>
            <w:r w:rsidRPr="00DF3CEA">
              <w:rPr>
                <w:rFonts w:eastAsia="PMingLiU" w:hAnsi="PMingLiU" w:cs="Times New Roman"/>
                <w:sz w:val="22"/>
                <w:szCs w:val="22"/>
              </w:rPr>
              <w:t>肆意</w:t>
            </w:r>
          </w:p>
        </w:tc>
        <w:tc>
          <w:tcPr>
            <w:tcW w:w="2286" w:type="dxa"/>
          </w:tcPr>
          <w:p w:rsidR="007C5EEA" w:rsidRPr="00DF3CEA" w:rsidRDefault="007C5EEA" w:rsidP="00620DCD">
            <w:pPr>
              <w:jc w:val="center"/>
              <w:rPr>
                <w:rFonts w:eastAsia="PMingLiU" w:cs="Times New Roman"/>
                <w:sz w:val="22"/>
                <w:szCs w:val="22"/>
              </w:rPr>
            </w:pPr>
            <w:r w:rsidRPr="00DF3CEA">
              <w:rPr>
                <w:rFonts w:eastAsia="PMingLiU" w:hAnsi="PMingLiU" w:cs="Times New Roman"/>
                <w:sz w:val="22"/>
                <w:szCs w:val="22"/>
              </w:rPr>
              <w:t>胡乱</w:t>
            </w:r>
          </w:p>
        </w:tc>
        <w:tc>
          <w:tcPr>
            <w:tcW w:w="2286" w:type="dxa"/>
          </w:tcPr>
          <w:p w:rsidR="007C5EEA" w:rsidRPr="00DF3CEA" w:rsidRDefault="007C5EEA" w:rsidP="00620DCD">
            <w:pPr>
              <w:jc w:val="center"/>
              <w:rPr>
                <w:rFonts w:eastAsia="PMingLiU" w:cs="Times New Roman"/>
                <w:sz w:val="22"/>
                <w:szCs w:val="22"/>
              </w:rPr>
            </w:pPr>
            <w:r w:rsidRPr="00DF3CEA">
              <w:rPr>
                <w:rFonts w:eastAsia="PMingLiU" w:hAnsi="PMingLiU" w:cs="Times New Roman"/>
                <w:sz w:val="22"/>
                <w:szCs w:val="22"/>
              </w:rPr>
              <w:t>乱搞</w:t>
            </w:r>
          </w:p>
        </w:tc>
        <w:tc>
          <w:tcPr>
            <w:tcW w:w="2286" w:type="dxa"/>
          </w:tcPr>
          <w:p w:rsidR="007C5EEA" w:rsidRPr="00DF3CEA" w:rsidRDefault="007C5EEA" w:rsidP="00620DCD">
            <w:pPr>
              <w:jc w:val="center"/>
              <w:rPr>
                <w:rFonts w:eastAsia="PMingLiU" w:cs="Times New Roman"/>
                <w:sz w:val="22"/>
                <w:szCs w:val="22"/>
              </w:rPr>
            </w:pPr>
            <w:r w:rsidRPr="00DF3CEA">
              <w:rPr>
                <w:rFonts w:eastAsia="PMingLiU" w:hAnsi="PMingLiU" w:cs="Times New Roman"/>
                <w:sz w:val="22"/>
                <w:szCs w:val="22"/>
              </w:rPr>
              <w:t>乱乱来</w:t>
            </w:r>
          </w:p>
        </w:tc>
      </w:tr>
    </w:tbl>
    <w:p w:rsidR="001630A7" w:rsidRPr="00DF3CEA" w:rsidRDefault="001630A7" w:rsidP="001630A7">
      <w:pPr>
        <w:jc w:val="both"/>
        <w:rPr>
          <w:rFonts w:eastAsia="PMingLiU" w:cs="Times New Roman"/>
          <w:b/>
          <w:sz w:val="22"/>
          <w:szCs w:val="22"/>
        </w:rPr>
      </w:pPr>
    </w:p>
    <w:p w:rsidR="001630A7" w:rsidRPr="00DF3CEA" w:rsidRDefault="001630A7" w:rsidP="001630A7">
      <w:pPr>
        <w:jc w:val="both"/>
        <w:rPr>
          <w:rFonts w:eastAsia="PMingLiU" w:cs="Times New Roman"/>
          <w:sz w:val="22"/>
          <w:szCs w:val="22"/>
        </w:rPr>
      </w:pPr>
      <w:r w:rsidRPr="00DF3CEA">
        <w:rPr>
          <w:rFonts w:eastAsia="PMingLiU" w:hAnsi="PMingLiU" w:cs="Times New Roman"/>
          <w:b/>
          <w:sz w:val="22"/>
          <w:szCs w:val="22"/>
        </w:rPr>
        <w:t>此外，</w:t>
      </w:r>
      <w:r w:rsidRPr="00DF3CEA">
        <w:rPr>
          <w:rFonts w:eastAsia="PMingLiU" w:hAnsi="PMingLiU" w:cs="Times New Roman"/>
          <w:b/>
          <w:sz w:val="22"/>
          <w:szCs w:val="22"/>
          <w:highlight w:val="yellow"/>
          <w:u w:val="single"/>
        </w:rPr>
        <w:t>也不宜使用一些修辞上非常花俏的用词或是一些虚构的描述</w:t>
      </w:r>
      <w:r w:rsidR="00C620DA" w:rsidRPr="00DF3CEA">
        <w:rPr>
          <w:rFonts w:eastAsia="PMingLiU" w:hAnsi="PMingLiU" w:cs="Times New Roman"/>
          <w:b/>
          <w:sz w:val="22"/>
          <w:szCs w:val="22"/>
          <w:highlight w:val="yellow"/>
          <w:u w:val="single"/>
        </w:rPr>
        <w:t>又或问句格式</w:t>
      </w:r>
      <w:r w:rsidRPr="00DF3CEA">
        <w:rPr>
          <w:rFonts w:eastAsia="PMingLiU" w:hAnsi="PMingLiU" w:cs="Times New Roman"/>
          <w:sz w:val="22"/>
          <w:szCs w:val="22"/>
          <w:highlight w:val="yellow"/>
          <w:u w:val="single"/>
        </w:rPr>
        <w:t>。</w:t>
      </w:r>
      <w:r w:rsidRPr="00DF3CEA">
        <w:rPr>
          <w:rFonts w:eastAsia="PMingLiU" w:hAnsi="PMingLiU" w:cs="Times New Roman"/>
          <w:b/>
          <w:sz w:val="22"/>
          <w:szCs w:val="22"/>
          <w:highlight w:val="yellow"/>
          <w:u w:val="single"/>
        </w:rPr>
        <w:t>凡是一些武端并带有决定性字眼在使用上需谨慎评估，例如：「从不」、「总是」和「完全」</w:t>
      </w:r>
      <w:r w:rsidRPr="00DF3CEA">
        <w:rPr>
          <w:rFonts w:eastAsia="PMingLiU" w:hAnsi="PMingLiU" w:cs="Times New Roman"/>
          <w:b/>
          <w:sz w:val="22"/>
          <w:szCs w:val="22"/>
        </w:rPr>
        <w:t>等等。</w:t>
      </w:r>
      <w:r w:rsidRPr="00DF3CEA">
        <w:rPr>
          <w:rFonts w:eastAsia="PMingLiU" w:hAnsi="PMingLiU" w:cs="Times New Roman"/>
          <w:sz w:val="22"/>
          <w:szCs w:val="22"/>
        </w:rPr>
        <w:t>句子的结构尽量力求完善、通畅；不要用不易阅读之长句子，力求简洁明白。虽不必如文艺小说修饰优美，但也得要语气通顺，表达清楚。</w:t>
      </w:r>
    </w:p>
    <w:p w:rsidR="007C5EEA" w:rsidRPr="00DF3CEA" w:rsidRDefault="007C5EEA" w:rsidP="005B1D62">
      <w:pPr>
        <w:rPr>
          <w:rFonts w:eastAsia="PMingLiU" w:cs="Times New Roman"/>
          <w:sz w:val="22"/>
          <w:szCs w:val="22"/>
        </w:rPr>
      </w:pPr>
    </w:p>
    <w:p w:rsidR="003B640D" w:rsidRPr="00DF3CEA" w:rsidRDefault="003B640D" w:rsidP="005B1D62">
      <w:pPr>
        <w:rPr>
          <w:rFonts w:eastAsia="PMingLiU" w:cs="Times New Roman"/>
          <w:sz w:val="22"/>
          <w:szCs w:val="22"/>
        </w:rPr>
      </w:pPr>
      <w:r w:rsidRPr="00DF3CEA">
        <w:rPr>
          <w:rFonts w:eastAsia="PMingLiU" w:cs="Times New Roman"/>
          <w:sz w:val="22"/>
          <w:szCs w:val="22"/>
        </w:rPr>
        <w:t>2.</w:t>
      </w:r>
      <w:r w:rsidR="00E529C4" w:rsidRPr="00DF3CEA">
        <w:rPr>
          <w:rFonts w:eastAsia="PMingLiU" w:cs="Times New Roman"/>
          <w:sz w:val="22"/>
          <w:szCs w:val="22"/>
        </w:rPr>
        <w:t> </w:t>
      </w:r>
      <w:r w:rsidR="00E529C4" w:rsidRPr="00DF3CEA">
        <w:rPr>
          <w:rFonts w:eastAsia="PMingLiU" w:hAnsi="PMingLiU" w:cs="Times New Roman"/>
          <w:sz w:val="22"/>
          <w:szCs w:val="22"/>
        </w:rPr>
        <w:t>代名词：</w:t>
      </w:r>
    </w:p>
    <w:p w:rsidR="001928E1" w:rsidRPr="00DF3CEA" w:rsidRDefault="00E529C4" w:rsidP="005B1D62">
      <w:pPr>
        <w:rPr>
          <w:rFonts w:eastAsia="PMingLiU" w:cs="Times New Roman"/>
          <w:sz w:val="22"/>
          <w:szCs w:val="22"/>
        </w:rPr>
      </w:pPr>
      <w:r w:rsidRPr="00DF3CEA">
        <w:rPr>
          <w:rFonts w:eastAsia="PMingLiU" w:hAnsi="PMingLiU" w:cs="Times New Roman"/>
          <w:sz w:val="22"/>
          <w:szCs w:val="22"/>
        </w:rPr>
        <w:t>专文的写作应以客观的态度为妥，尽量</w:t>
      </w:r>
      <w:r w:rsidRPr="00DF3CEA">
        <w:rPr>
          <w:rFonts w:eastAsia="PMingLiU" w:hAnsi="PMingLiU" w:cs="Times New Roman"/>
          <w:b/>
          <w:sz w:val="22"/>
          <w:szCs w:val="22"/>
          <w:highlight w:val="yellow"/>
          <w:u w:val="single"/>
        </w:rPr>
        <w:t>避免使用第一人称</w:t>
      </w:r>
      <w:r w:rsidRPr="00DF3CEA">
        <w:rPr>
          <w:rFonts w:eastAsia="PMingLiU" w:cs="Times New Roman"/>
          <w:b/>
          <w:sz w:val="22"/>
          <w:szCs w:val="22"/>
          <w:highlight w:val="yellow"/>
          <w:u w:val="single"/>
        </w:rPr>
        <w:t>(first personal pronoun)</w:t>
      </w:r>
      <w:r w:rsidRPr="00DF3CEA">
        <w:rPr>
          <w:rFonts w:eastAsia="PMingLiU" w:hAnsi="PMingLiU" w:cs="Times New Roman"/>
          <w:b/>
          <w:sz w:val="22"/>
          <w:szCs w:val="22"/>
          <w:highlight w:val="yellow"/>
          <w:u w:val="single"/>
        </w:rPr>
        <w:t>如「我」或「我们」为主语</w:t>
      </w:r>
      <w:r w:rsidRPr="00DF3CEA">
        <w:rPr>
          <w:rFonts w:eastAsia="PMingLiU" w:hAnsi="PMingLiU" w:cs="Times New Roman"/>
          <w:sz w:val="22"/>
          <w:szCs w:val="22"/>
          <w:highlight w:val="yellow"/>
          <w:u w:val="single"/>
        </w:rPr>
        <w:t>；如果必须要使用，最好改用「笔者」</w:t>
      </w:r>
      <w:r w:rsidR="001928E1" w:rsidRPr="00DF3CEA">
        <w:rPr>
          <w:rFonts w:eastAsia="PMingLiU" w:hAnsi="PMingLiU" w:cs="Times New Roman"/>
          <w:sz w:val="22"/>
          <w:szCs w:val="22"/>
          <w:highlight w:val="yellow"/>
          <w:u w:val="single"/>
        </w:rPr>
        <w:t>或</w:t>
      </w:r>
      <w:r w:rsidRPr="00DF3CEA">
        <w:rPr>
          <w:rFonts w:eastAsia="PMingLiU" w:hAnsi="PMingLiU" w:cs="Times New Roman"/>
          <w:sz w:val="22"/>
          <w:szCs w:val="22"/>
          <w:highlight w:val="yellow"/>
          <w:u w:val="single"/>
        </w:rPr>
        <w:t>「本文作者」代替之</w:t>
      </w:r>
      <w:r w:rsidRPr="00DF3CEA">
        <w:rPr>
          <w:rFonts w:eastAsia="PMingLiU" w:hAnsi="PMingLiU" w:cs="Times New Roman"/>
          <w:sz w:val="22"/>
          <w:szCs w:val="22"/>
        </w:rPr>
        <w:t>，但也是以少用为佳。直接引文则不在此例。在中文中「我们」可用作一般广泛性的客观用词，乃指比较通俗平白的「一般人」的代名词，所以有时也可酌量应用。</w:t>
      </w:r>
    </w:p>
    <w:p w:rsidR="00B0326E" w:rsidRPr="00DF3CEA" w:rsidRDefault="00B0326E" w:rsidP="005B1D62">
      <w:pPr>
        <w:rPr>
          <w:rFonts w:eastAsia="PMingLiU" w:cs="Times New Roman"/>
          <w:sz w:val="22"/>
          <w:szCs w:val="22"/>
        </w:rPr>
      </w:pPr>
    </w:p>
    <w:p w:rsidR="00B0326E" w:rsidRPr="00DF3CEA" w:rsidRDefault="00E529C4" w:rsidP="005B1D62">
      <w:pPr>
        <w:rPr>
          <w:rFonts w:eastAsia="PMingLiU" w:cs="Times New Roman"/>
          <w:sz w:val="22"/>
          <w:szCs w:val="22"/>
          <w:u w:val="single"/>
        </w:rPr>
      </w:pPr>
      <w:r w:rsidRPr="00DF3CEA">
        <w:rPr>
          <w:rFonts w:eastAsia="PMingLiU" w:hAnsi="PMingLiU" w:cs="Times New Roman"/>
          <w:sz w:val="22"/>
          <w:szCs w:val="22"/>
          <w:highlight w:val="yellow"/>
          <w:u w:val="single"/>
        </w:rPr>
        <w:t>第二人称之使用如「你」或「你们」等，在学术性的文章内，除了直接引文</w:t>
      </w:r>
      <w:r w:rsidR="00C620DA" w:rsidRPr="00DF3CEA">
        <w:rPr>
          <w:rFonts w:eastAsia="PMingLiU" w:hAnsi="PMingLiU" w:cs="Times New Roman"/>
          <w:sz w:val="22"/>
          <w:szCs w:val="22"/>
          <w:highlight w:val="yellow"/>
          <w:u w:val="single"/>
        </w:rPr>
        <w:t>或圣经</w:t>
      </w:r>
      <w:r w:rsidRPr="00DF3CEA">
        <w:rPr>
          <w:rFonts w:eastAsia="PMingLiU" w:hAnsi="PMingLiU" w:cs="Times New Roman"/>
          <w:sz w:val="22"/>
          <w:szCs w:val="22"/>
          <w:highlight w:val="yellow"/>
          <w:u w:val="single"/>
        </w:rPr>
        <w:t>外</w:t>
      </w:r>
      <w:r w:rsidR="00C620DA" w:rsidRPr="00DF3CEA">
        <w:rPr>
          <w:rFonts w:eastAsia="PMingLiU" w:hAnsi="PMingLiU" w:cs="Times New Roman"/>
          <w:sz w:val="22"/>
          <w:szCs w:val="22"/>
          <w:highlight w:val="yellow"/>
          <w:u w:val="single"/>
        </w:rPr>
        <w:t>（必须放符号</w:t>
      </w:r>
      <w:r w:rsidR="006022E6" w:rsidRPr="00DF3CEA">
        <w:rPr>
          <w:rFonts w:eastAsia="PMingLiU" w:hAnsi="PMingLiU" w:cs="Times New Roman"/>
          <w:sz w:val="22"/>
          <w:szCs w:val="22"/>
          <w:highlight w:val="yellow"/>
          <w:u w:val="single"/>
        </w:rPr>
        <w:t>）</w:t>
      </w:r>
      <w:r w:rsidRPr="00DF3CEA">
        <w:rPr>
          <w:rFonts w:eastAsia="PMingLiU" w:hAnsi="PMingLiU" w:cs="Times New Roman"/>
          <w:sz w:val="22"/>
          <w:szCs w:val="22"/>
          <w:highlight w:val="yellow"/>
          <w:u w:val="single"/>
        </w:rPr>
        <w:t>，最好少用为佳。</w:t>
      </w:r>
    </w:p>
    <w:p w:rsidR="00B42ECF" w:rsidRPr="00DF3CEA" w:rsidRDefault="00B42ECF" w:rsidP="005B1D62">
      <w:pPr>
        <w:rPr>
          <w:rFonts w:eastAsia="PMingLiU" w:cs="Times New Roman"/>
          <w:sz w:val="22"/>
          <w:szCs w:val="22"/>
        </w:rPr>
      </w:pPr>
    </w:p>
    <w:p w:rsidR="00B0326E" w:rsidRPr="00DF3CEA" w:rsidRDefault="00E529C4" w:rsidP="005B1D62">
      <w:pPr>
        <w:rPr>
          <w:rFonts w:eastAsia="PMingLiU" w:cs="Times New Roman"/>
          <w:sz w:val="22"/>
          <w:szCs w:val="22"/>
        </w:rPr>
      </w:pPr>
      <w:r w:rsidRPr="00DF3CEA">
        <w:rPr>
          <w:rFonts w:eastAsia="PMingLiU" w:hAnsi="PMingLiU" w:cs="Times New Roman"/>
          <w:b/>
          <w:sz w:val="22"/>
          <w:szCs w:val="22"/>
          <w:highlight w:val="yellow"/>
        </w:rPr>
        <w:t>第三人</w:t>
      </w:r>
      <w:r w:rsidRPr="00DF3CEA">
        <w:rPr>
          <w:rFonts w:eastAsia="PMingLiU" w:cs="Times New Roman"/>
          <w:b/>
          <w:sz w:val="22"/>
          <w:szCs w:val="22"/>
          <w:highlight w:val="yellow"/>
        </w:rPr>
        <w:t xml:space="preserve"> </w:t>
      </w:r>
      <w:r w:rsidRPr="00DF3CEA">
        <w:rPr>
          <w:rFonts w:eastAsia="PMingLiU" w:hAnsi="PMingLiU" w:cs="Times New Roman"/>
          <w:b/>
          <w:sz w:val="22"/>
          <w:szCs w:val="22"/>
          <w:highlight w:val="yellow"/>
        </w:rPr>
        <w:t>称之应用，较为普遍</w:t>
      </w:r>
      <w:r w:rsidRPr="00DF3CEA">
        <w:rPr>
          <w:rFonts w:eastAsia="PMingLiU" w:hAnsi="PMingLiU" w:cs="Times New Roman"/>
          <w:sz w:val="22"/>
          <w:szCs w:val="22"/>
        </w:rPr>
        <w:t>。惟在字体方面的使用可参下列之指示；</w:t>
      </w:r>
    </w:p>
    <w:p w:rsidR="00B95638" w:rsidRPr="00DF3CEA" w:rsidRDefault="001928E1" w:rsidP="005B1D62">
      <w:pPr>
        <w:rPr>
          <w:rFonts w:eastAsia="PMingLiU" w:cs="Times New Roman"/>
          <w:sz w:val="22"/>
          <w:szCs w:val="22"/>
          <w:lang w:eastAsia="zh-TW"/>
        </w:rPr>
      </w:pPr>
      <w:r w:rsidRPr="00DF3CEA">
        <w:rPr>
          <w:rFonts w:eastAsia="PMingLiU" w:cs="Times New Roman"/>
          <w:sz w:val="22"/>
          <w:szCs w:val="22"/>
        </w:rPr>
        <w:br/>
        <w:t xml:space="preserve">(1)   </w:t>
      </w:r>
      <w:r w:rsidR="00E529C4" w:rsidRPr="00DF3CEA">
        <w:rPr>
          <w:rFonts w:eastAsia="PMingLiU" w:hAnsi="PMingLiU" w:cs="Times New Roman"/>
          <w:sz w:val="22"/>
          <w:szCs w:val="22"/>
        </w:rPr>
        <w:t>「他」用于男性，及有位格之天使及魔鬼等。</w:t>
      </w:r>
      <w:r w:rsidRPr="00DF3CEA">
        <w:rPr>
          <w:rFonts w:eastAsia="PMingLiU" w:cs="Times New Roman"/>
          <w:sz w:val="22"/>
          <w:szCs w:val="22"/>
        </w:rPr>
        <w:br/>
      </w:r>
    </w:p>
    <w:p w:rsidR="001928E1" w:rsidRPr="00DF3CEA" w:rsidRDefault="001928E1" w:rsidP="005B1D62">
      <w:pPr>
        <w:rPr>
          <w:rFonts w:eastAsia="PMingLiU" w:cs="Times New Roman"/>
          <w:sz w:val="22"/>
          <w:szCs w:val="22"/>
        </w:rPr>
      </w:pPr>
      <w:r w:rsidRPr="00DF3CEA">
        <w:rPr>
          <w:rFonts w:eastAsia="PMingLiU" w:cs="Times New Roman"/>
          <w:sz w:val="22"/>
          <w:szCs w:val="22"/>
        </w:rPr>
        <w:t xml:space="preserve">(2)   </w:t>
      </w:r>
      <w:r w:rsidR="00E529C4" w:rsidRPr="00DF3CEA">
        <w:rPr>
          <w:rFonts w:eastAsia="PMingLiU" w:hAnsi="PMingLiU" w:cs="Times New Roman"/>
          <w:sz w:val="22"/>
          <w:szCs w:val="22"/>
        </w:rPr>
        <w:t>「她」用于女性。在中文中用为「国家」、「教会」等的代名词，但这不是中文的习</w:t>
      </w:r>
    </w:p>
    <w:p w:rsidR="003B640D" w:rsidRPr="00DF3CEA" w:rsidRDefault="00E529C4" w:rsidP="005B1D62">
      <w:pPr>
        <w:rPr>
          <w:rFonts w:eastAsia="PMingLiU" w:cs="Times New Roman"/>
          <w:sz w:val="22"/>
          <w:szCs w:val="22"/>
        </w:rPr>
      </w:pPr>
      <w:r w:rsidRPr="00DF3CEA">
        <w:rPr>
          <w:rFonts w:eastAsia="PMingLiU" w:hAnsi="PMingLiU" w:cs="Times New Roman"/>
          <w:sz w:val="22"/>
          <w:szCs w:val="22"/>
          <w:lang w:eastAsia="zh-TW"/>
        </w:rPr>
        <w:t>惯，最好免用。</w:t>
      </w:r>
      <w:r w:rsidRPr="00DF3CEA">
        <w:rPr>
          <w:rFonts w:eastAsia="PMingLiU" w:cs="Times New Roman"/>
          <w:sz w:val="22"/>
          <w:szCs w:val="22"/>
          <w:lang w:eastAsia="zh-TW"/>
        </w:rPr>
        <w:t xml:space="preserve"> </w:t>
      </w:r>
      <w:r w:rsidRPr="00DF3CEA">
        <w:rPr>
          <w:rFonts w:eastAsia="PMingLiU" w:cs="Times New Roman"/>
          <w:sz w:val="22"/>
          <w:szCs w:val="22"/>
          <w:lang w:eastAsia="zh-TW"/>
        </w:rPr>
        <w:br/>
      </w:r>
      <w:r w:rsidR="001928E1" w:rsidRPr="00DF3CEA">
        <w:rPr>
          <w:rFonts w:eastAsia="PMingLiU" w:cs="Times New Roman"/>
          <w:sz w:val="22"/>
          <w:szCs w:val="22"/>
          <w:lang w:eastAsia="zh-TW"/>
        </w:rPr>
        <w:t xml:space="preserve">(3)   </w:t>
      </w:r>
      <w:r w:rsidRPr="00DF3CEA">
        <w:rPr>
          <w:rFonts w:eastAsia="PMingLiU" w:hAnsi="PMingLiU" w:cs="Times New Roman"/>
          <w:sz w:val="22"/>
          <w:szCs w:val="22"/>
          <w:lang w:eastAsia="zh-TW"/>
        </w:rPr>
        <w:t>「祂」用于基督教之神；其它宗教之神祇概用「他」。</w:t>
      </w:r>
      <w:r w:rsidRPr="00DF3CEA">
        <w:rPr>
          <w:rFonts w:eastAsia="PMingLiU" w:cs="Times New Roman"/>
          <w:sz w:val="22"/>
          <w:szCs w:val="22"/>
          <w:lang w:eastAsia="zh-TW"/>
        </w:rPr>
        <w:t xml:space="preserve"> </w:t>
      </w:r>
      <w:r w:rsidRPr="00DF3CEA">
        <w:rPr>
          <w:rFonts w:eastAsia="PMingLiU" w:cs="Times New Roman"/>
          <w:sz w:val="22"/>
          <w:szCs w:val="22"/>
          <w:lang w:eastAsia="zh-TW"/>
        </w:rPr>
        <w:br/>
      </w:r>
      <w:r w:rsidR="001928E1" w:rsidRPr="00DF3CEA">
        <w:rPr>
          <w:rFonts w:eastAsia="PMingLiU" w:cs="Times New Roman"/>
          <w:sz w:val="22"/>
          <w:szCs w:val="22"/>
        </w:rPr>
        <w:t xml:space="preserve">(4)   </w:t>
      </w:r>
      <w:r w:rsidRPr="00DF3CEA">
        <w:rPr>
          <w:rFonts w:eastAsia="PMingLiU" w:hAnsi="PMingLiU" w:cs="Times New Roman"/>
          <w:sz w:val="22"/>
          <w:szCs w:val="22"/>
        </w:rPr>
        <w:t>「它」用于一切无生物体，有生植物，及抽象名词。</w:t>
      </w:r>
      <w:r w:rsidR="001928E1" w:rsidRPr="00DF3CEA">
        <w:rPr>
          <w:rFonts w:eastAsia="PMingLiU" w:cs="Times New Roman"/>
          <w:sz w:val="22"/>
          <w:szCs w:val="22"/>
        </w:rPr>
        <w:br/>
        <w:t xml:space="preserve">(5)   </w:t>
      </w:r>
      <w:r w:rsidRPr="00DF3CEA">
        <w:rPr>
          <w:rFonts w:eastAsia="PMingLiU" w:hAnsi="PMingLiU" w:cs="Times New Roman"/>
          <w:sz w:val="22"/>
          <w:szCs w:val="22"/>
        </w:rPr>
        <w:t>「牠」用于动物。</w:t>
      </w:r>
      <w:r w:rsidRPr="00DF3CEA">
        <w:rPr>
          <w:rFonts w:eastAsia="PMingLiU" w:cs="Times New Roman"/>
          <w:sz w:val="22"/>
          <w:szCs w:val="22"/>
        </w:rPr>
        <w:t xml:space="preserve"> </w:t>
      </w:r>
    </w:p>
    <w:p w:rsidR="00584163" w:rsidRPr="00DF3CEA" w:rsidRDefault="00E529C4" w:rsidP="005B1D62">
      <w:pPr>
        <w:rPr>
          <w:rFonts w:eastAsia="PMingLiU" w:cs="Times New Roman"/>
          <w:sz w:val="22"/>
          <w:szCs w:val="22"/>
        </w:rPr>
      </w:pPr>
      <w:r w:rsidRPr="00DF3CEA">
        <w:rPr>
          <w:rFonts w:eastAsia="PMingLiU" w:cs="Times New Roman"/>
          <w:sz w:val="22"/>
          <w:szCs w:val="22"/>
        </w:rPr>
        <w:lastRenderedPageBreak/>
        <w:br/>
      </w:r>
      <w:r w:rsidR="003B640D" w:rsidRPr="00DF3CEA">
        <w:rPr>
          <w:rFonts w:eastAsia="PMingLiU" w:cs="Times New Roman"/>
          <w:sz w:val="22"/>
          <w:szCs w:val="22"/>
        </w:rPr>
        <w:t>3.</w:t>
      </w:r>
      <w:r w:rsidRPr="00DF3CEA">
        <w:rPr>
          <w:rFonts w:eastAsia="PMingLiU" w:hAnsi="PMingLiU" w:cs="Times New Roman"/>
          <w:sz w:val="22"/>
          <w:szCs w:val="22"/>
        </w:rPr>
        <w:t>人名：圣经人名，以中文和合本所用之译名为标准。</w:t>
      </w:r>
    </w:p>
    <w:p w:rsidR="00B0326E" w:rsidRPr="00DF3CEA" w:rsidRDefault="00B0326E" w:rsidP="005B1D62">
      <w:pPr>
        <w:rPr>
          <w:rFonts w:eastAsia="PMingLiU" w:cs="Times New Roman"/>
          <w:sz w:val="22"/>
          <w:szCs w:val="22"/>
        </w:rPr>
      </w:pPr>
    </w:p>
    <w:p w:rsidR="00584163" w:rsidRPr="00DF3CEA" w:rsidRDefault="00E529C4" w:rsidP="005B1D62">
      <w:pPr>
        <w:rPr>
          <w:rFonts w:eastAsia="PMingLiU" w:cs="Times New Roman"/>
          <w:sz w:val="22"/>
          <w:szCs w:val="22"/>
        </w:rPr>
      </w:pPr>
      <w:r w:rsidRPr="00DF3CEA">
        <w:rPr>
          <w:rFonts w:eastAsia="PMingLiU" w:hAnsi="PMingLiU" w:cs="Times New Roman"/>
          <w:sz w:val="22"/>
          <w:szCs w:val="22"/>
        </w:rPr>
        <w:t>宗教界或神学界人物，以学术书籍或杂志所载，为大众公开接受之译名为准。</w:t>
      </w:r>
    </w:p>
    <w:p w:rsidR="00B0326E" w:rsidRPr="00DF3CEA" w:rsidRDefault="00B0326E" w:rsidP="005B1D62">
      <w:pPr>
        <w:rPr>
          <w:rFonts w:eastAsia="PMingLiU" w:cs="Times New Roman"/>
          <w:sz w:val="22"/>
          <w:szCs w:val="22"/>
        </w:rPr>
      </w:pPr>
    </w:p>
    <w:p w:rsidR="003B640D" w:rsidRPr="00DF3CEA" w:rsidRDefault="00E529C4" w:rsidP="005B1D62">
      <w:pPr>
        <w:rPr>
          <w:rFonts w:eastAsia="PMingLiU" w:cs="Times New Roman"/>
          <w:sz w:val="22"/>
          <w:szCs w:val="22"/>
        </w:rPr>
      </w:pPr>
      <w:r w:rsidRPr="00DF3CEA">
        <w:rPr>
          <w:rFonts w:eastAsia="PMingLiU" w:hAnsi="PMingLiU" w:cs="Times New Roman"/>
          <w:sz w:val="22"/>
          <w:szCs w:val="22"/>
        </w:rPr>
        <w:t>来华宣教士，多有自己的译名，务要查明切勿另造。无现成公开译名者，与指导教师酌商后翻译而定其译名。并且在首次提用译名时提将原文名字</w:t>
      </w:r>
      <w:r w:rsidRPr="00DF3CEA">
        <w:rPr>
          <w:rFonts w:eastAsia="PMingLiU" w:cs="Times New Roman"/>
          <w:sz w:val="22"/>
          <w:szCs w:val="22"/>
        </w:rPr>
        <w:t>(</w:t>
      </w:r>
      <w:r w:rsidRPr="00DF3CEA">
        <w:rPr>
          <w:rFonts w:eastAsia="PMingLiU" w:hAnsi="PMingLiU" w:cs="Times New Roman"/>
          <w:sz w:val="22"/>
          <w:szCs w:val="22"/>
        </w:rPr>
        <w:t>外文</w:t>
      </w:r>
      <w:r w:rsidRPr="00DF3CEA">
        <w:rPr>
          <w:rFonts w:eastAsia="PMingLiU" w:cs="Times New Roman"/>
          <w:sz w:val="22"/>
          <w:szCs w:val="22"/>
        </w:rPr>
        <w:t>)</w:t>
      </w:r>
      <w:r w:rsidRPr="00DF3CEA">
        <w:rPr>
          <w:rFonts w:eastAsia="PMingLiU" w:hAnsi="PMingLiU" w:cs="Times New Roman"/>
          <w:sz w:val="22"/>
          <w:szCs w:val="22"/>
        </w:rPr>
        <w:t>放入括号之内以供随时参考。</w:t>
      </w:r>
      <w:r w:rsidRPr="00DF3CEA">
        <w:rPr>
          <w:rFonts w:eastAsia="PMingLiU" w:cs="Times New Roman"/>
          <w:sz w:val="22"/>
          <w:szCs w:val="22"/>
        </w:rPr>
        <w:t xml:space="preserve"> </w:t>
      </w:r>
    </w:p>
    <w:p w:rsidR="00584163" w:rsidRPr="00DF3CEA" w:rsidRDefault="00E529C4" w:rsidP="005B1D62">
      <w:pPr>
        <w:rPr>
          <w:rFonts w:eastAsia="PMingLiU" w:cs="Times New Roman"/>
          <w:sz w:val="22"/>
          <w:szCs w:val="22"/>
        </w:rPr>
      </w:pPr>
      <w:r w:rsidRPr="00DF3CEA">
        <w:rPr>
          <w:rFonts w:eastAsia="PMingLiU" w:cs="Times New Roman"/>
          <w:sz w:val="22"/>
          <w:szCs w:val="22"/>
        </w:rPr>
        <w:br/>
      </w:r>
      <w:r w:rsidR="003B640D" w:rsidRPr="00DF3CEA">
        <w:rPr>
          <w:rFonts w:eastAsia="PMingLiU" w:cs="Times New Roman"/>
          <w:sz w:val="22"/>
          <w:szCs w:val="22"/>
        </w:rPr>
        <w:t>4.</w:t>
      </w:r>
      <w:r w:rsidRPr="00DF3CEA">
        <w:rPr>
          <w:rFonts w:eastAsia="PMingLiU" w:hAnsi="PMingLiU" w:cs="Times New Roman"/>
          <w:sz w:val="22"/>
          <w:szCs w:val="22"/>
        </w:rPr>
        <w:t>地名：圣经地名，以中文和合本翻译所载之译名为准。</w:t>
      </w:r>
    </w:p>
    <w:p w:rsidR="002045C9" w:rsidRPr="00DF3CEA" w:rsidRDefault="002045C9" w:rsidP="005B1D62">
      <w:pPr>
        <w:rPr>
          <w:rFonts w:eastAsia="PMingLiU" w:cs="Times New Roman"/>
          <w:sz w:val="22"/>
          <w:szCs w:val="22"/>
        </w:rPr>
      </w:pPr>
    </w:p>
    <w:p w:rsidR="00B0326E" w:rsidRPr="00DF3CEA" w:rsidRDefault="00E529C4" w:rsidP="00B72632">
      <w:pPr>
        <w:rPr>
          <w:rFonts w:eastAsia="PMingLiU" w:cs="Times New Roman"/>
          <w:sz w:val="22"/>
          <w:szCs w:val="22"/>
        </w:rPr>
      </w:pPr>
      <w:r w:rsidRPr="00DF3CEA">
        <w:rPr>
          <w:rFonts w:eastAsia="PMingLiU" w:hAnsi="PMingLiU" w:cs="Times New Roman"/>
          <w:sz w:val="22"/>
          <w:szCs w:val="22"/>
        </w:rPr>
        <w:t>宗教地名或一般地名，以大众所公开接受之译名为准。若无现成公开之译名者，与指导教师酌商后决定适合的译名。并且在首次提用译名时即将原文地名或英文地名附注于括号之内。</w:t>
      </w:r>
      <w:r w:rsidRPr="00DF3CEA">
        <w:rPr>
          <w:rFonts w:eastAsia="PMingLiU" w:cs="Times New Roman"/>
          <w:sz w:val="22"/>
          <w:szCs w:val="22"/>
        </w:rPr>
        <w:t xml:space="preserve"> </w:t>
      </w:r>
    </w:p>
    <w:p w:rsidR="002045C9" w:rsidRPr="00DF3CEA" w:rsidRDefault="002045C9" w:rsidP="00B72632">
      <w:pPr>
        <w:rPr>
          <w:rFonts w:eastAsia="PMingLiU" w:cs="Times New Roman"/>
          <w:sz w:val="22"/>
          <w:szCs w:val="22"/>
        </w:rPr>
      </w:pPr>
    </w:p>
    <w:p w:rsidR="00B95638" w:rsidRPr="00DF3CEA" w:rsidRDefault="00E529C4" w:rsidP="005B1D62">
      <w:pPr>
        <w:rPr>
          <w:rFonts w:eastAsia="PMingLiU" w:cs="Times New Roman"/>
          <w:b/>
          <w:bCs/>
          <w:sz w:val="22"/>
          <w:szCs w:val="22"/>
        </w:rPr>
      </w:pPr>
      <w:r w:rsidRPr="00DF3CEA">
        <w:rPr>
          <w:rFonts w:eastAsia="PMingLiU" w:hAnsi="PMingLiU" w:cs="Times New Roman"/>
          <w:sz w:val="22"/>
          <w:szCs w:val="22"/>
        </w:rPr>
        <w:t>五、专用名词：学术性的专用名词，则以该学术界所已接受之通用译名为准。不过有时台湾、香港、中国译文各有差异；为了澄清不必要的误解，所有学术</w:t>
      </w:r>
      <w:r w:rsidRPr="00DF3CEA">
        <w:rPr>
          <w:rFonts w:eastAsia="PMingLiU" w:cs="Times New Roman"/>
          <w:sz w:val="22"/>
          <w:szCs w:val="22"/>
        </w:rPr>
        <w:t xml:space="preserve"> </w:t>
      </w:r>
      <w:r w:rsidRPr="00DF3CEA">
        <w:rPr>
          <w:rFonts w:eastAsia="PMingLiU" w:hAnsi="PMingLiU" w:cs="Times New Roman"/>
          <w:sz w:val="22"/>
          <w:szCs w:val="22"/>
        </w:rPr>
        <w:t>性的专用名词应在其第一次出现时，于括号内注明其原文或英文。比如：末世论</w:t>
      </w:r>
      <w:r w:rsidRPr="00DF3CEA">
        <w:rPr>
          <w:rFonts w:eastAsia="PMingLiU" w:cs="Times New Roman"/>
          <w:sz w:val="22"/>
          <w:szCs w:val="22"/>
        </w:rPr>
        <w:t> (Eschatology)</w:t>
      </w:r>
      <w:r w:rsidRPr="00DF3CEA">
        <w:rPr>
          <w:rFonts w:eastAsia="PMingLiU" w:hAnsi="PMingLiU" w:cs="Times New Roman"/>
          <w:sz w:val="22"/>
          <w:szCs w:val="22"/>
        </w:rPr>
        <w:t>，神剧</w:t>
      </w:r>
      <w:r w:rsidRPr="00DF3CEA">
        <w:rPr>
          <w:rFonts w:eastAsia="PMingLiU" w:cs="Times New Roman"/>
          <w:sz w:val="22"/>
          <w:szCs w:val="22"/>
        </w:rPr>
        <w:t> (Oratorio)</w:t>
      </w:r>
      <w:r w:rsidRPr="00DF3CEA">
        <w:rPr>
          <w:rFonts w:eastAsia="PMingLiU" w:hAnsi="PMingLiU" w:cs="Times New Roman"/>
          <w:sz w:val="22"/>
          <w:szCs w:val="22"/>
        </w:rPr>
        <w:t>，存在主义</w:t>
      </w:r>
      <w:r w:rsidRPr="00DF3CEA">
        <w:rPr>
          <w:rFonts w:eastAsia="PMingLiU" w:cs="Times New Roman"/>
          <w:sz w:val="22"/>
          <w:szCs w:val="22"/>
        </w:rPr>
        <w:t> (Existentialism)</w:t>
      </w:r>
      <w:r w:rsidRPr="00DF3CEA">
        <w:rPr>
          <w:rFonts w:eastAsia="PMingLiU" w:hAnsi="PMingLiU" w:cs="Times New Roman"/>
          <w:sz w:val="22"/>
          <w:szCs w:val="22"/>
        </w:rPr>
        <w:t>，问题解决法</w:t>
      </w:r>
      <w:r w:rsidRPr="00DF3CEA">
        <w:rPr>
          <w:rFonts w:eastAsia="PMingLiU" w:cs="Times New Roman"/>
          <w:sz w:val="22"/>
          <w:szCs w:val="22"/>
        </w:rPr>
        <w:t> (Problem-solving Method) </w:t>
      </w:r>
      <w:r w:rsidRPr="00DF3CEA">
        <w:rPr>
          <w:rFonts w:eastAsia="PMingLiU" w:hAnsi="PMingLiU" w:cs="Times New Roman"/>
          <w:sz w:val="22"/>
          <w:szCs w:val="22"/>
        </w:rPr>
        <w:t>等。</w:t>
      </w:r>
      <w:r w:rsidRPr="00DF3CEA">
        <w:rPr>
          <w:rFonts w:eastAsia="PMingLiU" w:cs="Times New Roman"/>
          <w:sz w:val="22"/>
          <w:szCs w:val="22"/>
        </w:rPr>
        <w:t xml:space="preserve"> </w:t>
      </w:r>
      <w:r w:rsidRPr="00DF3CEA">
        <w:rPr>
          <w:rFonts w:eastAsia="PMingLiU" w:cs="Times New Roman"/>
          <w:sz w:val="22"/>
          <w:szCs w:val="22"/>
        </w:rPr>
        <w:br/>
        <w:t xml:space="preserve">  </w:t>
      </w:r>
    </w:p>
    <w:p w:rsidR="005B1D62" w:rsidRPr="00DF3CEA" w:rsidRDefault="005B1D62" w:rsidP="005B1D62">
      <w:pPr>
        <w:rPr>
          <w:rFonts w:eastAsia="PMingLiU" w:cs="Times New Roman"/>
          <w:b/>
          <w:bCs/>
          <w:sz w:val="22"/>
          <w:szCs w:val="22"/>
        </w:rPr>
      </w:pPr>
      <w:r w:rsidRPr="00DF3CEA">
        <w:rPr>
          <w:rFonts w:eastAsia="PMingLiU" w:hAnsi="PMingLiU" w:cs="Times New Roman"/>
          <w:b/>
          <w:bCs/>
          <w:sz w:val="22"/>
          <w:szCs w:val="22"/>
        </w:rPr>
        <w:t>（二）</w:t>
      </w:r>
      <w:r w:rsidRPr="00DF3CEA">
        <w:rPr>
          <w:rFonts w:eastAsia="PMingLiU" w:cs="Times New Roman"/>
          <w:b/>
          <w:bCs/>
          <w:sz w:val="22"/>
          <w:szCs w:val="22"/>
        </w:rPr>
        <w:t xml:space="preserve">  </w:t>
      </w:r>
      <w:r w:rsidRPr="00DF3CEA">
        <w:rPr>
          <w:rFonts w:eastAsia="PMingLiU" w:hAnsi="PMingLiU" w:cs="Times New Roman"/>
          <w:b/>
          <w:bCs/>
          <w:sz w:val="22"/>
          <w:szCs w:val="22"/>
        </w:rPr>
        <w:t>数字使用的规则</w:t>
      </w:r>
    </w:p>
    <w:p w:rsidR="00B80BF9" w:rsidRPr="00DF3CEA" w:rsidRDefault="00B80BF9" w:rsidP="005B1D62">
      <w:pPr>
        <w:rPr>
          <w:rFonts w:eastAsia="PMingLiU" w:cs="Times New Roman"/>
          <w:b/>
          <w:bCs/>
          <w:sz w:val="22"/>
          <w:szCs w:val="22"/>
        </w:rPr>
      </w:pPr>
    </w:p>
    <w:p w:rsidR="00B42ECF" w:rsidRPr="00DF3CEA" w:rsidRDefault="00D3514F" w:rsidP="00D3514F">
      <w:pPr>
        <w:rPr>
          <w:rFonts w:eastAsia="PMingLiU" w:cs="Times New Roman"/>
          <w:sz w:val="22"/>
          <w:szCs w:val="22"/>
        </w:rPr>
      </w:pPr>
      <w:r w:rsidRPr="00DF3CEA">
        <w:rPr>
          <w:rFonts w:eastAsia="PMingLiU" w:hAnsi="PMingLiU" w:cs="Times New Roman"/>
          <w:sz w:val="22"/>
          <w:szCs w:val="22"/>
        </w:rPr>
        <w:t>在任何一篇专文或论文中，数字的使用是不可避免的。一般上仍未有确定和共通适用的准则。到底何处使用中文数字去表示，何处使用阿拉伯数字去表示，经常使人混淆。以下提供一般参考原则。</w:t>
      </w:r>
    </w:p>
    <w:p w:rsidR="00D3514F" w:rsidRPr="00DF3CEA" w:rsidRDefault="00D3514F" w:rsidP="00D3514F">
      <w:pPr>
        <w:rPr>
          <w:rFonts w:eastAsia="PMingLiU" w:cs="Times New Roman"/>
          <w:sz w:val="22"/>
          <w:szCs w:val="22"/>
        </w:rPr>
      </w:pPr>
    </w:p>
    <w:p w:rsidR="005D3483" w:rsidRPr="00DF3CEA" w:rsidRDefault="00D3514F" w:rsidP="00D3514F">
      <w:pPr>
        <w:rPr>
          <w:rFonts w:eastAsia="PMingLiU" w:cs="Times New Roman"/>
          <w:sz w:val="22"/>
          <w:szCs w:val="22"/>
        </w:rPr>
      </w:pPr>
      <w:r w:rsidRPr="00DF3CEA">
        <w:rPr>
          <w:rFonts w:eastAsia="PMingLiU" w:cs="Times New Roman"/>
          <w:sz w:val="22"/>
          <w:szCs w:val="22"/>
        </w:rPr>
        <w:t>1.</w:t>
      </w:r>
      <w:r w:rsidRPr="00DF3CEA">
        <w:rPr>
          <w:rFonts w:eastAsia="PMingLiU" w:hAnsi="PMingLiU" w:cs="Times New Roman"/>
          <w:sz w:val="22"/>
          <w:szCs w:val="22"/>
        </w:rPr>
        <w:t>表明一连串的计数：</w:t>
      </w:r>
    </w:p>
    <w:p w:rsidR="00C33EF9" w:rsidRPr="00DF3CEA" w:rsidRDefault="00D3514F" w:rsidP="005D3483">
      <w:pPr>
        <w:rPr>
          <w:rFonts w:eastAsia="PMingLiU" w:cs="Times New Roman"/>
          <w:sz w:val="22"/>
          <w:szCs w:val="22"/>
        </w:rPr>
      </w:pPr>
      <w:r w:rsidRPr="00DF3CEA">
        <w:rPr>
          <w:rFonts w:eastAsia="PMingLiU" w:hAnsi="PMingLiU" w:cs="Times New Roman"/>
          <w:sz w:val="22"/>
          <w:szCs w:val="22"/>
        </w:rPr>
        <w:t>在使用一连串或一群的数字时，</w:t>
      </w:r>
      <w:r w:rsidRPr="00DF3CEA">
        <w:rPr>
          <w:rFonts w:eastAsia="PMingLiU" w:hAnsi="PMingLiU" w:cs="Times New Roman"/>
          <w:b/>
          <w:sz w:val="22"/>
          <w:szCs w:val="22"/>
          <w:highlight w:val="yellow"/>
        </w:rPr>
        <w:t>应当以同一形态</w:t>
      </w:r>
      <w:r w:rsidRPr="00DF3CEA">
        <w:rPr>
          <w:rFonts w:eastAsia="PMingLiU" w:cs="Times New Roman"/>
          <w:b/>
          <w:sz w:val="22"/>
          <w:szCs w:val="22"/>
          <w:highlight w:val="yellow"/>
        </w:rPr>
        <w:t>(consistence)</w:t>
      </w:r>
      <w:r w:rsidRPr="00DF3CEA">
        <w:rPr>
          <w:rFonts w:eastAsia="PMingLiU" w:hAnsi="PMingLiU" w:cs="Times New Roman"/>
          <w:b/>
          <w:sz w:val="22"/>
          <w:szCs w:val="22"/>
          <w:highlight w:val="yellow"/>
        </w:rPr>
        <w:t>的数字出现</w:t>
      </w:r>
      <w:r w:rsidRPr="00DF3CEA">
        <w:rPr>
          <w:rFonts w:eastAsia="PMingLiU" w:hAnsi="PMingLiU" w:cs="Times New Roman"/>
          <w:sz w:val="22"/>
          <w:szCs w:val="22"/>
        </w:rPr>
        <w:t>；不可有时用中文数字，有时用阿拉伯数字。</w:t>
      </w:r>
    </w:p>
    <w:p w:rsidR="00C33EF9" w:rsidRPr="00DF3CEA" w:rsidRDefault="00C33EF9" w:rsidP="00D3514F">
      <w:pPr>
        <w:rPr>
          <w:rFonts w:eastAsia="PMingLiU" w:cs="Times New Roman"/>
          <w:sz w:val="22"/>
          <w:szCs w:val="22"/>
        </w:rPr>
      </w:pPr>
    </w:p>
    <w:p w:rsidR="00D3514F" w:rsidRPr="00DF3CEA" w:rsidRDefault="00D3514F" w:rsidP="00D3514F">
      <w:pPr>
        <w:rPr>
          <w:rFonts w:eastAsia="PMingLiU" w:cs="Times New Roman"/>
          <w:sz w:val="22"/>
          <w:szCs w:val="22"/>
        </w:rPr>
      </w:pPr>
      <w:r w:rsidRPr="00DF3CEA">
        <w:rPr>
          <w:rFonts w:eastAsia="PMingLiU" w:hAnsi="PMingLiU" w:cs="Times New Roman"/>
          <w:sz w:val="22"/>
          <w:szCs w:val="22"/>
        </w:rPr>
        <w:t>例如，本教会的平均聚会人数有二百二十人，主日学教员共三十四人，主日学学生约一百二十二人。</w:t>
      </w:r>
      <w:r w:rsidRPr="00DF3CEA">
        <w:rPr>
          <w:rFonts w:eastAsia="PMingLiU" w:cs="Times New Roman"/>
          <w:sz w:val="22"/>
          <w:szCs w:val="22"/>
        </w:rPr>
        <w:t>(</w:t>
      </w:r>
      <w:r w:rsidRPr="00DF3CEA">
        <w:rPr>
          <w:rFonts w:eastAsia="PMingLiU" w:hAnsi="PMingLiU" w:cs="Times New Roman"/>
          <w:sz w:val="22"/>
          <w:szCs w:val="22"/>
        </w:rPr>
        <w:t>此处不可用学生约</w:t>
      </w:r>
      <w:r w:rsidRPr="00DF3CEA">
        <w:rPr>
          <w:rFonts w:eastAsia="PMingLiU" w:cs="Times New Roman"/>
          <w:sz w:val="22"/>
          <w:szCs w:val="22"/>
        </w:rPr>
        <w:t>122</w:t>
      </w:r>
      <w:r w:rsidRPr="00DF3CEA">
        <w:rPr>
          <w:rFonts w:eastAsia="PMingLiU" w:hAnsi="PMingLiU" w:cs="Times New Roman"/>
          <w:sz w:val="22"/>
          <w:szCs w:val="22"/>
        </w:rPr>
        <w:t>人表示</w:t>
      </w:r>
      <w:r w:rsidRPr="00DF3CEA">
        <w:rPr>
          <w:rFonts w:eastAsia="PMingLiU" w:cs="Times New Roman"/>
          <w:sz w:val="22"/>
          <w:szCs w:val="22"/>
        </w:rPr>
        <w:t>)</w:t>
      </w:r>
      <w:r w:rsidRPr="00DF3CEA">
        <w:rPr>
          <w:rFonts w:eastAsia="PMingLiU" w:hAnsi="PMingLiU" w:cs="Times New Roman"/>
          <w:sz w:val="22"/>
          <w:szCs w:val="22"/>
        </w:rPr>
        <w:t>。或是，今年宣教年</w:t>
      </w:r>
      <w:r w:rsidRPr="00DF3CEA">
        <w:rPr>
          <w:rFonts w:eastAsia="PMingLiU" w:cs="Times New Roman"/>
          <w:sz w:val="22"/>
          <w:szCs w:val="22"/>
        </w:rPr>
        <w:t xml:space="preserve"> </w:t>
      </w:r>
      <w:r w:rsidRPr="00DF3CEA">
        <w:rPr>
          <w:rFonts w:eastAsia="PMingLiU" w:hAnsi="PMingLiU" w:cs="Times New Roman"/>
          <w:sz w:val="22"/>
          <w:szCs w:val="22"/>
        </w:rPr>
        <w:t>会认献共</w:t>
      </w:r>
      <w:r w:rsidRPr="00DF3CEA">
        <w:rPr>
          <w:rFonts w:eastAsia="PMingLiU" w:cs="Times New Roman"/>
          <w:sz w:val="22"/>
          <w:szCs w:val="22"/>
        </w:rPr>
        <w:t>212</w:t>
      </w:r>
      <w:r w:rsidRPr="00DF3CEA">
        <w:rPr>
          <w:rFonts w:eastAsia="PMingLiU" w:hAnsi="PMingLiU" w:cs="Times New Roman"/>
          <w:sz w:val="22"/>
          <w:szCs w:val="22"/>
        </w:rPr>
        <w:t>人，比去年的</w:t>
      </w:r>
      <w:r w:rsidRPr="00DF3CEA">
        <w:rPr>
          <w:rFonts w:eastAsia="PMingLiU" w:cs="Times New Roman"/>
          <w:sz w:val="22"/>
          <w:szCs w:val="22"/>
        </w:rPr>
        <w:t>141</w:t>
      </w:r>
      <w:r w:rsidRPr="00DF3CEA">
        <w:rPr>
          <w:rFonts w:eastAsia="PMingLiU" w:hAnsi="PMingLiU" w:cs="Times New Roman"/>
          <w:sz w:val="22"/>
          <w:szCs w:val="22"/>
        </w:rPr>
        <w:t>人增加了三分之一。</w:t>
      </w:r>
    </w:p>
    <w:p w:rsidR="005D3483" w:rsidRPr="00DF3CEA" w:rsidRDefault="00D3514F" w:rsidP="00D3514F">
      <w:pPr>
        <w:rPr>
          <w:rFonts w:eastAsia="PMingLiU" w:cs="Times New Roman"/>
          <w:sz w:val="22"/>
          <w:szCs w:val="22"/>
        </w:rPr>
      </w:pPr>
      <w:r w:rsidRPr="00DF3CEA">
        <w:rPr>
          <w:rFonts w:eastAsia="PMingLiU" w:cs="Times New Roman"/>
          <w:sz w:val="22"/>
          <w:szCs w:val="22"/>
        </w:rPr>
        <w:br/>
        <w:t>2.</w:t>
      </w:r>
      <w:r w:rsidR="003852F4" w:rsidRPr="00DF3CEA">
        <w:rPr>
          <w:rFonts w:eastAsia="PMingLiU" w:hAnsi="PMingLiU" w:cs="Times New Roman"/>
          <w:b/>
          <w:sz w:val="22"/>
          <w:szCs w:val="22"/>
          <w:highlight w:val="yellow"/>
        </w:rPr>
        <w:t>不可</w:t>
      </w:r>
      <w:r w:rsidRPr="00DF3CEA">
        <w:rPr>
          <w:rFonts w:eastAsia="PMingLiU" w:hAnsi="PMingLiU" w:cs="Times New Roman"/>
          <w:b/>
          <w:sz w:val="22"/>
          <w:szCs w:val="22"/>
          <w:highlight w:val="yellow"/>
        </w:rPr>
        <w:t>以数字作为一般开始</w:t>
      </w:r>
      <w:r w:rsidRPr="00DF3CEA">
        <w:rPr>
          <w:rFonts w:eastAsia="PMingLiU" w:hAnsi="PMingLiU" w:cs="Times New Roman"/>
          <w:sz w:val="22"/>
          <w:szCs w:val="22"/>
        </w:rPr>
        <w:t>：</w:t>
      </w:r>
    </w:p>
    <w:p w:rsidR="00C33EF9" w:rsidRPr="00DF3CEA" w:rsidRDefault="00D3514F" w:rsidP="005D3483">
      <w:pPr>
        <w:rPr>
          <w:rFonts w:eastAsia="PMingLiU" w:cs="Times New Roman"/>
          <w:sz w:val="22"/>
          <w:szCs w:val="22"/>
        </w:rPr>
      </w:pPr>
      <w:r w:rsidRPr="00DF3CEA">
        <w:rPr>
          <w:rFonts w:eastAsia="PMingLiU" w:hAnsi="PMingLiU" w:cs="Times New Roman"/>
          <w:sz w:val="22"/>
          <w:szCs w:val="22"/>
        </w:rPr>
        <w:t>一般上在某一段的</w:t>
      </w:r>
      <w:r w:rsidR="00C33EF9" w:rsidRPr="00DF3CEA">
        <w:rPr>
          <w:rFonts w:eastAsia="PMingLiU" w:hAnsi="PMingLiU" w:cs="Times New Roman"/>
          <w:sz w:val="22"/>
          <w:szCs w:val="22"/>
        </w:rPr>
        <w:t>第一句开始，不可以用数字表示，即使在全文中要用阿拉伯数字表明一整</w:t>
      </w:r>
      <w:r w:rsidRPr="00DF3CEA">
        <w:rPr>
          <w:rFonts w:eastAsia="PMingLiU" w:hAnsi="PMingLiU" w:cs="Times New Roman"/>
          <w:sz w:val="22"/>
          <w:szCs w:val="22"/>
        </w:rPr>
        <w:t>群的观念，此时也应以文字表明。</w:t>
      </w:r>
    </w:p>
    <w:p w:rsidR="00D3514F" w:rsidRPr="00DF3CEA" w:rsidRDefault="00D3514F" w:rsidP="00D3514F">
      <w:pPr>
        <w:rPr>
          <w:rFonts w:eastAsia="PMingLiU" w:cs="Times New Roman"/>
          <w:sz w:val="22"/>
          <w:szCs w:val="22"/>
        </w:rPr>
      </w:pPr>
      <w:r w:rsidRPr="00DF3CEA">
        <w:rPr>
          <w:rFonts w:eastAsia="PMingLiU" w:hAnsi="PMingLiU" w:cs="Times New Roman"/>
          <w:sz w:val="22"/>
          <w:szCs w:val="22"/>
        </w:rPr>
        <w:t>例如，三百九十一人在布道会中决志信主，</w:t>
      </w:r>
      <w:r w:rsidRPr="00DF3CEA">
        <w:rPr>
          <w:rFonts w:eastAsia="PMingLiU" w:cs="Times New Roman"/>
          <w:sz w:val="22"/>
          <w:szCs w:val="22"/>
        </w:rPr>
        <w:t>237</w:t>
      </w:r>
      <w:r w:rsidRPr="00DF3CEA">
        <w:rPr>
          <w:rFonts w:eastAsia="PMingLiU" w:hAnsi="PMingLiU" w:cs="Times New Roman"/>
          <w:sz w:val="22"/>
          <w:szCs w:val="22"/>
        </w:rPr>
        <w:t>人奉献生命，</w:t>
      </w:r>
      <w:r w:rsidRPr="00DF3CEA">
        <w:rPr>
          <w:rFonts w:eastAsia="PMingLiU" w:cs="Times New Roman"/>
          <w:sz w:val="22"/>
          <w:szCs w:val="22"/>
        </w:rPr>
        <w:t>25</w:t>
      </w:r>
      <w:r w:rsidRPr="00DF3CEA">
        <w:rPr>
          <w:rFonts w:eastAsia="PMingLiU" w:hAnsi="PMingLiU" w:cs="Times New Roman"/>
          <w:sz w:val="22"/>
          <w:szCs w:val="22"/>
        </w:rPr>
        <w:t>人奉献作传道，</w:t>
      </w:r>
      <w:r w:rsidRPr="00DF3CEA">
        <w:rPr>
          <w:rFonts w:eastAsia="PMingLiU" w:cs="Times New Roman"/>
          <w:sz w:val="22"/>
          <w:szCs w:val="22"/>
        </w:rPr>
        <w:t>34</w:t>
      </w:r>
      <w:r w:rsidRPr="00DF3CEA">
        <w:rPr>
          <w:rFonts w:eastAsia="PMingLiU" w:hAnsi="PMingLiU" w:cs="Times New Roman"/>
          <w:sz w:val="22"/>
          <w:szCs w:val="22"/>
        </w:rPr>
        <w:t>人有心决志仍有诸多困惑。若要以阿拉伯数字改变其结构，则要改成：在布道会中决志信主者</w:t>
      </w:r>
      <w:r w:rsidRPr="00DF3CEA">
        <w:rPr>
          <w:rFonts w:eastAsia="PMingLiU" w:cs="Times New Roman"/>
          <w:sz w:val="22"/>
          <w:szCs w:val="22"/>
        </w:rPr>
        <w:t>391</w:t>
      </w:r>
      <w:r w:rsidRPr="00DF3CEA">
        <w:rPr>
          <w:rFonts w:eastAsia="PMingLiU" w:hAnsi="PMingLiU" w:cs="Times New Roman"/>
          <w:sz w:val="22"/>
          <w:szCs w:val="22"/>
        </w:rPr>
        <w:t>人，奉献生命者</w:t>
      </w:r>
      <w:r w:rsidRPr="00DF3CEA">
        <w:rPr>
          <w:rFonts w:eastAsia="PMingLiU" w:cs="Times New Roman"/>
          <w:sz w:val="22"/>
          <w:szCs w:val="22"/>
        </w:rPr>
        <w:t>237</w:t>
      </w:r>
      <w:r w:rsidR="00971911" w:rsidRPr="00DF3CEA">
        <w:rPr>
          <w:rFonts w:eastAsia="PMingLiU" w:hAnsi="PMingLiU" w:cs="Times New Roman"/>
          <w:sz w:val="22"/>
          <w:szCs w:val="22"/>
        </w:rPr>
        <w:t>人，</w:t>
      </w:r>
      <w:r w:rsidRPr="00DF3CEA">
        <w:rPr>
          <w:rFonts w:eastAsia="PMingLiU" w:hAnsi="PMingLiU" w:cs="Times New Roman"/>
          <w:sz w:val="22"/>
          <w:szCs w:val="22"/>
        </w:rPr>
        <w:t>奉献作传道者</w:t>
      </w:r>
      <w:r w:rsidRPr="00DF3CEA">
        <w:rPr>
          <w:rFonts w:eastAsia="PMingLiU" w:cs="Times New Roman"/>
          <w:sz w:val="22"/>
          <w:szCs w:val="22"/>
        </w:rPr>
        <w:t>25</w:t>
      </w:r>
      <w:r w:rsidRPr="00DF3CEA">
        <w:rPr>
          <w:rFonts w:eastAsia="PMingLiU" w:hAnsi="PMingLiU" w:cs="Times New Roman"/>
          <w:sz w:val="22"/>
          <w:szCs w:val="22"/>
        </w:rPr>
        <w:t>人，有心决志仍存诸多困难者</w:t>
      </w:r>
      <w:r w:rsidRPr="00DF3CEA">
        <w:rPr>
          <w:rFonts w:eastAsia="PMingLiU" w:cs="Times New Roman"/>
          <w:sz w:val="22"/>
          <w:szCs w:val="22"/>
        </w:rPr>
        <w:t>34</w:t>
      </w:r>
      <w:r w:rsidRPr="00DF3CEA">
        <w:rPr>
          <w:rFonts w:eastAsia="PMingLiU" w:hAnsi="PMingLiU" w:cs="Times New Roman"/>
          <w:sz w:val="22"/>
          <w:szCs w:val="22"/>
        </w:rPr>
        <w:t>人。</w:t>
      </w:r>
    </w:p>
    <w:p w:rsidR="00B95638" w:rsidRPr="00DF3CEA" w:rsidRDefault="00B95638" w:rsidP="00D3514F">
      <w:pPr>
        <w:rPr>
          <w:rFonts w:eastAsia="PMingLiU" w:cs="Times New Roman"/>
          <w:sz w:val="22"/>
          <w:szCs w:val="22"/>
        </w:rPr>
      </w:pPr>
    </w:p>
    <w:p w:rsidR="005D3483" w:rsidRPr="00DF3CEA" w:rsidRDefault="00D3514F" w:rsidP="00D3514F">
      <w:pPr>
        <w:rPr>
          <w:rFonts w:eastAsia="PMingLiU" w:cs="Times New Roman"/>
          <w:sz w:val="22"/>
          <w:szCs w:val="22"/>
        </w:rPr>
      </w:pPr>
      <w:r w:rsidRPr="00DF3CEA">
        <w:rPr>
          <w:rFonts w:eastAsia="PMingLiU" w:cs="Times New Roman"/>
          <w:sz w:val="22"/>
          <w:szCs w:val="22"/>
        </w:rPr>
        <w:t>3.</w:t>
      </w:r>
      <w:r w:rsidRPr="00DF3CEA">
        <w:rPr>
          <w:rFonts w:eastAsia="PMingLiU" w:hAnsi="PMingLiU" w:cs="Times New Roman"/>
          <w:sz w:val="22"/>
          <w:szCs w:val="22"/>
        </w:rPr>
        <w:t>整数：</w:t>
      </w:r>
    </w:p>
    <w:p w:rsidR="00D3514F" w:rsidRPr="00DF3CEA" w:rsidRDefault="00D3514F" w:rsidP="00D3514F">
      <w:pPr>
        <w:rPr>
          <w:rFonts w:eastAsia="PMingLiU" w:cs="Times New Roman"/>
          <w:sz w:val="22"/>
          <w:szCs w:val="22"/>
        </w:rPr>
      </w:pPr>
      <w:r w:rsidRPr="00DF3CEA">
        <w:rPr>
          <w:rFonts w:eastAsia="PMingLiU" w:hAnsi="PMingLiU" w:cs="Times New Roman"/>
          <w:sz w:val="22"/>
          <w:szCs w:val="22"/>
        </w:rPr>
        <w:t>表明一个独立的</w:t>
      </w:r>
      <w:r w:rsidRPr="00DF3CEA">
        <w:rPr>
          <w:rFonts w:eastAsia="PMingLiU" w:hAnsi="PMingLiU" w:cs="Times New Roman"/>
          <w:b/>
          <w:sz w:val="22"/>
          <w:szCs w:val="22"/>
        </w:rPr>
        <w:t>整数概念</w:t>
      </w:r>
      <w:r w:rsidRPr="00DF3CEA">
        <w:rPr>
          <w:rFonts w:eastAsia="PMingLiU" w:hAnsi="PMingLiU" w:cs="Times New Roman"/>
          <w:sz w:val="22"/>
          <w:szCs w:val="22"/>
        </w:rPr>
        <w:t>时，一般上</w:t>
      </w:r>
      <w:r w:rsidRPr="00DF3CEA">
        <w:rPr>
          <w:rFonts w:eastAsia="PMingLiU" w:hAnsi="PMingLiU" w:cs="Times New Roman"/>
          <w:b/>
          <w:sz w:val="22"/>
          <w:szCs w:val="22"/>
        </w:rPr>
        <w:t>应以文字将其表明</w:t>
      </w:r>
      <w:r w:rsidRPr="00DF3CEA">
        <w:rPr>
          <w:rFonts w:eastAsia="PMingLiU" w:cs="Times New Roman"/>
          <w:sz w:val="22"/>
          <w:szCs w:val="22"/>
        </w:rPr>
        <w:t>(</w:t>
      </w:r>
      <w:r w:rsidR="00C33EF9" w:rsidRPr="00DF3CEA">
        <w:rPr>
          <w:rFonts w:eastAsia="PMingLiU" w:hAnsi="PMingLiU" w:cs="Times New Roman"/>
          <w:sz w:val="22"/>
          <w:szCs w:val="22"/>
        </w:rPr>
        <w:t>如：</w:t>
      </w:r>
      <w:r w:rsidRPr="00DF3CEA">
        <w:rPr>
          <w:rFonts w:eastAsia="PMingLiU" w:hAnsi="PMingLiU" w:cs="Times New Roman"/>
          <w:sz w:val="22"/>
          <w:szCs w:val="22"/>
        </w:rPr>
        <w:t>三十万、五十、一百</w:t>
      </w:r>
      <w:r w:rsidRPr="00DF3CEA">
        <w:rPr>
          <w:rFonts w:eastAsia="PMingLiU" w:cs="Times New Roman"/>
          <w:sz w:val="22"/>
          <w:szCs w:val="22"/>
        </w:rPr>
        <w:t>)</w:t>
      </w:r>
      <w:r w:rsidRPr="00DF3CEA">
        <w:rPr>
          <w:rFonts w:eastAsia="PMingLiU" w:hAnsi="PMingLiU" w:cs="Times New Roman"/>
          <w:sz w:val="22"/>
          <w:szCs w:val="22"/>
        </w:rPr>
        <w:t>。但若有若干整数表明一系列的观念出现时，则可以阿拉伯数字表示。</w:t>
      </w:r>
      <w:r w:rsidRPr="00DF3CEA">
        <w:rPr>
          <w:rFonts w:eastAsia="PMingLiU" w:cs="Times New Roman"/>
          <w:sz w:val="22"/>
          <w:szCs w:val="22"/>
        </w:rPr>
        <w:t xml:space="preserve"> </w:t>
      </w:r>
    </w:p>
    <w:p w:rsidR="005D3483" w:rsidRPr="00DF3CEA" w:rsidRDefault="00D3514F" w:rsidP="00D3514F">
      <w:pPr>
        <w:rPr>
          <w:rFonts w:eastAsia="PMingLiU" w:cs="Times New Roman"/>
          <w:sz w:val="22"/>
          <w:szCs w:val="22"/>
        </w:rPr>
      </w:pPr>
      <w:r w:rsidRPr="00DF3CEA">
        <w:rPr>
          <w:rFonts w:eastAsia="PMingLiU" w:cs="Times New Roman"/>
          <w:sz w:val="22"/>
          <w:szCs w:val="22"/>
        </w:rPr>
        <w:br/>
        <w:t>4.</w:t>
      </w:r>
      <w:r w:rsidRPr="00DF3CEA">
        <w:rPr>
          <w:rFonts w:eastAsia="PMingLiU" w:hAnsi="PMingLiU" w:cs="Times New Roman"/>
          <w:sz w:val="22"/>
          <w:szCs w:val="22"/>
        </w:rPr>
        <w:t>百分数与分数：</w:t>
      </w:r>
    </w:p>
    <w:p w:rsidR="00D3514F" w:rsidRPr="00DF3CEA" w:rsidRDefault="00D3514F" w:rsidP="00D3514F">
      <w:pPr>
        <w:rPr>
          <w:rFonts w:eastAsia="PMingLiU" w:cs="Times New Roman"/>
          <w:sz w:val="22"/>
          <w:szCs w:val="22"/>
        </w:rPr>
      </w:pPr>
      <w:r w:rsidRPr="00DF3CEA">
        <w:rPr>
          <w:rFonts w:eastAsia="PMingLiU" w:hAnsi="PMingLiU" w:cs="Times New Roman"/>
          <w:sz w:val="22"/>
          <w:szCs w:val="22"/>
        </w:rPr>
        <w:t>凡涉及到百分数时，皆「百分之」</w:t>
      </w:r>
      <w:r w:rsidR="003852F4" w:rsidRPr="00DF3CEA">
        <w:rPr>
          <w:rFonts w:eastAsia="PMingLiU" w:hAnsi="PMingLiU" w:cs="Times New Roman"/>
          <w:sz w:val="22"/>
          <w:szCs w:val="22"/>
        </w:rPr>
        <w:t>又或「</w:t>
      </w:r>
      <w:r w:rsidR="003852F4" w:rsidRPr="00DF3CEA">
        <w:rPr>
          <w:rFonts w:eastAsia="PMingLiU" w:cs="Times New Roman"/>
          <w:sz w:val="22"/>
          <w:szCs w:val="22"/>
        </w:rPr>
        <w:t>%</w:t>
      </w:r>
      <w:r w:rsidR="003852F4" w:rsidRPr="00DF3CEA">
        <w:rPr>
          <w:rFonts w:eastAsia="PMingLiU" w:hAnsi="PMingLiU" w:cs="Times New Roman"/>
          <w:sz w:val="22"/>
          <w:szCs w:val="22"/>
        </w:rPr>
        <w:t>」</w:t>
      </w:r>
      <w:r w:rsidRPr="00DF3CEA">
        <w:rPr>
          <w:rFonts w:eastAsia="PMingLiU" w:hAnsi="PMingLiU" w:cs="Times New Roman"/>
          <w:sz w:val="22"/>
          <w:szCs w:val="22"/>
        </w:rPr>
        <w:t>加以表示。例如：百分之八十的会友都参加主日学。在使用分数时通常以文字加以表示，如十分之九。但整数与分数相混合的情况下，特别适用于度量衡时，则以阿拉伯数字表示。例如，</w:t>
      </w:r>
      <w:r w:rsidR="00C33EF9" w:rsidRPr="00DF3CEA">
        <w:rPr>
          <w:rFonts w:eastAsia="PMingLiU" w:hAnsi="PMingLiU" w:cs="Times New Roman"/>
          <w:sz w:val="22"/>
          <w:szCs w:val="22"/>
        </w:rPr>
        <w:t>约柜的大小为长</w:t>
      </w:r>
      <w:r w:rsidR="00C33EF9" w:rsidRPr="00DF3CEA">
        <w:rPr>
          <w:rFonts w:eastAsia="PMingLiU" w:cs="Times New Roman"/>
          <w:sz w:val="22"/>
          <w:szCs w:val="22"/>
        </w:rPr>
        <w:t>2 ½</w:t>
      </w:r>
      <w:r w:rsidR="00C33EF9" w:rsidRPr="00DF3CEA">
        <w:rPr>
          <w:rFonts w:eastAsia="PMingLiU" w:hAnsi="PMingLiU" w:cs="Times New Roman"/>
          <w:sz w:val="22"/>
          <w:szCs w:val="22"/>
        </w:rPr>
        <w:t>肘，宽</w:t>
      </w:r>
      <w:r w:rsidR="00C33EF9" w:rsidRPr="00DF3CEA">
        <w:rPr>
          <w:rFonts w:eastAsia="PMingLiU" w:cs="Times New Roman"/>
          <w:sz w:val="22"/>
          <w:szCs w:val="22"/>
        </w:rPr>
        <w:t>1 ½</w:t>
      </w:r>
      <w:r w:rsidR="00C33EF9" w:rsidRPr="00DF3CEA">
        <w:rPr>
          <w:rFonts w:eastAsia="PMingLiU" w:hAnsi="PMingLiU" w:cs="Times New Roman"/>
          <w:sz w:val="22"/>
          <w:szCs w:val="22"/>
        </w:rPr>
        <w:t>肘，高</w:t>
      </w:r>
      <w:r w:rsidR="00C33EF9" w:rsidRPr="00DF3CEA">
        <w:rPr>
          <w:rFonts w:eastAsia="PMingLiU" w:cs="Times New Roman"/>
          <w:sz w:val="22"/>
          <w:szCs w:val="22"/>
        </w:rPr>
        <w:t>1½</w:t>
      </w:r>
      <w:r w:rsidR="00C33EF9" w:rsidRPr="00DF3CEA">
        <w:rPr>
          <w:rFonts w:eastAsia="PMingLiU" w:hAnsi="PMingLiU" w:cs="Times New Roman"/>
          <w:sz w:val="22"/>
          <w:szCs w:val="22"/>
        </w:rPr>
        <w:t>肘</w:t>
      </w:r>
      <w:r w:rsidRPr="00DF3CEA">
        <w:rPr>
          <w:rFonts w:eastAsia="PMingLiU" w:hAnsi="PMingLiU" w:cs="Times New Roman"/>
          <w:sz w:val="22"/>
          <w:szCs w:val="22"/>
        </w:rPr>
        <w:t>。</w:t>
      </w:r>
      <w:r w:rsidRPr="00DF3CEA">
        <w:rPr>
          <w:rFonts w:eastAsia="PMingLiU" w:cs="Times New Roman"/>
          <w:sz w:val="22"/>
          <w:szCs w:val="22"/>
        </w:rPr>
        <w:t xml:space="preserve"> </w:t>
      </w:r>
    </w:p>
    <w:p w:rsidR="009F7B68" w:rsidRPr="00DF3CEA" w:rsidRDefault="009F7B68" w:rsidP="00D3514F">
      <w:pPr>
        <w:rPr>
          <w:rFonts w:eastAsia="PMingLiU" w:cs="Times New Roman"/>
          <w:sz w:val="22"/>
          <w:szCs w:val="22"/>
        </w:rPr>
      </w:pPr>
    </w:p>
    <w:p w:rsidR="005D3483" w:rsidRPr="00DF3CEA" w:rsidRDefault="00D3514F" w:rsidP="00D3514F">
      <w:pPr>
        <w:rPr>
          <w:rFonts w:eastAsia="PMingLiU" w:cs="Times New Roman"/>
          <w:sz w:val="22"/>
          <w:szCs w:val="22"/>
        </w:rPr>
      </w:pPr>
      <w:r w:rsidRPr="00DF3CEA">
        <w:rPr>
          <w:rFonts w:eastAsia="PMingLiU" w:cs="Times New Roman"/>
          <w:sz w:val="22"/>
          <w:szCs w:val="22"/>
        </w:rPr>
        <w:lastRenderedPageBreak/>
        <w:t>5.</w:t>
      </w:r>
      <w:r w:rsidRPr="00DF3CEA">
        <w:rPr>
          <w:rFonts w:eastAsia="PMingLiU" w:hAnsi="PMingLiU" w:cs="Times New Roman"/>
          <w:sz w:val="22"/>
          <w:szCs w:val="22"/>
        </w:rPr>
        <w:t>货币表示法：</w:t>
      </w:r>
    </w:p>
    <w:p w:rsidR="00D3514F" w:rsidRPr="00DF3CEA" w:rsidRDefault="00D3514F" w:rsidP="00D3514F">
      <w:pPr>
        <w:rPr>
          <w:rFonts w:eastAsia="PMingLiU" w:cs="Times New Roman"/>
          <w:sz w:val="22"/>
          <w:szCs w:val="22"/>
        </w:rPr>
      </w:pPr>
      <w:r w:rsidRPr="00DF3CEA">
        <w:rPr>
          <w:rFonts w:eastAsia="PMingLiU" w:hAnsi="PMingLiU" w:cs="Times New Roman"/>
          <w:sz w:val="22"/>
          <w:szCs w:val="22"/>
        </w:rPr>
        <w:t>关于货币的表示方法，文字或阿拉伯数字都准予适用。如以文字表示时，则应注明元、角、分。如以阿拉伯数字表示时，则在其前以</w:t>
      </w:r>
      <w:r w:rsidR="007B6BA9" w:rsidRPr="00DF3CEA">
        <w:rPr>
          <w:rFonts w:eastAsia="PMingLiU" w:hAnsi="PMingLiU" w:cs="Times New Roman"/>
          <w:sz w:val="22"/>
          <w:szCs w:val="22"/>
        </w:rPr>
        <w:t>「</w:t>
      </w:r>
      <w:r w:rsidRPr="00DF3CEA">
        <w:rPr>
          <w:rFonts w:eastAsia="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w:t>
      </w:r>
      <w:r w:rsidR="007B6BA9" w:rsidRPr="00DF3CEA">
        <w:rPr>
          <w:rFonts w:eastAsia="PMingLiU" w:hAnsi="PMingLiU" w:cs="Times New Roman"/>
          <w:sz w:val="22"/>
          <w:szCs w:val="22"/>
        </w:rPr>
        <w:t>」</w:t>
      </w:r>
      <w:r w:rsidRPr="00DF3CEA">
        <w:rPr>
          <w:rFonts w:eastAsia="PMingLiU" w:hAnsi="PMingLiU" w:cs="Times New Roman"/>
          <w:sz w:val="22"/>
          <w:szCs w:val="22"/>
        </w:rPr>
        <w:t>或其它货币记号表示。</w:t>
      </w:r>
    </w:p>
    <w:p w:rsidR="00676383" w:rsidRPr="00DF3CEA" w:rsidRDefault="00676383" w:rsidP="00D3514F">
      <w:pPr>
        <w:rPr>
          <w:rFonts w:eastAsia="PMingLiU" w:cs="Times New Roman"/>
          <w:sz w:val="22"/>
          <w:szCs w:val="22"/>
        </w:rPr>
      </w:pPr>
    </w:p>
    <w:p w:rsidR="005D3483" w:rsidRPr="00DF3CEA" w:rsidRDefault="00D3514F" w:rsidP="00D3514F">
      <w:pPr>
        <w:rPr>
          <w:rFonts w:eastAsia="PMingLiU" w:cs="Times New Roman"/>
          <w:sz w:val="22"/>
          <w:szCs w:val="22"/>
        </w:rPr>
      </w:pPr>
      <w:r w:rsidRPr="00DF3CEA">
        <w:rPr>
          <w:rFonts w:eastAsia="PMingLiU" w:cs="Times New Roman"/>
          <w:sz w:val="22"/>
          <w:szCs w:val="22"/>
        </w:rPr>
        <w:t>6.</w:t>
      </w:r>
      <w:r w:rsidRPr="00DF3CEA">
        <w:rPr>
          <w:rFonts w:eastAsia="PMingLiU" w:hAnsi="PMingLiU" w:cs="Times New Roman"/>
          <w:sz w:val="22"/>
          <w:szCs w:val="22"/>
        </w:rPr>
        <w:t>日期与时间：</w:t>
      </w:r>
    </w:p>
    <w:p w:rsidR="00C332BF" w:rsidRPr="00DF3CEA" w:rsidRDefault="00D3514F" w:rsidP="00D3514F">
      <w:pPr>
        <w:rPr>
          <w:rFonts w:eastAsia="PMingLiU" w:cs="Times New Roman"/>
          <w:sz w:val="22"/>
          <w:szCs w:val="22"/>
        </w:rPr>
      </w:pPr>
      <w:r w:rsidRPr="00DF3CEA">
        <w:rPr>
          <w:rFonts w:eastAsia="PMingLiU" w:hAnsi="PMingLiU" w:cs="Times New Roman"/>
          <w:sz w:val="22"/>
          <w:szCs w:val="22"/>
        </w:rPr>
        <w:t>以年月日表明日期的方法，中文的写法比较一致，可用中文数字写或阿拉伯数字皆可。如：一五一</w:t>
      </w:r>
      <w:r w:rsidR="00121424" w:rsidRPr="00DF3CEA">
        <w:rPr>
          <w:rFonts w:eastAsia="PMingLiU" w:hAnsi="PMingLiU" w:cs="Times New Roman"/>
          <w:sz w:val="22"/>
          <w:szCs w:val="22"/>
        </w:rPr>
        <w:t>七</w:t>
      </w:r>
      <w:r w:rsidRPr="00DF3CEA">
        <w:rPr>
          <w:rFonts w:eastAsia="PMingLiU" w:hAnsi="PMingLiU" w:cs="Times New Roman"/>
          <w:sz w:val="22"/>
          <w:szCs w:val="22"/>
        </w:rPr>
        <w:t>年十月三十一日，或者</w:t>
      </w:r>
      <w:r w:rsidRPr="00DF3CEA">
        <w:rPr>
          <w:rFonts w:eastAsia="PMingLiU" w:cs="Times New Roman"/>
          <w:sz w:val="22"/>
          <w:szCs w:val="22"/>
        </w:rPr>
        <w:t>151</w:t>
      </w:r>
      <w:r w:rsidR="00121424" w:rsidRPr="00DF3CEA">
        <w:rPr>
          <w:rFonts w:eastAsia="PMingLiU" w:cs="Times New Roman"/>
          <w:sz w:val="22"/>
          <w:szCs w:val="22"/>
        </w:rPr>
        <w:t>7</w:t>
      </w:r>
      <w:r w:rsidRPr="00DF3CEA">
        <w:rPr>
          <w:rFonts w:eastAsia="PMingLiU" w:hAnsi="PMingLiU" w:cs="Times New Roman"/>
          <w:sz w:val="22"/>
          <w:szCs w:val="22"/>
        </w:rPr>
        <w:t>年</w:t>
      </w:r>
      <w:r w:rsidRPr="00DF3CEA">
        <w:rPr>
          <w:rFonts w:eastAsia="PMingLiU" w:cs="Times New Roman"/>
          <w:sz w:val="22"/>
          <w:szCs w:val="22"/>
        </w:rPr>
        <w:t xml:space="preserve"> 10</w:t>
      </w:r>
      <w:r w:rsidRPr="00DF3CEA">
        <w:rPr>
          <w:rFonts w:eastAsia="PMingLiU" w:hAnsi="PMingLiU" w:cs="Times New Roman"/>
          <w:sz w:val="22"/>
          <w:szCs w:val="22"/>
        </w:rPr>
        <w:t>月</w:t>
      </w:r>
      <w:r w:rsidRPr="00DF3CEA">
        <w:rPr>
          <w:rFonts w:eastAsia="PMingLiU" w:cs="Times New Roman"/>
          <w:sz w:val="22"/>
          <w:szCs w:val="22"/>
        </w:rPr>
        <w:t>31</w:t>
      </w:r>
      <w:r w:rsidRPr="00DF3CEA">
        <w:rPr>
          <w:rFonts w:eastAsia="PMingLiU" w:hAnsi="PMingLiU" w:cs="Times New Roman"/>
          <w:sz w:val="22"/>
          <w:szCs w:val="22"/>
        </w:rPr>
        <w:t>日。中文对时间的写法通常有注明上午、下午或晚上。如：上午十时半，晚上七时十五分。若要用阿拉伯数字表明，最好使用</w:t>
      </w:r>
      <w:r w:rsidRPr="00DF3CEA">
        <w:rPr>
          <w:rFonts w:eastAsia="PMingLiU" w:cs="Times New Roman"/>
          <w:sz w:val="22"/>
          <w:szCs w:val="22"/>
        </w:rPr>
        <w:t>A.M.</w:t>
      </w:r>
      <w:r w:rsidRPr="00DF3CEA">
        <w:rPr>
          <w:rFonts w:eastAsia="PMingLiU" w:hAnsi="PMingLiU" w:cs="Times New Roman"/>
          <w:sz w:val="22"/>
          <w:szCs w:val="22"/>
        </w:rPr>
        <w:t>与</w:t>
      </w:r>
      <w:r w:rsidRPr="00DF3CEA">
        <w:rPr>
          <w:rFonts w:eastAsia="PMingLiU" w:cs="Times New Roman"/>
          <w:sz w:val="22"/>
          <w:szCs w:val="22"/>
        </w:rPr>
        <w:t>P.M.</w:t>
      </w:r>
      <w:r w:rsidRPr="00DF3CEA">
        <w:rPr>
          <w:rFonts w:eastAsia="PMingLiU" w:hAnsi="PMingLiU" w:cs="Times New Roman"/>
          <w:sz w:val="22"/>
          <w:szCs w:val="22"/>
        </w:rPr>
        <w:t>如：上</w:t>
      </w:r>
      <w:r w:rsidRPr="00DF3CEA">
        <w:rPr>
          <w:rFonts w:eastAsia="PMingLiU" w:cs="Times New Roman"/>
          <w:sz w:val="22"/>
          <w:szCs w:val="22"/>
        </w:rPr>
        <w:t xml:space="preserve"> </w:t>
      </w:r>
      <w:r w:rsidRPr="00DF3CEA">
        <w:rPr>
          <w:rFonts w:eastAsia="PMingLiU" w:hAnsi="PMingLiU" w:cs="Times New Roman"/>
          <w:sz w:val="22"/>
          <w:szCs w:val="22"/>
        </w:rPr>
        <w:t>班时间是</w:t>
      </w:r>
      <w:r w:rsidRPr="00DF3CEA">
        <w:rPr>
          <w:rFonts w:eastAsia="PMingLiU" w:cs="Times New Roman"/>
          <w:sz w:val="22"/>
          <w:szCs w:val="22"/>
        </w:rPr>
        <w:t>9:15 A.M.</w:t>
      </w:r>
      <w:r w:rsidRPr="00DF3CEA">
        <w:rPr>
          <w:rFonts w:eastAsia="PMingLiU" w:hAnsi="PMingLiU" w:cs="Times New Roman"/>
          <w:sz w:val="22"/>
          <w:szCs w:val="22"/>
        </w:rPr>
        <w:t>，下班时间是</w:t>
      </w:r>
      <w:r w:rsidRPr="00DF3CEA">
        <w:rPr>
          <w:rFonts w:eastAsia="PMingLiU" w:cs="Times New Roman"/>
          <w:sz w:val="22"/>
          <w:szCs w:val="22"/>
        </w:rPr>
        <w:t>5:30 P.M.</w:t>
      </w:r>
      <w:r w:rsidRPr="00DF3CEA">
        <w:rPr>
          <w:rFonts w:eastAsia="PMingLiU" w:hAnsi="PMingLiU" w:cs="Times New Roman"/>
          <w:sz w:val="22"/>
          <w:szCs w:val="22"/>
        </w:rPr>
        <w:t>。</w:t>
      </w:r>
      <w:r w:rsidRPr="00DF3CEA">
        <w:rPr>
          <w:rFonts w:eastAsia="PMingLiU" w:cs="Times New Roman"/>
          <w:sz w:val="22"/>
          <w:szCs w:val="22"/>
        </w:rPr>
        <w:t> </w:t>
      </w:r>
    </w:p>
    <w:p w:rsidR="005D3483" w:rsidRPr="00DF3CEA" w:rsidRDefault="00D3514F" w:rsidP="00D3514F">
      <w:pPr>
        <w:rPr>
          <w:rFonts w:eastAsia="PMingLiU" w:cs="Times New Roman"/>
          <w:sz w:val="22"/>
          <w:szCs w:val="22"/>
        </w:rPr>
      </w:pPr>
      <w:r w:rsidRPr="00DF3CEA">
        <w:rPr>
          <w:rFonts w:eastAsia="PMingLiU" w:cs="Times New Roman"/>
          <w:sz w:val="22"/>
          <w:szCs w:val="22"/>
        </w:rPr>
        <w:br/>
      </w:r>
      <w:r w:rsidR="00C332BF" w:rsidRPr="00DF3CEA">
        <w:rPr>
          <w:rFonts w:eastAsia="PMingLiU" w:cs="Times New Roman"/>
          <w:sz w:val="22"/>
          <w:szCs w:val="22"/>
        </w:rPr>
        <w:t>7.</w:t>
      </w:r>
      <w:r w:rsidRPr="00DF3CEA">
        <w:rPr>
          <w:rFonts w:eastAsia="PMingLiU" w:hAnsi="PMingLiU" w:cs="Times New Roman"/>
          <w:sz w:val="22"/>
          <w:szCs w:val="22"/>
        </w:rPr>
        <w:t>连续数字的表</w:t>
      </w:r>
      <w:r w:rsidR="00C332BF" w:rsidRPr="00DF3CEA">
        <w:rPr>
          <w:rFonts w:eastAsia="PMingLiU" w:hAnsi="PMingLiU" w:cs="Times New Roman"/>
          <w:sz w:val="22"/>
          <w:szCs w:val="22"/>
        </w:rPr>
        <w:t>示法：</w:t>
      </w:r>
    </w:p>
    <w:p w:rsidR="00D3514F" w:rsidRPr="00DF3CEA" w:rsidRDefault="00C332BF" w:rsidP="00D3514F">
      <w:pPr>
        <w:rPr>
          <w:rFonts w:eastAsia="PMingLiU" w:cs="Times New Roman"/>
          <w:sz w:val="22"/>
          <w:szCs w:val="22"/>
        </w:rPr>
      </w:pPr>
      <w:r w:rsidRPr="00DF3CEA">
        <w:rPr>
          <w:rFonts w:eastAsia="PMingLiU" w:hAnsi="PMingLiU" w:cs="Times New Roman"/>
          <w:sz w:val="22"/>
          <w:szCs w:val="22"/>
        </w:rPr>
        <w:t>所谓连续数字的表示是指自某一数字起至某一数字止，专文注译中常用此情形。其规定简述如下：在百位数之内照写；</w:t>
      </w:r>
      <w:r w:rsidR="00D3514F" w:rsidRPr="00DF3CEA">
        <w:rPr>
          <w:rFonts w:eastAsia="PMingLiU" w:hAnsi="PMingLiU" w:cs="Times New Roman"/>
          <w:sz w:val="22"/>
          <w:szCs w:val="22"/>
        </w:rPr>
        <w:t>例</w:t>
      </w:r>
      <w:r w:rsidR="00D3514F" w:rsidRPr="00DF3CEA">
        <w:rPr>
          <w:rFonts w:eastAsia="PMingLiU" w:cs="Times New Roman"/>
          <w:sz w:val="22"/>
          <w:szCs w:val="22"/>
        </w:rPr>
        <w:t xml:space="preserve"> </w:t>
      </w:r>
      <w:r w:rsidR="00D3514F" w:rsidRPr="00DF3CEA">
        <w:rPr>
          <w:rFonts w:eastAsia="PMingLiU" w:hAnsi="PMingLiU" w:cs="Times New Roman"/>
          <w:sz w:val="22"/>
          <w:szCs w:val="22"/>
        </w:rPr>
        <w:t>如，</w:t>
      </w:r>
      <w:r w:rsidR="00D3514F" w:rsidRPr="00DF3CEA">
        <w:rPr>
          <w:rFonts w:eastAsia="PMingLiU" w:cs="Times New Roman"/>
          <w:sz w:val="22"/>
          <w:szCs w:val="22"/>
        </w:rPr>
        <w:t>3-72</w:t>
      </w:r>
      <w:r w:rsidR="00D3514F" w:rsidRPr="00DF3CEA">
        <w:rPr>
          <w:rFonts w:eastAsia="PMingLiU" w:hAnsi="PMingLiU" w:cs="Times New Roman"/>
          <w:sz w:val="22"/>
          <w:szCs w:val="22"/>
        </w:rPr>
        <w:t>、</w:t>
      </w:r>
      <w:r w:rsidR="00D3514F" w:rsidRPr="00DF3CEA">
        <w:rPr>
          <w:rFonts w:eastAsia="PMingLiU" w:cs="Times New Roman"/>
          <w:sz w:val="22"/>
          <w:szCs w:val="22"/>
        </w:rPr>
        <w:t>86-99</w:t>
      </w:r>
      <w:r w:rsidR="00214197" w:rsidRPr="00DF3CEA">
        <w:rPr>
          <w:rFonts w:eastAsia="PMingLiU" w:hAnsi="PMingLiU" w:cs="Times New Roman"/>
          <w:sz w:val="22"/>
          <w:szCs w:val="22"/>
        </w:rPr>
        <w:t>。在百位数以上则变更其尾数；</w:t>
      </w:r>
      <w:r w:rsidR="00D3514F" w:rsidRPr="00DF3CEA">
        <w:rPr>
          <w:rFonts w:eastAsia="PMingLiU" w:hAnsi="PMingLiU" w:cs="Times New Roman"/>
          <w:sz w:val="22"/>
          <w:szCs w:val="22"/>
        </w:rPr>
        <w:t>例如，</w:t>
      </w:r>
      <w:r w:rsidR="00D3514F" w:rsidRPr="00DF3CEA">
        <w:rPr>
          <w:rFonts w:eastAsia="PMingLiU" w:cs="Times New Roman"/>
          <w:sz w:val="22"/>
          <w:szCs w:val="22"/>
        </w:rPr>
        <w:t>105-8</w:t>
      </w:r>
      <w:r w:rsidR="00D3514F" w:rsidRPr="00DF3CEA">
        <w:rPr>
          <w:rFonts w:eastAsia="PMingLiU" w:hAnsi="PMingLiU" w:cs="Times New Roman"/>
          <w:sz w:val="22"/>
          <w:szCs w:val="22"/>
        </w:rPr>
        <w:t>、</w:t>
      </w:r>
      <w:r w:rsidR="00D3514F" w:rsidRPr="00DF3CEA">
        <w:rPr>
          <w:rFonts w:eastAsia="PMingLiU" w:cs="Times New Roman"/>
          <w:sz w:val="22"/>
          <w:szCs w:val="22"/>
        </w:rPr>
        <w:t>1003-5</w:t>
      </w:r>
      <w:r w:rsidR="001A40EB" w:rsidRPr="00DF3CEA">
        <w:rPr>
          <w:rFonts w:eastAsia="PMingLiU" w:cs="Times New Roman"/>
          <w:sz w:val="22"/>
          <w:szCs w:val="22"/>
        </w:rPr>
        <w:t>00</w:t>
      </w:r>
      <w:r w:rsidR="00D3514F" w:rsidRPr="00DF3CEA">
        <w:rPr>
          <w:rFonts w:eastAsia="PMingLiU" w:hAnsi="PMingLiU" w:cs="Times New Roman"/>
          <w:sz w:val="22"/>
          <w:szCs w:val="22"/>
        </w:rPr>
        <w:t>、</w:t>
      </w:r>
      <w:r w:rsidR="00D3514F" w:rsidRPr="00DF3CEA">
        <w:rPr>
          <w:rFonts w:eastAsia="PMingLiU" w:cs="Times New Roman"/>
          <w:sz w:val="22"/>
          <w:szCs w:val="22"/>
        </w:rPr>
        <w:t>321-25</w:t>
      </w:r>
      <w:r w:rsidR="00D3514F" w:rsidRPr="00DF3CEA">
        <w:rPr>
          <w:rFonts w:eastAsia="PMingLiU" w:hAnsi="PMingLiU" w:cs="Times New Roman"/>
          <w:sz w:val="22"/>
          <w:szCs w:val="22"/>
        </w:rPr>
        <w:t>；</w:t>
      </w:r>
      <w:r w:rsidR="00D3514F" w:rsidRPr="00DF3CEA">
        <w:rPr>
          <w:rFonts w:eastAsia="PMingLiU" w:cs="Times New Roman"/>
          <w:sz w:val="22"/>
          <w:szCs w:val="22"/>
        </w:rPr>
        <w:t>415-532</w:t>
      </w:r>
      <w:r w:rsidR="00D3514F" w:rsidRPr="00DF3CEA">
        <w:rPr>
          <w:rFonts w:eastAsia="PMingLiU" w:hAnsi="PMingLiU" w:cs="Times New Roman"/>
          <w:sz w:val="22"/>
          <w:szCs w:val="22"/>
        </w:rPr>
        <w:t>、</w:t>
      </w:r>
      <w:r w:rsidR="00D3514F" w:rsidRPr="00DF3CEA">
        <w:rPr>
          <w:rFonts w:eastAsia="PMingLiU" w:cs="Times New Roman"/>
          <w:sz w:val="22"/>
          <w:szCs w:val="22"/>
        </w:rPr>
        <w:t>1530-39</w:t>
      </w:r>
      <w:r w:rsidR="00D3514F" w:rsidRPr="00DF3CEA">
        <w:rPr>
          <w:rFonts w:eastAsia="PMingLiU" w:hAnsi="PMingLiU" w:cs="Times New Roman"/>
          <w:sz w:val="22"/>
          <w:szCs w:val="22"/>
        </w:rPr>
        <w:t>。</w:t>
      </w:r>
      <w:r w:rsidR="00D3514F" w:rsidRPr="00DF3CEA">
        <w:rPr>
          <w:rFonts w:eastAsia="PMingLiU" w:cs="Times New Roman"/>
          <w:sz w:val="22"/>
          <w:szCs w:val="22"/>
        </w:rPr>
        <w:t xml:space="preserve"> </w:t>
      </w:r>
      <w:r w:rsidR="00D3514F" w:rsidRPr="00DF3CEA">
        <w:rPr>
          <w:rFonts w:eastAsia="PMingLiU" w:hAnsi="PMingLiU" w:cs="Times New Roman"/>
          <w:sz w:val="22"/>
          <w:szCs w:val="22"/>
        </w:rPr>
        <w:t>年代的使用也可如此类推。例如，</w:t>
      </w:r>
      <w:r w:rsidR="00D3514F" w:rsidRPr="00DF3CEA">
        <w:rPr>
          <w:rFonts w:eastAsia="PMingLiU" w:cs="Times New Roman"/>
          <w:sz w:val="22"/>
          <w:szCs w:val="22"/>
        </w:rPr>
        <w:t>1933-36</w:t>
      </w:r>
      <w:r w:rsidR="00D3514F" w:rsidRPr="00DF3CEA">
        <w:rPr>
          <w:rFonts w:eastAsia="PMingLiU" w:hAnsi="PMingLiU" w:cs="Times New Roman"/>
          <w:sz w:val="22"/>
          <w:szCs w:val="22"/>
        </w:rPr>
        <w:t>年；</w:t>
      </w:r>
      <w:r w:rsidR="00D3514F" w:rsidRPr="00DF3CEA">
        <w:rPr>
          <w:rFonts w:eastAsia="PMingLiU" w:cs="Times New Roman"/>
          <w:sz w:val="22"/>
          <w:szCs w:val="22"/>
        </w:rPr>
        <w:t>1852-1935</w:t>
      </w:r>
      <w:r w:rsidR="00D3514F" w:rsidRPr="00DF3CEA">
        <w:rPr>
          <w:rFonts w:eastAsia="PMingLiU" w:hAnsi="PMingLiU" w:cs="Times New Roman"/>
          <w:sz w:val="22"/>
          <w:szCs w:val="22"/>
        </w:rPr>
        <w:t>年；</w:t>
      </w:r>
      <w:r w:rsidR="00D3514F" w:rsidRPr="00DF3CEA">
        <w:rPr>
          <w:rFonts w:eastAsia="PMingLiU" w:cs="Times New Roman"/>
          <w:sz w:val="22"/>
          <w:szCs w:val="22"/>
        </w:rPr>
        <w:t>1800-1801</w:t>
      </w:r>
      <w:r w:rsidR="00D3514F" w:rsidRPr="00DF3CEA">
        <w:rPr>
          <w:rFonts w:eastAsia="PMingLiU" w:hAnsi="PMingLiU" w:cs="Times New Roman"/>
          <w:sz w:val="22"/>
          <w:szCs w:val="22"/>
        </w:rPr>
        <w:t>年；</w:t>
      </w:r>
      <w:r w:rsidR="00D3514F" w:rsidRPr="00DF3CEA">
        <w:rPr>
          <w:rFonts w:eastAsia="PMingLiU" w:cs="Times New Roman"/>
          <w:sz w:val="22"/>
          <w:szCs w:val="22"/>
        </w:rPr>
        <w:t>1980-87</w:t>
      </w:r>
      <w:r w:rsidR="00D3514F" w:rsidRPr="00DF3CEA">
        <w:rPr>
          <w:rFonts w:eastAsia="PMingLiU" w:hAnsi="PMingLiU" w:cs="Times New Roman"/>
          <w:sz w:val="22"/>
          <w:szCs w:val="22"/>
        </w:rPr>
        <w:t>年。</w:t>
      </w:r>
    </w:p>
    <w:p w:rsidR="005D3483" w:rsidRPr="00DF3CEA" w:rsidRDefault="00D3514F" w:rsidP="005B1D62">
      <w:pPr>
        <w:rPr>
          <w:rFonts w:eastAsia="PMingLiU" w:cs="Times New Roman"/>
          <w:sz w:val="22"/>
          <w:szCs w:val="22"/>
        </w:rPr>
      </w:pPr>
      <w:r w:rsidRPr="00DF3CEA">
        <w:rPr>
          <w:rFonts w:eastAsia="PMingLiU" w:cs="Times New Roman"/>
          <w:sz w:val="22"/>
          <w:szCs w:val="22"/>
        </w:rPr>
        <w:br/>
        <w:t>8.</w:t>
      </w:r>
      <w:r w:rsidRPr="00DF3CEA">
        <w:rPr>
          <w:rFonts w:eastAsia="PMingLiU" w:hAnsi="PMingLiU" w:cs="Times New Roman"/>
          <w:sz w:val="22"/>
          <w:szCs w:val="22"/>
        </w:rPr>
        <w:t>圣经章节：</w:t>
      </w:r>
    </w:p>
    <w:p w:rsidR="00C80F86" w:rsidRPr="00DF3CEA" w:rsidRDefault="00D3514F" w:rsidP="005B1D62">
      <w:pPr>
        <w:rPr>
          <w:rFonts w:eastAsia="PMingLiU" w:cs="Times New Roman"/>
          <w:sz w:val="22"/>
          <w:szCs w:val="22"/>
        </w:rPr>
      </w:pPr>
      <w:r w:rsidRPr="00DF3CEA">
        <w:rPr>
          <w:rFonts w:eastAsia="PMingLiU" w:hAnsi="PMingLiU" w:cs="Times New Roman"/>
          <w:b/>
          <w:sz w:val="22"/>
          <w:szCs w:val="22"/>
          <w:highlight w:val="yellow"/>
        </w:rPr>
        <w:t>圣经章节的使用务要一致</w:t>
      </w:r>
      <w:r w:rsidRPr="00DF3CEA">
        <w:rPr>
          <w:rFonts w:eastAsia="PMingLiU" w:hAnsi="PMingLiU" w:cs="Times New Roman"/>
          <w:sz w:val="22"/>
          <w:szCs w:val="22"/>
        </w:rPr>
        <w:t>，一般上单用阿拉伯数字即可。圣经书卷的册数则用中文数字。例：太</w:t>
      </w:r>
      <w:r w:rsidRPr="00DF3CEA">
        <w:rPr>
          <w:rFonts w:eastAsia="PMingLiU" w:cs="Times New Roman"/>
          <w:sz w:val="22"/>
          <w:szCs w:val="22"/>
        </w:rPr>
        <w:t>6</w:t>
      </w:r>
      <w:r w:rsidRPr="00DF3CEA">
        <w:rPr>
          <w:rFonts w:eastAsia="PMingLiU" w:hAnsi="PMingLiU" w:cs="Times New Roman"/>
          <w:sz w:val="22"/>
          <w:szCs w:val="22"/>
        </w:rPr>
        <w:t>：</w:t>
      </w:r>
      <w:r w:rsidRPr="00DF3CEA">
        <w:rPr>
          <w:rFonts w:eastAsia="PMingLiU" w:cs="Times New Roman"/>
          <w:sz w:val="22"/>
          <w:szCs w:val="22"/>
        </w:rPr>
        <w:t>33-34</w:t>
      </w:r>
      <w:r w:rsidRPr="00DF3CEA">
        <w:rPr>
          <w:rFonts w:eastAsia="PMingLiU" w:hAnsi="PMingLiU" w:cs="Times New Roman"/>
          <w:sz w:val="22"/>
          <w:szCs w:val="22"/>
        </w:rPr>
        <w:t>，约一</w:t>
      </w:r>
      <w:r w:rsidRPr="00DF3CEA">
        <w:rPr>
          <w:rFonts w:eastAsia="PMingLiU" w:cs="Times New Roman"/>
          <w:sz w:val="22"/>
          <w:szCs w:val="22"/>
        </w:rPr>
        <w:t>5</w:t>
      </w:r>
      <w:r w:rsidRPr="00DF3CEA">
        <w:rPr>
          <w:rFonts w:eastAsia="PMingLiU" w:hAnsi="PMingLiU" w:cs="Times New Roman"/>
          <w:sz w:val="22"/>
          <w:szCs w:val="22"/>
        </w:rPr>
        <w:t>：</w:t>
      </w:r>
      <w:r w:rsidRPr="00DF3CEA">
        <w:rPr>
          <w:rFonts w:eastAsia="PMingLiU" w:cs="Times New Roman"/>
          <w:sz w:val="22"/>
          <w:szCs w:val="22"/>
        </w:rPr>
        <w:t>12</w:t>
      </w:r>
      <w:r w:rsidRPr="00DF3CEA">
        <w:rPr>
          <w:rFonts w:eastAsia="PMingLiU" w:hAnsi="PMingLiU" w:cs="Times New Roman"/>
          <w:sz w:val="22"/>
          <w:szCs w:val="22"/>
        </w:rPr>
        <w:t>，约三</w:t>
      </w:r>
      <w:r w:rsidRPr="00DF3CEA">
        <w:rPr>
          <w:rFonts w:eastAsia="PMingLiU" w:cs="Times New Roman"/>
          <w:sz w:val="22"/>
          <w:szCs w:val="22"/>
        </w:rPr>
        <w:t xml:space="preserve"> 8</w:t>
      </w:r>
      <w:r w:rsidRPr="00DF3CEA">
        <w:rPr>
          <w:rFonts w:eastAsia="PMingLiU" w:hAnsi="PMingLiU" w:cs="Times New Roman"/>
          <w:sz w:val="22"/>
          <w:szCs w:val="22"/>
        </w:rPr>
        <w:t>，林前</w:t>
      </w:r>
      <w:r w:rsidRPr="00DF3CEA">
        <w:rPr>
          <w:rFonts w:eastAsia="PMingLiU" w:cs="Times New Roman"/>
          <w:sz w:val="22"/>
          <w:szCs w:val="22"/>
        </w:rPr>
        <w:t>13</w:t>
      </w:r>
      <w:r w:rsidRPr="00DF3CEA">
        <w:rPr>
          <w:rFonts w:eastAsia="PMingLiU" w:hAnsi="PMingLiU" w:cs="Times New Roman"/>
          <w:sz w:val="22"/>
          <w:szCs w:val="22"/>
        </w:rPr>
        <w:t>：</w:t>
      </w:r>
      <w:r w:rsidRPr="00DF3CEA">
        <w:rPr>
          <w:rFonts w:eastAsia="PMingLiU" w:cs="Times New Roman"/>
          <w:sz w:val="22"/>
          <w:szCs w:val="22"/>
        </w:rPr>
        <w:t>5-8</w:t>
      </w:r>
      <w:r w:rsidRPr="00DF3CEA">
        <w:rPr>
          <w:rFonts w:eastAsia="PMingLiU" w:hAnsi="PMingLiU" w:cs="Times New Roman"/>
          <w:sz w:val="22"/>
          <w:szCs w:val="22"/>
        </w:rPr>
        <w:t>。另一种可以通用的是以中文大写数字表明书卷的册数，中文普通数字表明其章数，阿拉伯数字为其节数。例如，约三</w:t>
      </w:r>
      <w:r w:rsidRPr="00DF3CEA">
        <w:rPr>
          <w:rFonts w:eastAsia="PMingLiU" w:cs="Times New Roman"/>
          <w:sz w:val="22"/>
          <w:szCs w:val="22"/>
        </w:rPr>
        <w:t>16</w:t>
      </w:r>
      <w:r w:rsidRPr="00DF3CEA">
        <w:rPr>
          <w:rFonts w:eastAsia="PMingLiU" w:hAnsi="PMingLiU" w:cs="Times New Roman"/>
          <w:sz w:val="22"/>
          <w:szCs w:val="22"/>
        </w:rPr>
        <w:t>，彼后一</w:t>
      </w:r>
      <w:r w:rsidRPr="00DF3CEA">
        <w:rPr>
          <w:rFonts w:eastAsia="PMingLiU" w:cs="Times New Roman"/>
          <w:sz w:val="22"/>
          <w:szCs w:val="22"/>
        </w:rPr>
        <w:t xml:space="preserve"> 20-21</w:t>
      </w:r>
      <w:r w:rsidRPr="00DF3CEA">
        <w:rPr>
          <w:rFonts w:eastAsia="PMingLiU" w:hAnsi="PMingLiU" w:cs="Times New Roman"/>
          <w:sz w:val="22"/>
          <w:szCs w:val="22"/>
        </w:rPr>
        <w:t>，约贰</w:t>
      </w:r>
      <w:r w:rsidRPr="00DF3CEA">
        <w:rPr>
          <w:rFonts w:eastAsia="PMingLiU" w:cs="Times New Roman"/>
          <w:sz w:val="22"/>
          <w:szCs w:val="22"/>
        </w:rPr>
        <w:t>10-11</w:t>
      </w:r>
      <w:r w:rsidRPr="00DF3CEA">
        <w:rPr>
          <w:rFonts w:eastAsia="PMingLiU" w:hAnsi="PMingLiU" w:cs="Times New Roman"/>
          <w:sz w:val="22"/>
          <w:szCs w:val="22"/>
        </w:rPr>
        <w:t>。</w:t>
      </w:r>
      <w:r w:rsidRPr="00DF3CEA">
        <w:rPr>
          <w:rFonts w:eastAsia="PMingLiU" w:cs="Times New Roman"/>
          <w:sz w:val="22"/>
          <w:szCs w:val="22"/>
        </w:rPr>
        <w:t xml:space="preserve"> </w:t>
      </w:r>
    </w:p>
    <w:p w:rsidR="00C80F86" w:rsidRPr="00DF3CEA" w:rsidRDefault="00C80F86" w:rsidP="005B1D62">
      <w:pPr>
        <w:rPr>
          <w:rFonts w:eastAsia="PMingLiU" w:cs="Times New Roman"/>
          <w:sz w:val="22"/>
          <w:szCs w:val="22"/>
        </w:rPr>
      </w:pPr>
    </w:p>
    <w:p w:rsidR="00B42ECF" w:rsidRPr="00DF3CEA" w:rsidRDefault="00D3514F" w:rsidP="005B1D62">
      <w:pPr>
        <w:rPr>
          <w:rFonts w:eastAsia="PMingLiU" w:cs="Times New Roman"/>
          <w:sz w:val="22"/>
          <w:szCs w:val="22"/>
        </w:rPr>
      </w:pPr>
      <w:r w:rsidRPr="00DF3CEA">
        <w:rPr>
          <w:rFonts w:eastAsia="PMingLiU" w:cs="Times New Roman"/>
          <w:sz w:val="22"/>
          <w:szCs w:val="22"/>
        </w:rPr>
        <w:t>9.</w:t>
      </w:r>
      <w:r w:rsidRPr="00DF3CEA">
        <w:rPr>
          <w:rFonts w:eastAsia="PMingLiU" w:hAnsi="PMingLiU" w:cs="Times New Roman"/>
          <w:sz w:val="22"/>
          <w:szCs w:val="22"/>
        </w:rPr>
        <w:t>页</w:t>
      </w:r>
      <w:r w:rsidR="00C74A4F" w:rsidRPr="00DF3CEA">
        <w:rPr>
          <w:rFonts w:eastAsia="PMingLiU" w:hAnsi="PMingLiU" w:cs="Times New Roman"/>
          <w:sz w:val="22"/>
          <w:szCs w:val="22"/>
        </w:rPr>
        <w:t>码</w:t>
      </w:r>
      <w:r w:rsidRPr="00DF3CEA">
        <w:rPr>
          <w:rFonts w:eastAsia="PMingLiU" w:hAnsi="PMingLiU" w:cs="Times New Roman"/>
          <w:sz w:val="22"/>
          <w:szCs w:val="22"/>
        </w:rPr>
        <w:t>位置：</w:t>
      </w:r>
      <w:r w:rsidR="00C74A4F" w:rsidRPr="00DF3CEA">
        <w:rPr>
          <w:rFonts w:eastAsia="PMingLiU" w:hAnsi="PMingLiU" w:cs="Times New Roman"/>
          <w:sz w:val="22"/>
          <w:szCs w:val="22"/>
        </w:rPr>
        <w:t>页码应依规定</w:t>
      </w:r>
      <w:r w:rsidRPr="00DF3CEA">
        <w:rPr>
          <w:rFonts w:eastAsia="PMingLiU" w:hAnsi="PMingLiU" w:cs="Times New Roman"/>
          <w:sz w:val="22"/>
          <w:szCs w:val="22"/>
        </w:rPr>
        <w:t>置于每页下面正中的部份。</w:t>
      </w:r>
      <w:r w:rsidRPr="00DF3CEA">
        <w:rPr>
          <w:rFonts w:eastAsia="PMingLiU" w:cs="Times New Roman"/>
          <w:sz w:val="22"/>
          <w:szCs w:val="22"/>
        </w:rPr>
        <w:t xml:space="preserve"> </w:t>
      </w:r>
    </w:p>
    <w:p w:rsidR="005B1D62" w:rsidRPr="00DF3CEA" w:rsidRDefault="00D3514F" w:rsidP="005B1D62">
      <w:pPr>
        <w:rPr>
          <w:rFonts w:eastAsia="PMingLiU" w:cs="Times New Roman"/>
          <w:b/>
          <w:bCs/>
          <w:sz w:val="22"/>
          <w:szCs w:val="22"/>
        </w:rPr>
      </w:pPr>
      <w:r w:rsidRPr="00DF3CEA">
        <w:rPr>
          <w:rFonts w:eastAsia="PMingLiU" w:cs="Times New Roman"/>
          <w:sz w:val="22"/>
          <w:szCs w:val="22"/>
        </w:rPr>
        <w:br/>
      </w:r>
      <w:r w:rsidR="005B1D62" w:rsidRPr="00DF3CEA">
        <w:rPr>
          <w:rFonts w:eastAsia="PMingLiU" w:hAnsi="PMingLiU" w:cs="Times New Roman"/>
          <w:b/>
          <w:bCs/>
          <w:sz w:val="22"/>
          <w:szCs w:val="22"/>
        </w:rPr>
        <w:t>（三）</w:t>
      </w:r>
      <w:r w:rsidR="005B1D62" w:rsidRPr="00DF3CEA">
        <w:rPr>
          <w:rFonts w:eastAsia="PMingLiU" w:cs="Times New Roman"/>
          <w:b/>
          <w:bCs/>
          <w:sz w:val="22"/>
          <w:szCs w:val="22"/>
        </w:rPr>
        <w:t xml:space="preserve">  </w:t>
      </w:r>
      <w:r w:rsidR="005B1D62" w:rsidRPr="00DF3CEA">
        <w:rPr>
          <w:rFonts w:eastAsia="PMingLiU" w:hAnsi="PMingLiU" w:cs="Times New Roman"/>
          <w:b/>
          <w:bCs/>
          <w:sz w:val="22"/>
          <w:szCs w:val="22"/>
        </w:rPr>
        <w:t>标点符号的使用</w:t>
      </w:r>
    </w:p>
    <w:p w:rsidR="007841AB" w:rsidRPr="00DF3CEA" w:rsidRDefault="004E2B45" w:rsidP="00530E6A">
      <w:pPr>
        <w:rPr>
          <w:rFonts w:eastAsia="PMingLiU" w:cs="Times New Roman"/>
          <w:sz w:val="22"/>
          <w:szCs w:val="22"/>
        </w:rPr>
      </w:pPr>
      <w:r w:rsidRPr="00DF3CEA">
        <w:rPr>
          <w:rFonts w:eastAsia="PMingLiU" w:hAnsi="PMingLiU" w:cs="Times New Roman"/>
          <w:sz w:val="22"/>
          <w:szCs w:val="22"/>
        </w:rPr>
        <w:t>标点符号应依标准的用法</w:t>
      </w:r>
      <w:r w:rsidR="007D6B7B" w:rsidRPr="00DF3CEA">
        <w:rPr>
          <w:rFonts w:eastAsia="PMingLiU" w:hAnsi="PMingLiU" w:cs="Times New Roman"/>
          <w:sz w:val="22"/>
          <w:szCs w:val="22"/>
        </w:rPr>
        <w:t>，其符号与基本用法如下：</w:t>
      </w:r>
      <w:r w:rsidR="007D6B7B" w:rsidRPr="00DF3CEA">
        <w:rPr>
          <w:rFonts w:eastAsia="PMingLiU" w:cs="Times New Roman"/>
          <w:sz w:val="22"/>
          <w:szCs w:val="22"/>
        </w:rPr>
        <w:br/>
        <w:t xml:space="preserve">  </w:t>
      </w:r>
      <w:r w:rsidR="007D6B7B" w:rsidRPr="00DF3CEA">
        <w:rPr>
          <w:rFonts w:eastAsia="PMingLiU" w:cs="Times New Roman"/>
          <w:sz w:val="22"/>
          <w:szCs w:val="22"/>
        </w:rPr>
        <w:br/>
        <w:t>1.</w:t>
      </w:r>
      <w:r w:rsidRPr="00DF3CEA">
        <w:rPr>
          <w:rFonts w:eastAsia="PMingLiU" w:hAnsi="PMingLiU" w:cs="Times New Roman"/>
          <w:sz w:val="22"/>
          <w:szCs w:val="22"/>
        </w:rPr>
        <w:t>句号</w:t>
      </w:r>
      <w:r w:rsidRPr="00DF3CEA">
        <w:rPr>
          <w:rFonts w:eastAsia="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 xml:space="preserve">) </w:t>
      </w:r>
      <w:r w:rsidR="00246A18" w:rsidRPr="00DF3CEA">
        <w:rPr>
          <w:rFonts w:eastAsia="PMingLiU" w:cs="Times New Roman"/>
          <w:sz w:val="22"/>
          <w:szCs w:val="22"/>
        </w:rPr>
        <w:t xml:space="preserve"> Period or Fullstop</w:t>
      </w:r>
    </w:p>
    <w:p w:rsidR="007841AB" w:rsidRPr="00DF3CEA" w:rsidRDefault="005101F9" w:rsidP="005B1E58">
      <w:pPr>
        <w:numPr>
          <w:ilvl w:val="0"/>
          <w:numId w:val="4"/>
        </w:numPr>
        <w:rPr>
          <w:rFonts w:eastAsia="PMingLiU" w:cs="Times New Roman"/>
          <w:sz w:val="22"/>
          <w:szCs w:val="22"/>
        </w:rPr>
      </w:pPr>
      <w:r w:rsidRPr="00DF3CEA">
        <w:rPr>
          <w:rFonts w:eastAsia="PMingLiU" w:hAnsi="PMingLiU" w:cs="Times New Roman"/>
          <w:sz w:val="22"/>
          <w:szCs w:val="22"/>
        </w:rPr>
        <w:t>句号又叫句点，是表示一句句子结束的符号。</w:t>
      </w:r>
      <w:r w:rsidR="00172069" w:rsidRPr="00DF3CEA">
        <w:rPr>
          <w:rFonts w:eastAsia="PMingLiU" w:hAnsi="PMingLiU" w:cs="Times New Roman"/>
          <w:sz w:val="22"/>
          <w:szCs w:val="22"/>
        </w:rPr>
        <w:t>句子有简单也有复杂的，不论如何，末了都要用句号。</w:t>
      </w:r>
    </w:p>
    <w:p w:rsidR="00C80F86" w:rsidRPr="00DF3CEA" w:rsidRDefault="00172069" w:rsidP="005B1E58">
      <w:pPr>
        <w:numPr>
          <w:ilvl w:val="0"/>
          <w:numId w:val="4"/>
        </w:numPr>
        <w:rPr>
          <w:rFonts w:eastAsia="PMingLiU" w:cs="Times New Roman"/>
          <w:sz w:val="22"/>
          <w:szCs w:val="22"/>
        </w:rPr>
      </w:pPr>
      <w:r w:rsidRPr="00DF3CEA">
        <w:rPr>
          <w:rFonts w:eastAsia="PMingLiU" w:hAnsi="PMingLiU" w:cs="Times New Roman"/>
          <w:sz w:val="22"/>
          <w:szCs w:val="22"/>
        </w:rPr>
        <w:t>不需用</w:t>
      </w:r>
      <w:r w:rsidR="004E2B45" w:rsidRPr="00DF3CEA">
        <w:rPr>
          <w:rFonts w:eastAsia="PMingLiU" w:hAnsi="PMingLiU" w:cs="Times New Roman"/>
          <w:sz w:val="22"/>
          <w:szCs w:val="22"/>
        </w:rPr>
        <w:t>句号</w:t>
      </w:r>
      <w:r w:rsidRPr="00DF3CEA">
        <w:rPr>
          <w:rFonts w:eastAsia="PMingLiU" w:hAnsi="PMingLiU" w:cs="Times New Roman"/>
          <w:sz w:val="22"/>
          <w:szCs w:val="22"/>
        </w:rPr>
        <w:t>的情况</w:t>
      </w:r>
      <w:r w:rsidR="004E2B45" w:rsidRPr="00DF3CEA">
        <w:rPr>
          <w:rFonts w:eastAsia="PMingLiU" w:hAnsi="PMingLiU" w:cs="Times New Roman"/>
          <w:sz w:val="22"/>
          <w:szCs w:val="22"/>
        </w:rPr>
        <w:t>：</w:t>
      </w:r>
      <w:r w:rsidR="007D6B7B" w:rsidRPr="00DF3CEA">
        <w:rPr>
          <w:rFonts w:eastAsia="PMingLiU" w:cs="Times New Roman"/>
          <w:sz w:val="22"/>
          <w:szCs w:val="22"/>
        </w:rPr>
        <w:br/>
        <w:t xml:space="preserve">(1) </w:t>
      </w:r>
      <w:r w:rsidR="004E2B45" w:rsidRPr="00DF3CEA">
        <w:rPr>
          <w:rFonts w:eastAsia="PMingLiU" w:hAnsi="PMingLiU" w:cs="Times New Roman"/>
          <w:sz w:val="22"/>
          <w:szCs w:val="22"/>
        </w:rPr>
        <w:t>一览表中的各种事项，不论句子是否完整。</w:t>
      </w:r>
      <w:r w:rsidR="007D6B7B" w:rsidRPr="00DF3CEA">
        <w:rPr>
          <w:rFonts w:eastAsia="PMingLiU" w:cs="Times New Roman"/>
          <w:sz w:val="22"/>
          <w:szCs w:val="22"/>
        </w:rPr>
        <w:br/>
        <w:t xml:space="preserve">(2) </w:t>
      </w:r>
      <w:r w:rsidR="004E2B45" w:rsidRPr="00DF3CEA">
        <w:rPr>
          <w:rFonts w:eastAsia="PMingLiU" w:hAnsi="PMingLiU" w:cs="Times New Roman"/>
          <w:sz w:val="22"/>
          <w:szCs w:val="22"/>
        </w:rPr>
        <w:t>标题。</w:t>
      </w:r>
      <w:r w:rsidR="007D6B7B" w:rsidRPr="00DF3CEA">
        <w:rPr>
          <w:rFonts w:eastAsia="PMingLiU" w:cs="Times New Roman"/>
          <w:sz w:val="22"/>
          <w:szCs w:val="22"/>
        </w:rPr>
        <w:br/>
      </w:r>
    </w:p>
    <w:p w:rsidR="007841AB" w:rsidRPr="00DF3CEA" w:rsidRDefault="00106207" w:rsidP="007841AB">
      <w:pPr>
        <w:rPr>
          <w:rFonts w:eastAsia="PMingLiU" w:cs="Times New Roman"/>
          <w:sz w:val="22"/>
          <w:szCs w:val="22"/>
        </w:rPr>
      </w:pPr>
      <w:r w:rsidRPr="00DF3CEA">
        <w:rPr>
          <w:rFonts w:eastAsia="PMingLiU" w:cs="Times New Roman"/>
          <w:sz w:val="22"/>
          <w:szCs w:val="22"/>
        </w:rPr>
        <w:t>2.</w:t>
      </w:r>
      <w:r w:rsidR="00172069" w:rsidRPr="00DF3CEA">
        <w:rPr>
          <w:rFonts w:eastAsia="PMingLiU" w:hAnsi="PMingLiU" w:cs="Times New Roman"/>
          <w:sz w:val="22"/>
          <w:szCs w:val="22"/>
        </w:rPr>
        <w:t>逗号</w:t>
      </w:r>
      <w:r w:rsidR="00172069" w:rsidRPr="00DF3CEA">
        <w:rPr>
          <w:rFonts w:eastAsia="PMingLiU" w:cs="Times New Roman"/>
          <w:sz w:val="22"/>
          <w:szCs w:val="22"/>
        </w:rPr>
        <w:t>(</w:t>
      </w:r>
      <w:r w:rsidR="00172069" w:rsidRPr="00DF3CEA">
        <w:rPr>
          <w:rFonts w:eastAsia="PMingLiU" w:hAnsi="PMingLiU" w:cs="Times New Roman"/>
          <w:sz w:val="22"/>
          <w:szCs w:val="22"/>
        </w:rPr>
        <w:t>，</w:t>
      </w:r>
      <w:r w:rsidR="00172069" w:rsidRPr="00DF3CEA">
        <w:rPr>
          <w:rFonts w:eastAsia="PMingLiU" w:cs="Times New Roman"/>
          <w:sz w:val="22"/>
          <w:szCs w:val="22"/>
        </w:rPr>
        <w:t xml:space="preserve">) </w:t>
      </w:r>
      <w:r w:rsidR="00246A18" w:rsidRPr="00DF3CEA">
        <w:rPr>
          <w:rFonts w:eastAsia="PMingLiU" w:cs="Times New Roman"/>
          <w:sz w:val="22"/>
          <w:szCs w:val="22"/>
        </w:rPr>
        <w:t xml:space="preserve"> Comma</w:t>
      </w:r>
    </w:p>
    <w:p w:rsidR="0098522B" w:rsidRPr="00DF3CEA" w:rsidRDefault="00172069" w:rsidP="005B1E58">
      <w:pPr>
        <w:numPr>
          <w:ilvl w:val="0"/>
          <w:numId w:val="5"/>
        </w:numPr>
        <w:rPr>
          <w:rFonts w:eastAsia="PMingLiU" w:cs="Times New Roman"/>
          <w:sz w:val="22"/>
          <w:szCs w:val="22"/>
        </w:rPr>
      </w:pPr>
      <w:r w:rsidRPr="00DF3CEA">
        <w:rPr>
          <w:rFonts w:eastAsia="PMingLiU" w:hAnsi="PMingLiU" w:cs="Times New Roman"/>
          <w:sz w:val="22"/>
          <w:szCs w:val="22"/>
        </w:rPr>
        <w:t>逗号又叫逗点，是一个最常用的标点符号。用于以下情况：</w:t>
      </w:r>
    </w:p>
    <w:p w:rsidR="007841AB" w:rsidRPr="00DF3CEA" w:rsidRDefault="00172069" w:rsidP="007841AB">
      <w:pPr>
        <w:ind w:firstLine="720"/>
        <w:rPr>
          <w:rFonts w:eastAsia="PMingLiU" w:cs="Times New Roman"/>
          <w:sz w:val="22"/>
          <w:szCs w:val="22"/>
        </w:rPr>
      </w:pPr>
      <w:r w:rsidRPr="00DF3CEA">
        <w:rPr>
          <w:rFonts w:eastAsia="PMingLiU" w:cs="Times New Roman"/>
          <w:sz w:val="22"/>
          <w:szCs w:val="22"/>
        </w:rPr>
        <w:t xml:space="preserve">(1)  </w:t>
      </w:r>
      <w:r w:rsidRPr="00DF3CEA">
        <w:rPr>
          <w:rFonts w:eastAsia="PMingLiU" w:hAnsi="PMingLiU" w:cs="Times New Roman"/>
          <w:sz w:val="22"/>
          <w:szCs w:val="22"/>
        </w:rPr>
        <w:t>表示一连贯思想或长语句的分节分段。</w:t>
      </w:r>
      <w:r w:rsidRPr="00DF3CEA">
        <w:rPr>
          <w:rFonts w:eastAsia="PMingLiU" w:cs="Times New Roman"/>
          <w:sz w:val="22"/>
          <w:szCs w:val="22"/>
        </w:rPr>
        <w:t xml:space="preserve"> </w:t>
      </w:r>
      <w:r w:rsidRPr="00DF3CEA">
        <w:rPr>
          <w:rFonts w:eastAsia="PMingLiU" w:cs="Times New Roman"/>
          <w:sz w:val="22"/>
          <w:szCs w:val="22"/>
        </w:rPr>
        <w:br/>
      </w:r>
      <w:r w:rsidR="007841AB" w:rsidRPr="00DF3CEA">
        <w:rPr>
          <w:rFonts w:eastAsia="PMingLiU" w:cs="Times New Roman"/>
          <w:sz w:val="22"/>
          <w:szCs w:val="22"/>
        </w:rPr>
        <w:tab/>
      </w:r>
      <w:r w:rsidRPr="00DF3CEA">
        <w:rPr>
          <w:rFonts w:eastAsia="PMingLiU" w:cs="Times New Roman"/>
          <w:sz w:val="22"/>
          <w:szCs w:val="22"/>
        </w:rPr>
        <w:t xml:space="preserve">(2)  </w:t>
      </w:r>
      <w:r w:rsidRPr="00DF3CEA">
        <w:rPr>
          <w:rFonts w:eastAsia="PMingLiU" w:hAnsi="PMingLiU" w:cs="Times New Roman"/>
          <w:sz w:val="22"/>
          <w:szCs w:val="22"/>
        </w:rPr>
        <w:t>当两个独立句用对等连接词</w:t>
      </w:r>
      <w:r w:rsidR="003A7A7E" w:rsidRPr="00DF3CEA">
        <w:rPr>
          <w:rFonts w:eastAsia="PMingLiU" w:hAnsi="PMingLiU" w:cs="Times New Roman"/>
          <w:sz w:val="22"/>
          <w:szCs w:val="22"/>
        </w:rPr>
        <w:t>（而，或，等等）</w:t>
      </w:r>
      <w:r w:rsidRPr="00DF3CEA">
        <w:rPr>
          <w:rFonts w:eastAsia="PMingLiU" w:hAnsi="PMingLiU" w:cs="Times New Roman"/>
          <w:sz w:val="22"/>
          <w:szCs w:val="22"/>
        </w:rPr>
        <w:t>连接起来，逗号放在连接词前。</w:t>
      </w:r>
    </w:p>
    <w:p w:rsidR="007841AB" w:rsidRPr="00DF3CEA" w:rsidRDefault="00172069" w:rsidP="007841AB">
      <w:pPr>
        <w:ind w:firstLine="720"/>
        <w:rPr>
          <w:rFonts w:eastAsia="PMingLiU" w:cs="Times New Roman"/>
          <w:sz w:val="22"/>
          <w:szCs w:val="22"/>
        </w:rPr>
      </w:pPr>
      <w:r w:rsidRPr="00DF3CEA">
        <w:rPr>
          <w:rFonts w:eastAsia="PMingLiU" w:hAnsi="PMingLiU" w:cs="Times New Roman"/>
          <w:sz w:val="22"/>
          <w:szCs w:val="22"/>
        </w:rPr>
        <w:t>例</w:t>
      </w:r>
      <w:r w:rsidR="003A7A7E" w:rsidRPr="00DF3CEA">
        <w:rPr>
          <w:rFonts w:eastAsia="PMingLiU" w:hAnsi="PMingLiU" w:cs="Times New Roman"/>
          <w:sz w:val="22"/>
          <w:szCs w:val="22"/>
        </w:rPr>
        <w:t>如</w:t>
      </w:r>
      <w:r w:rsidRPr="00DF3CEA">
        <w:rPr>
          <w:rFonts w:eastAsia="PMingLiU" w:hAnsi="PMingLiU" w:cs="Times New Roman"/>
          <w:sz w:val="22"/>
          <w:szCs w:val="22"/>
        </w:rPr>
        <w:t>：</w:t>
      </w:r>
      <w:r w:rsidR="003A7A7E" w:rsidRPr="00DF3CEA">
        <w:rPr>
          <w:rFonts w:eastAsia="PMingLiU" w:hAnsi="PMingLiU" w:cs="Times New Roman"/>
          <w:sz w:val="22"/>
          <w:szCs w:val="22"/>
        </w:rPr>
        <w:t>你喜欢读新约，而我喜欢读旧约。又如：你来，或是我去？</w:t>
      </w:r>
      <w:r w:rsidRPr="00DF3CEA">
        <w:rPr>
          <w:rFonts w:eastAsia="PMingLiU" w:cs="Times New Roman"/>
          <w:sz w:val="22"/>
          <w:szCs w:val="22"/>
        </w:rPr>
        <w:br/>
      </w:r>
      <w:r w:rsidR="007841AB" w:rsidRPr="00DF3CEA">
        <w:rPr>
          <w:rFonts w:eastAsia="PMingLiU" w:cs="Times New Roman"/>
          <w:sz w:val="22"/>
          <w:szCs w:val="22"/>
        </w:rPr>
        <w:tab/>
      </w:r>
      <w:r w:rsidRPr="00DF3CEA">
        <w:rPr>
          <w:rFonts w:eastAsia="PMingLiU" w:cs="Times New Roman"/>
          <w:sz w:val="22"/>
          <w:szCs w:val="22"/>
        </w:rPr>
        <w:t xml:space="preserve"> (3)  </w:t>
      </w:r>
      <w:r w:rsidRPr="00DF3CEA">
        <w:rPr>
          <w:rFonts w:eastAsia="PMingLiU" w:hAnsi="PMingLiU" w:cs="Times New Roman"/>
          <w:sz w:val="22"/>
          <w:szCs w:val="22"/>
        </w:rPr>
        <w:t>较长的</w:t>
      </w:r>
      <w:r w:rsidR="004921FE" w:rsidRPr="00DF3CEA">
        <w:rPr>
          <w:rFonts w:eastAsia="PMingLiU" w:hAnsi="PMingLiU" w:cs="Times New Roman"/>
          <w:sz w:val="22"/>
          <w:szCs w:val="22"/>
        </w:rPr>
        <w:t>片语</w:t>
      </w:r>
      <w:r w:rsidRPr="00DF3CEA">
        <w:rPr>
          <w:rFonts w:eastAsia="PMingLiU" w:hAnsi="PMingLiU" w:cs="Times New Roman"/>
          <w:sz w:val="22"/>
          <w:szCs w:val="22"/>
        </w:rPr>
        <w:t>或</w:t>
      </w:r>
      <w:r w:rsidR="004921FE" w:rsidRPr="00DF3CEA">
        <w:rPr>
          <w:rFonts w:eastAsia="PMingLiU" w:hAnsi="PMingLiU" w:cs="Times New Roman"/>
          <w:sz w:val="22"/>
          <w:szCs w:val="22"/>
        </w:rPr>
        <w:t>子句</w:t>
      </w:r>
      <w:r w:rsidRPr="00DF3CEA">
        <w:rPr>
          <w:rFonts w:eastAsia="PMingLiU" w:hAnsi="PMingLiU" w:cs="Times New Roman"/>
          <w:sz w:val="22"/>
          <w:szCs w:val="22"/>
        </w:rPr>
        <w:t>，例</w:t>
      </w:r>
      <w:r w:rsidR="004921FE" w:rsidRPr="00DF3CEA">
        <w:rPr>
          <w:rFonts w:eastAsia="PMingLiU" w:hAnsi="PMingLiU" w:cs="Times New Roman"/>
          <w:sz w:val="22"/>
          <w:szCs w:val="22"/>
        </w:rPr>
        <w:t>如</w:t>
      </w:r>
      <w:r w:rsidRPr="00DF3CEA">
        <w:rPr>
          <w:rFonts w:eastAsia="PMingLiU" w:hAnsi="PMingLiU" w:cs="Times New Roman"/>
          <w:sz w:val="22"/>
          <w:szCs w:val="22"/>
        </w:rPr>
        <w:t>：</w:t>
      </w:r>
      <w:r w:rsidR="004921FE" w:rsidRPr="00DF3CEA">
        <w:rPr>
          <w:rFonts w:eastAsia="PMingLiU" w:hAnsi="PMingLiU" w:cs="Times New Roman"/>
          <w:sz w:val="22"/>
          <w:szCs w:val="22"/>
        </w:rPr>
        <w:t>不是依靠势力，不是依靠才能，乃是依靠神的灵方能</w:t>
      </w:r>
    </w:p>
    <w:p w:rsidR="007841AB" w:rsidRPr="00DF3CEA" w:rsidRDefault="004921FE" w:rsidP="007841AB">
      <w:pPr>
        <w:ind w:firstLine="720"/>
        <w:rPr>
          <w:rFonts w:eastAsia="PMingLiU" w:cs="Times New Roman"/>
          <w:sz w:val="22"/>
          <w:szCs w:val="22"/>
        </w:rPr>
      </w:pPr>
      <w:r w:rsidRPr="00DF3CEA">
        <w:rPr>
          <w:rFonts w:eastAsia="PMingLiU" w:hAnsi="PMingLiU" w:cs="Times New Roman"/>
          <w:sz w:val="22"/>
          <w:szCs w:val="22"/>
        </w:rPr>
        <w:t>成事。</w:t>
      </w:r>
      <w:r w:rsidR="00172069" w:rsidRPr="00DF3CEA">
        <w:rPr>
          <w:rFonts w:eastAsia="PMingLiU" w:hAnsi="PMingLiU" w:cs="Times New Roman"/>
          <w:sz w:val="22"/>
          <w:szCs w:val="22"/>
        </w:rPr>
        <w:t>既不是风动，也不是水动，</w:t>
      </w:r>
      <w:r w:rsidR="00172069" w:rsidRPr="00DF3CEA">
        <w:rPr>
          <w:rFonts w:eastAsia="PMingLiU" w:cs="Times New Roman"/>
          <w:sz w:val="22"/>
          <w:szCs w:val="22"/>
        </w:rPr>
        <w:t xml:space="preserve">… </w:t>
      </w:r>
    </w:p>
    <w:p w:rsidR="007841AB" w:rsidRPr="00DF3CEA" w:rsidRDefault="00172069" w:rsidP="007841AB">
      <w:pPr>
        <w:ind w:firstLine="720"/>
        <w:rPr>
          <w:rFonts w:eastAsia="PMingLiU" w:cs="Times New Roman"/>
          <w:sz w:val="22"/>
          <w:szCs w:val="22"/>
        </w:rPr>
      </w:pPr>
      <w:r w:rsidRPr="00DF3CEA">
        <w:rPr>
          <w:rFonts w:eastAsia="PMingLiU" w:cs="Times New Roman"/>
          <w:sz w:val="22"/>
          <w:szCs w:val="22"/>
        </w:rPr>
        <w:t xml:space="preserve"> (4)  </w:t>
      </w:r>
      <w:r w:rsidRPr="00DF3CEA">
        <w:rPr>
          <w:rFonts w:eastAsia="PMingLiU" w:hAnsi="PMingLiU" w:cs="Times New Roman"/>
          <w:sz w:val="22"/>
          <w:szCs w:val="22"/>
        </w:rPr>
        <w:t>表明某些省略的字，使句子精简，例</w:t>
      </w:r>
      <w:r w:rsidR="004921FE" w:rsidRPr="00DF3CEA">
        <w:rPr>
          <w:rFonts w:eastAsia="PMingLiU" w:hAnsi="PMingLiU" w:cs="Times New Roman"/>
          <w:sz w:val="22"/>
          <w:szCs w:val="22"/>
        </w:rPr>
        <w:t>如</w:t>
      </w:r>
      <w:r w:rsidRPr="00DF3CEA">
        <w:rPr>
          <w:rFonts w:eastAsia="PMingLiU" w:hAnsi="PMingLiU" w:cs="Times New Roman"/>
          <w:sz w:val="22"/>
          <w:szCs w:val="22"/>
        </w:rPr>
        <w:t>：五位</w:t>
      </w:r>
      <w:r w:rsidR="004921FE" w:rsidRPr="00DF3CEA">
        <w:rPr>
          <w:rFonts w:eastAsia="PMingLiU" w:hAnsi="PMingLiU" w:cs="Times New Roman"/>
          <w:sz w:val="22"/>
          <w:szCs w:val="22"/>
        </w:rPr>
        <w:t>同</w:t>
      </w:r>
      <w:r w:rsidRPr="00DF3CEA">
        <w:rPr>
          <w:rFonts w:eastAsia="PMingLiU" w:hAnsi="PMingLiU" w:cs="Times New Roman"/>
          <w:sz w:val="22"/>
          <w:szCs w:val="22"/>
        </w:rPr>
        <w:t>学来自</w:t>
      </w:r>
      <w:r w:rsidR="004921FE" w:rsidRPr="00DF3CEA">
        <w:rPr>
          <w:rFonts w:eastAsia="PMingLiU" w:hAnsi="PMingLiU" w:cs="Times New Roman"/>
          <w:sz w:val="22"/>
          <w:szCs w:val="22"/>
        </w:rPr>
        <w:t>槟城</w:t>
      </w:r>
      <w:r w:rsidRPr="00DF3CEA">
        <w:rPr>
          <w:rFonts w:eastAsia="PMingLiU" w:hAnsi="PMingLiU" w:cs="Times New Roman"/>
          <w:sz w:val="22"/>
          <w:szCs w:val="22"/>
        </w:rPr>
        <w:t>，二位来自</w:t>
      </w:r>
      <w:r w:rsidR="004921FE" w:rsidRPr="00DF3CEA">
        <w:rPr>
          <w:rFonts w:eastAsia="PMingLiU" w:hAnsi="PMingLiU" w:cs="Times New Roman"/>
          <w:sz w:val="22"/>
          <w:szCs w:val="22"/>
        </w:rPr>
        <w:t>新山</w:t>
      </w:r>
      <w:r w:rsidRPr="00DF3CEA">
        <w:rPr>
          <w:rFonts w:eastAsia="PMingLiU" w:hAnsi="PMingLiU" w:cs="Times New Roman"/>
          <w:sz w:val="22"/>
          <w:szCs w:val="22"/>
        </w:rPr>
        <w:t>，另</w:t>
      </w:r>
    </w:p>
    <w:p w:rsidR="007841AB" w:rsidRPr="00DF3CEA" w:rsidRDefault="00172069" w:rsidP="007841AB">
      <w:pPr>
        <w:ind w:firstLine="720"/>
        <w:rPr>
          <w:rFonts w:eastAsia="PMingLiU" w:cs="Times New Roman"/>
          <w:sz w:val="22"/>
          <w:szCs w:val="22"/>
        </w:rPr>
      </w:pPr>
      <w:r w:rsidRPr="00DF3CEA">
        <w:rPr>
          <w:rFonts w:eastAsia="PMingLiU" w:hAnsi="PMingLiU" w:cs="Times New Roman"/>
          <w:sz w:val="22"/>
          <w:szCs w:val="22"/>
        </w:rPr>
        <w:t>一位</w:t>
      </w:r>
      <w:r w:rsidR="004921FE" w:rsidRPr="00DF3CEA">
        <w:rPr>
          <w:rFonts w:eastAsia="PMingLiU" w:hAnsi="PMingLiU" w:cs="Times New Roman"/>
          <w:sz w:val="22"/>
          <w:szCs w:val="22"/>
        </w:rPr>
        <w:t>来自怡保。</w:t>
      </w:r>
    </w:p>
    <w:p w:rsidR="007841AB" w:rsidRPr="00DF3CEA" w:rsidRDefault="00172069" w:rsidP="007841AB">
      <w:pPr>
        <w:ind w:firstLine="720"/>
        <w:rPr>
          <w:rFonts w:eastAsia="PMingLiU" w:cs="Times New Roman"/>
          <w:sz w:val="22"/>
          <w:szCs w:val="22"/>
        </w:rPr>
      </w:pPr>
      <w:r w:rsidRPr="00DF3CEA">
        <w:rPr>
          <w:rFonts w:eastAsia="PMingLiU" w:cs="Times New Roman"/>
          <w:sz w:val="22"/>
          <w:szCs w:val="22"/>
        </w:rPr>
        <w:t xml:space="preserve"> (5)  </w:t>
      </w:r>
      <w:r w:rsidRPr="00DF3CEA">
        <w:rPr>
          <w:rFonts w:eastAsia="PMingLiU" w:hAnsi="PMingLiU" w:cs="Times New Roman"/>
          <w:sz w:val="22"/>
          <w:szCs w:val="22"/>
        </w:rPr>
        <w:t>句子中有明显的停顿，例</w:t>
      </w:r>
      <w:r w:rsidR="004921FE" w:rsidRPr="00DF3CEA">
        <w:rPr>
          <w:rFonts w:eastAsia="PMingLiU" w:hAnsi="PMingLiU" w:cs="Times New Roman"/>
          <w:sz w:val="22"/>
          <w:szCs w:val="22"/>
        </w:rPr>
        <w:t>如</w:t>
      </w:r>
      <w:r w:rsidRPr="00DF3CEA">
        <w:rPr>
          <w:rFonts w:eastAsia="PMingLiU" w:hAnsi="PMingLiU" w:cs="Times New Roman"/>
          <w:sz w:val="22"/>
          <w:szCs w:val="22"/>
        </w:rPr>
        <w:t>：</w:t>
      </w:r>
      <w:r w:rsidR="004921FE" w:rsidRPr="00DF3CEA">
        <w:rPr>
          <w:rFonts w:eastAsia="PMingLiU" w:hAnsi="PMingLiU" w:cs="Times New Roman"/>
          <w:sz w:val="22"/>
          <w:szCs w:val="22"/>
        </w:rPr>
        <w:t>明显的，保罗开导了宣教的工作。</w:t>
      </w:r>
      <w:r w:rsidRPr="00DF3CEA">
        <w:rPr>
          <w:rFonts w:eastAsia="PMingLiU" w:hAnsi="PMingLiU" w:cs="Times New Roman"/>
          <w:sz w:val="22"/>
          <w:szCs w:val="22"/>
        </w:rPr>
        <w:t>的确，朱子作</w:t>
      </w:r>
    </w:p>
    <w:p w:rsidR="007841AB" w:rsidRPr="00DF3CEA" w:rsidRDefault="00172069" w:rsidP="007841AB">
      <w:pPr>
        <w:ind w:firstLine="720"/>
        <w:rPr>
          <w:rFonts w:eastAsia="PMingLiU" w:cs="Times New Roman"/>
          <w:sz w:val="22"/>
          <w:szCs w:val="22"/>
        </w:rPr>
      </w:pPr>
      <w:r w:rsidRPr="00DF3CEA">
        <w:rPr>
          <w:rFonts w:eastAsia="PMingLiU" w:hAnsi="PMingLiU" w:cs="Times New Roman"/>
          <w:sz w:val="22"/>
          <w:szCs w:val="22"/>
        </w:rPr>
        <w:t>品的伟大</w:t>
      </w:r>
      <w:r w:rsidRPr="00DF3CEA">
        <w:rPr>
          <w:rFonts w:eastAsia="PMingLiU" w:cs="Times New Roman"/>
          <w:sz w:val="22"/>
          <w:szCs w:val="22"/>
        </w:rPr>
        <w:t xml:space="preserve">… </w:t>
      </w:r>
    </w:p>
    <w:p w:rsidR="00172069" w:rsidRPr="00DF3CEA" w:rsidRDefault="00246A18" w:rsidP="005B1E58">
      <w:pPr>
        <w:numPr>
          <w:ilvl w:val="0"/>
          <w:numId w:val="5"/>
        </w:numPr>
        <w:rPr>
          <w:rFonts w:eastAsia="PMingLiU" w:cs="Times New Roman"/>
          <w:sz w:val="22"/>
          <w:szCs w:val="22"/>
        </w:rPr>
      </w:pPr>
      <w:r w:rsidRPr="00DF3CEA">
        <w:rPr>
          <w:rFonts w:eastAsia="PMingLiU" w:hAnsi="PMingLiU" w:cs="Times New Roman"/>
          <w:sz w:val="22"/>
          <w:szCs w:val="22"/>
        </w:rPr>
        <w:t>不需</w:t>
      </w:r>
      <w:r w:rsidR="00172069" w:rsidRPr="00DF3CEA">
        <w:rPr>
          <w:rFonts w:eastAsia="PMingLiU" w:hAnsi="PMingLiU" w:cs="Times New Roman"/>
          <w:sz w:val="22"/>
          <w:szCs w:val="22"/>
        </w:rPr>
        <w:t>用</w:t>
      </w:r>
      <w:r w:rsidRPr="00DF3CEA">
        <w:rPr>
          <w:rFonts w:eastAsia="PMingLiU" w:hAnsi="PMingLiU" w:cs="Times New Roman"/>
          <w:sz w:val="22"/>
          <w:szCs w:val="22"/>
        </w:rPr>
        <w:t>逗号的情况：</w:t>
      </w:r>
      <w:r w:rsidR="00172069" w:rsidRPr="00DF3CEA">
        <w:rPr>
          <w:rFonts w:eastAsia="PMingLiU" w:cs="Times New Roman"/>
          <w:sz w:val="22"/>
          <w:szCs w:val="22"/>
        </w:rPr>
        <w:br/>
        <w:t xml:space="preserve">(1) </w:t>
      </w:r>
      <w:r w:rsidR="00172069" w:rsidRPr="00DF3CEA">
        <w:rPr>
          <w:rFonts w:eastAsia="PMingLiU" w:hAnsi="PMingLiU" w:cs="Times New Roman"/>
          <w:sz w:val="22"/>
          <w:szCs w:val="22"/>
        </w:rPr>
        <w:t>复合述词</w:t>
      </w:r>
      <w:r w:rsidR="00172069" w:rsidRPr="00DF3CEA">
        <w:rPr>
          <w:rFonts w:eastAsia="PMingLiU" w:cs="Times New Roman"/>
          <w:sz w:val="22"/>
          <w:szCs w:val="22"/>
        </w:rPr>
        <w:t>(</w:t>
      </w:r>
      <w:r w:rsidR="00172069" w:rsidRPr="00DF3CEA">
        <w:rPr>
          <w:rFonts w:eastAsia="PMingLiU" w:hAnsi="PMingLiU" w:cs="Times New Roman"/>
          <w:sz w:val="22"/>
          <w:szCs w:val="22"/>
        </w:rPr>
        <w:t>同一主词有两个或两个以上的动词</w:t>
      </w:r>
      <w:r w:rsidR="00172069" w:rsidRPr="00DF3CEA">
        <w:rPr>
          <w:rFonts w:eastAsia="PMingLiU" w:cs="Times New Roman"/>
          <w:sz w:val="22"/>
          <w:szCs w:val="22"/>
        </w:rPr>
        <w:t>)</w:t>
      </w:r>
      <w:r w:rsidR="00172069" w:rsidRPr="00DF3CEA">
        <w:rPr>
          <w:rFonts w:eastAsia="PMingLiU" w:hAnsi="PMingLiU" w:cs="Times New Roman"/>
          <w:sz w:val="22"/>
          <w:szCs w:val="22"/>
        </w:rPr>
        <w:t>用连词连接时，连词不用逗号。</w:t>
      </w:r>
      <w:r w:rsidR="00172069" w:rsidRPr="00DF3CEA">
        <w:rPr>
          <w:rFonts w:eastAsia="PMingLiU" w:cs="Times New Roman"/>
          <w:sz w:val="22"/>
          <w:szCs w:val="22"/>
        </w:rPr>
        <w:t xml:space="preserve"> </w:t>
      </w:r>
      <w:r w:rsidR="00172069" w:rsidRPr="00DF3CEA">
        <w:rPr>
          <w:rFonts w:eastAsia="PMingLiU" w:cs="Times New Roman"/>
          <w:sz w:val="22"/>
          <w:szCs w:val="22"/>
        </w:rPr>
        <w:br/>
        <w:t>(2)  </w:t>
      </w:r>
      <w:r w:rsidRPr="00DF3CEA">
        <w:rPr>
          <w:rFonts w:eastAsia="PMingLiU" w:hAnsi="PMingLiU" w:cs="Times New Roman"/>
          <w:sz w:val="22"/>
          <w:szCs w:val="22"/>
        </w:rPr>
        <w:t>两个或以上的词、片语</w:t>
      </w:r>
      <w:r w:rsidR="00172069" w:rsidRPr="00DF3CEA">
        <w:rPr>
          <w:rFonts w:eastAsia="PMingLiU" w:hAnsi="PMingLiU" w:cs="Times New Roman"/>
          <w:sz w:val="22"/>
          <w:szCs w:val="22"/>
        </w:rPr>
        <w:t>、子句彼此间有连接时不需逗号。</w:t>
      </w:r>
      <w:r w:rsidR="00172069" w:rsidRPr="00DF3CEA">
        <w:rPr>
          <w:rFonts w:eastAsia="PMingLiU" w:cs="Times New Roman"/>
          <w:sz w:val="22"/>
          <w:szCs w:val="22"/>
        </w:rPr>
        <w:t xml:space="preserve"> </w:t>
      </w:r>
    </w:p>
    <w:p w:rsidR="0098522B" w:rsidRPr="00DF3CEA" w:rsidRDefault="0098522B" w:rsidP="0098522B">
      <w:pPr>
        <w:rPr>
          <w:rFonts w:eastAsia="PMingLiU" w:cs="Times New Roman"/>
          <w:sz w:val="22"/>
          <w:szCs w:val="22"/>
        </w:rPr>
      </w:pPr>
    </w:p>
    <w:p w:rsidR="007841AB" w:rsidRPr="00DF3CEA" w:rsidRDefault="00246A18" w:rsidP="00246A18">
      <w:pPr>
        <w:spacing w:after="240"/>
        <w:rPr>
          <w:rFonts w:eastAsia="PMingLiU" w:cs="Times New Roman"/>
          <w:sz w:val="22"/>
          <w:szCs w:val="22"/>
        </w:rPr>
      </w:pPr>
      <w:r w:rsidRPr="00DF3CEA">
        <w:rPr>
          <w:rFonts w:eastAsia="PMingLiU" w:cs="Times New Roman"/>
          <w:sz w:val="22"/>
          <w:szCs w:val="22"/>
        </w:rPr>
        <w:t xml:space="preserve">3. </w:t>
      </w:r>
      <w:r w:rsidRPr="00DF3CEA">
        <w:rPr>
          <w:rFonts w:eastAsia="PMingLiU" w:hAnsi="PMingLiU" w:cs="Times New Roman"/>
          <w:sz w:val="22"/>
          <w:szCs w:val="22"/>
        </w:rPr>
        <w:t>顿号</w:t>
      </w:r>
      <w:r w:rsidRPr="00DF3CEA">
        <w:rPr>
          <w:rFonts w:eastAsia="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 xml:space="preserve">) </w:t>
      </w:r>
    </w:p>
    <w:p w:rsidR="00246A18" w:rsidRPr="00DF3CEA" w:rsidRDefault="00246A18" w:rsidP="005B1E58">
      <w:pPr>
        <w:numPr>
          <w:ilvl w:val="0"/>
          <w:numId w:val="6"/>
        </w:numPr>
        <w:spacing w:after="240"/>
        <w:rPr>
          <w:rFonts w:eastAsia="PMingLiU" w:cs="Times New Roman"/>
          <w:sz w:val="22"/>
          <w:szCs w:val="22"/>
        </w:rPr>
      </w:pPr>
      <w:r w:rsidRPr="00DF3CEA">
        <w:rPr>
          <w:rFonts w:eastAsia="PMingLiU" w:hAnsi="PMingLiU" w:cs="Times New Roman"/>
          <w:sz w:val="22"/>
          <w:szCs w:val="22"/>
        </w:rPr>
        <w:t>顿号又叫尖点，标明语气上最短暂停顿的符号，通常分开许多连用的同类词。例如：有七位男人、八位妇女、十二位儿童，到来参加。马丁路德、加尔文、慈运理都是中古时期的改教家。</w:t>
      </w:r>
    </w:p>
    <w:p w:rsidR="0075620A" w:rsidRPr="00DF3CEA" w:rsidRDefault="00B4483B" w:rsidP="00246A18">
      <w:pPr>
        <w:spacing w:after="240"/>
        <w:rPr>
          <w:rFonts w:eastAsia="PMingLiU" w:cs="Times New Roman"/>
          <w:sz w:val="22"/>
          <w:szCs w:val="22"/>
        </w:rPr>
      </w:pPr>
      <w:r w:rsidRPr="00DF3CEA">
        <w:rPr>
          <w:rFonts w:eastAsia="PMingLiU" w:cs="Times New Roman"/>
          <w:sz w:val="22"/>
          <w:szCs w:val="22"/>
        </w:rPr>
        <w:t xml:space="preserve">4. </w:t>
      </w:r>
      <w:r w:rsidRPr="00DF3CEA">
        <w:rPr>
          <w:rFonts w:eastAsia="PMingLiU" w:hAnsi="PMingLiU" w:cs="Times New Roman"/>
          <w:sz w:val="22"/>
          <w:szCs w:val="22"/>
        </w:rPr>
        <w:t>分号</w:t>
      </w:r>
      <w:r w:rsidRPr="00DF3CEA">
        <w:rPr>
          <w:rFonts w:eastAsia="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 xml:space="preserve">) </w:t>
      </w:r>
      <w:r w:rsidR="00BD1FB4" w:rsidRPr="00DF3CEA">
        <w:rPr>
          <w:rFonts w:eastAsia="PMingLiU" w:cs="Times New Roman"/>
          <w:sz w:val="22"/>
          <w:szCs w:val="22"/>
        </w:rPr>
        <w:t xml:space="preserve"> Semicol</w:t>
      </w:r>
      <w:r w:rsidR="007841AB" w:rsidRPr="00DF3CEA">
        <w:rPr>
          <w:rFonts w:eastAsia="PMingLiU" w:cs="Times New Roman"/>
          <w:sz w:val="22"/>
          <w:szCs w:val="22"/>
        </w:rPr>
        <w:t>o</w:t>
      </w:r>
      <w:r w:rsidR="00BD1FB4" w:rsidRPr="00DF3CEA">
        <w:rPr>
          <w:rFonts w:eastAsia="PMingLiU" w:cs="Times New Roman"/>
          <w:sz w:val="22"/>
          <w:szCs w:val="22"/>
        </w:rPr>
        <w:t xml:space="preserve">n                                                                                                                          </w:t>
      </w:r>
    </w:p>
    <w:p w:rsidR="0075620A" w:rsidRPr="00DF3CEA" w:rsidRDefault="00BD1FB4" w:rsidP="005B1E58">
      <w:pPr>
        <w:numPr>
          <w:ilvl w:val="0"/>
          <w:numId w:val="7"/>
        </w:numPr>
        <w:spacing w:after="240"/>
        <w:rPr>
          <w:rFonts w:eastAsia="PMingLiU" w:cs="Times New Roman"/>
          <w:sz w:val="22"/>
          <w:szCs w:val="22"/>
        </w:rPr>
      </w:pPr>
      <w:r w:rsidRPr="00DF3CEA">
        <w:rPr>
          <w:rFonts w:eastAsia="PMingLiU" w:hAnsi="PMingLiU" w:cs="Times New Roman"/>
          <w:sz w:val="22"/>
          <w:szCs w:val="22"/>
        </w:rPr>
        <w:t>分号又叫支号、分点。是分开整个完整句中的支句之用。分号所分开的二句，通常有相等的重要性。</w:t>
      </w:r>
      <w:r w:rsidRPr="00DF3CEA">
        <w:rPr>
          <w:rFonts w:eastAsia="PMingLiU" w:cs="Times New Roman"/>
          <w:sz w:val="22"/>
          <w:szCs w:val="22"/>
        </w:rPr>
        <w:t xml:space="preserve"> </w:t>
      </w:r>
    </w:p>
    <w:p w:rsidR="0075620A" w:rsidRPr="00DF3CEA" w:rsidRDefault="00B4483B" w:rsidP="0075620A">
      <w:pPr>
        <w:ind w:left="720"/>
        <w:rPr>
          <w:rFonts w:eastAsia="PMingLiU" w:cs="Times New Roman"/>
          <w:sz w:val="22"/>
          <w:szCs w:val="22"/>
        </w:rPr>
      </w:pPr>
      <w:r w:rsidRPr="00DF3CEA">
        <w:rPr>
          <w:rFonts w:eastAsia="PMingLiU" w:cs="Times New Roman"/>
          <w:sz w:val="22"/>
          <w:szCs w:val="22"/>
        </w:rPr>
        <w:t xml:space="preserve">(1) </w:t>
      </w:r>
      <w:r w:rsidR="00BD1FB4" w:rsidRPr="00DF3CEA">
        <w:rPr>
          <w:rFonts w:eastAsia="PMingLiU" w:hAnsi="PMingLiU" w:cs="Times New Roman"/>
          <w:sz w:val="22"/>
          <w:szCs w:val="22"/>
        </w:rPr>
        <w:t>辨别</w:t>
      </w:r>
      <w:r w:rsidRPr="00DF3CEA">
        <w:rPr>
          <w:rFonts w:eastAsia="PMingLiU" w:hAnsi="PMingLiU" w:cs="Times New Roman"/>
          <w:sz w:val="22"/>
          <w:szCs w:val="22"/>
        </w:rPr>
        <w:t>清楚各项目，例</w:t>
      </w:r>
      <w:r w:rsidR="00BD1FB4" w:rsidRPr="00DF3CEA">
        <w:rPr>
          <w:rFonts w:eastAsia="PMingLiU" w:hAnsi="PMingLiU" w:cs="Times New Roman"/>
          <w:sz w:val="22"/>
          <w:szCs w:val="22"/>
        </w:rPr>
        <w:t>如</w:t>
      </w:r>
      <w:r w:rsidRPr="00DF3CEA">
        <w:rPr>
          <w:rFonts w:eastAsia="PMingLiU" w:hAnsi="PMingLiU" w:cs="Times New Roman"/>
          <w:sz w:val="22"/>
          <w:szCs w:val="22"/>
        </w:rPr>
        <w:t>：甲班，百分之七；乙班，百分之八。</w:t>
      </w:r>
      <w:r w:rsidR="00210A24" w:rsidRPr="00DF3CEA">
        <w:rPr>
          <w:rFonts w:eastAsia="PMingLiU" w:hAnsi="PMingLiU" w:cs="Times New Roman"/>
          <w:sz w:val="22"/>
          <w:szCs w:val="22"/>
        </w:rPr>
        <w:t>人生有四个过程：生；老；病；死。</w:t>
      </w:r>
      <w:r w:rsidRPr="00DF3CEA">
        <w:rPr>
          <w:rFonts w:eastAsia="PMingLiU" w:cs="Times New Roman"/>
          <w:sz w:val="22"/>
          <w:szCs w:val="22"/>
        </w:rPr>
        <w:br/>
        <w:t xml:space="preserve">(2) </w:t>
      </w:r>
      <w:r w:rsidR="00BD1FB4" w:rsidRPr="00DF3CEA">
        <w:rPr>
          <w:rFonts w:eastAsia="PMingLiU" w:hAnsi="PMingLiU" w:cs="Times New Roman"/>
          <w:sz w:val="22"/>
          <w:szCs w:val="22"/>
        </w:rPr>
        <w:t>分开结构对比的句子，例如：他很努力去事奉；而且也很勤力研究学问。</w:t>
      </w:r>
      <w:r w:rsidRPr="00DF3CEA">
        <w:rPr>
          <w:rFonts w:eastAsia="PMingLiU" w:cs="Times New Roman"/>
          <w:sz w:val="22"/>
          <w:szCs w:val="22"/>
        </w:rPr>
        <w:br/>
        <w:t xml:space="preserve">(3)  </w:t>
      </w:r>
      <w:r w:rsidRPr="00DF3CEA">
        <w:rPr>
          <w:rFonts w:eastAsia="PMingLiU" w:hAnsi="PMingLiU" w:cs="Times New Roman"/>
          <w:sz w:val="22"/>
          <w:szCs w:val="22"/>
        </w:rPr>
        <w:t>当连接词诸如「因此」、「但是」、「所以」多用于复句中作为副词，语意转承时。例：牛骨的用处很多，不仅用于</w:t>
      </w:r>
      <w:r w:rsidR="003852F4" w:rsidRPr="00DF3CEA">
        <w:rPr>
          <w:rFonts w:eastAsia="PMingLiU" w:cs="Times New Roman"/>
          <w:sz w:val="22"/>
          <w:szCs w:val="22"/>
        </w:rPr>
        <w:t>……</w:t>
      </w:r>
      <w:r w:rsidRPr="00DF3CEA">
        <w:rPr>
          <w:rFonts w:eastAsia="PMingLiU" w:hAnsi="PMingLiU" w:cs="Times New Roman"/>
          <w:sz w:val="22"/>
          <w:szCs w:val="22"/>
        </w:rPr>
        <w:t>亦用于</w:t>
      </w:r>
      <w:r w:rsidRPr="00DF3CEA">
        <w:rPr>
          <w:rFonts w:eastAsia="PMingLiU" w:cs="Times New Roman"/>
          <w:sz w:val="22"/>
          <w:szCs w:val="22"/>
        </w:rPr>
        <w:t>…</w:t>
      </w:r>
      <w:r w:rsidR="003852F4" w:rsidRPr="00DF3CEA">
        <w:rPr>
          <w:rFonts w:eastAsia="PMingLiU" w:cs="Times New Roman"/>
          <w:sz w:val="22"/>
          <w:szCs w:val="22"/>
        </w:rPr>
        <w:t>…</w:t>
      </w:r>
      <w:r w:rsidRPr="00DF3CEA">
        <w:rPr>
          <w:rFonts w:eastAsia="PMingLiU" w:hAnsi="PMingLiU" w:cs="Times New Roman"/>
          <w:sz w:val="22"/>
          <w:szCs w:val="22"/>
        </w:rPr>
        <w:t>；因此采用牛骨</w:t>
      </w:r>
      <w:r w:rsidR="003852F4" w:rsidRPr="00DF3CEA">
        <w:rPr>
          <w:rFonts w:eastAsia="PMingLiU" w:cs="Times New Roman"/>
          <w:sz w:val="22"/>
          <w:szCs w:val="22"/>
        </w:rPr>
        <w:t>……</w:t>
      </w:r>
      <w:r w:rsidR="003852F4" w:rsidRPr="00DF3CEA">
        <w:rPr>
          <w:rFonts w:eastAsia="PMingLiU" w:hAnsi="PMingLiU" w:cs="Times New Roman"/>
          <w:sz w:val="22"/>
          <w:szCs w:val="22"/>
        </w:rPr>
        <w:t>。</w:t>
      </w:r>
      <w:r w:rsidR="00210A24" w:rsidRPr="00DF3CEA">
        <w:rPr>
          <w:rFonts w:eastAsia="PMingLiU" w:hAnsi="PMingLiU" w:cs="Times New Roman"/>
          <w:sz w:val="22"/>
          <w:szCs w:val="22"/>
        </w:rPr>
        <w:t>献平安祭的情况很多，不仅当感恩的时候，也在当还愿的时候；因此以色列人对献平安祭的仪式很清楚。</w:t>
      </w:r>
    </w:p>
    <w:p w:rsidR="007841AB" w:rsidRPr="00DF3CEA" w:rsidRDefault="007841AB" w:rsidP="0075620A">
      <w:pPr>
        <w:ind w:left="720"/>
        <w:rPr>
          <w:rFonts w:eastAsia="PMingLiU" w:cs="Times New Roman"/>
          <w:sz w:val="22"/>
          <w:szCs w:val="22"/>
        </w:rPr>
      </w:pPr>
      <w:r w:rsidRPr="00DF3CEA">
        <w:rPr>
          <w:rFonts w:eastAsia="PMingLiU" w:cs="Times New Roman"/>
          <w:sz w:val="22"/>
          <w:szCs w:val="22"/>
        </w:rPr>
        <w:t xml:space="preserve">(4) </w:t>
      </w:r>
      <w:r w:rsidRPr="00DF3CEA">
        <w:rPr>
          <w:rFonts w:eastAsia="PMingLiU" w:hAnsi="PMingLiU" w:cs="Times New Roman"/>
          <w:sz w:val="22"/>
          <w:szCs w:val="22"/>
        </w:rPr>
        <w:t>用于结构各自独立，但意义却相连的句子间，例如：所有信耶稣基督的人可成为神的儿女；无论是男或女，犹太人或外族人，为奴的或自主的。</w:t>
      </w:r>
      <w:r w:rsidRPr="00DF3CEA">
        <w:rPr>
          <w:rFonts w:eastAsia="PMingLiU" w:cs="Times New Roman"/>
          <w:sz w:val="22"/>
          <w:szCs w:val="22"/>
        </w:rPr>
        <w:t xml:space="preserve"> </w:t>
      </w:r>
    </w:p>
    <w:p w:rsidR="0075620A" w:rsidRPr="00DF3CEA" w:rsidRDefault="0075620A" w:rsidP="0075620A">
      <w:pPr>
        <w:spacing w:after="240"/>
        <w:ind w:firstLine="210"/>
        <w:rPr>
          <w:rFonts w:eastAsia="PMingLiU" w:cs="Times New Roman"/>
          <w:sz w:val="22"/>
          <w:szCs w:val="22"/>
        </w:rPr>
      </w:pPr>
    </w:p>
    <w:p w:rsidR="0075620A" w:rsidRPr="00DF3CEA" w:rsidRDefault="00861F23" w:rsidP="005B1E58">
      <w:pPr>
        <w:numPr>
          <w:ilvl w:val="0"/>
          <w:numId w:val="8"/>
        </w:numPr>
        <w:spacing w:after="240"/>
        <w:rPr>
          <w:rFonts w:eastAsia="PMingLiU" w:cs="Times New Roman"/>
          <w:sz w:val="22"/>
          <w:szCs w:val="22"/>
        </w:rPr>
      </w:pPr>
      <w:r w:rsidRPr="00DF3CEA">
        <w:rPr>
          <w:rFonts w:eastAsia="PMingLiU" w:hAnsi="PMingLiU" w:cs="Times New Roman"/>
          <w:sz w:val="22"/>
          <w:szCs w:val="22"/>
        </w:rPr>
        <w:t>冒号</w:t>
      </w:r>
      <w:r w:rsidRPr="00DF3CEA">
        <w:rPr>
          <w:rFonts w:eastAsia="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 xml:space="preserve">) Colon                                                        </w:t>
      </w:r>
    </w:p>
    <w:p w:rsidR="007705B4" w:rsidRPr="00DF3CEA" w:rsidRDefault="00861F23" w:rsidP="005B1E58">
      <w:pPr>
        <w:numPr>
          <w:ilvl w:val="0"/>
          <w:numId w:val="9"/>
        </w:numPr>
        <w:rPr>
          <w:rFonts w:eastAsia="PMingLiU" w:cs="Times New Roman"/>
          <w:sz w:val="22"/>
          <w:szCs w:val="22"/>
        </w:rPr>
      </w:pPr>
      <w:r w:rsidRPr="00DF3CEA">
        <w:rPr>
          <w:rFonts w:eastAsia="PMingLiU" w:hAnsi="PMingLiU" w:cs="Times New Roman"/>
          <w:sz w:val="22"/>
          <w:szCs w:val="22"/>
        </w:rPr>
        <w:t>冒号是承上启下之用。</w:t>
      </w:r>
      <w:r w:rsidRPr="00DF3CEA">
        <w:rPr>
          <w:rFonts w:eastAsia="PMingLiU" w:cs="Times New Roman"/>
          <w:sz w:val="22"/>
          <w:szCs w:val="22"/>
        </w:rPr>
        <w:t xml:space="preserve">                                                                                                                                                                     </w:t>
      </w:r>
      <w:r w:rsidRPr="00DF3CEA">
        <w:rPr>
          <w:rFonts w:eastAsia="PMingLiU" w:cs="Times New Roman"/>
          <w:sz w:val="22"/>
          <w:szCs w:val="22"/>
        </w:rPr>
        <w:br/>
        <w:t xml:space="preserve">(1) </w:t>
      </w:r>
      <w:r w:rsidR="00127577" w:rsidRPr="00DF3CEA">
        <w:rPr>
          <w:rFonts w:eastAsia="PMingLiU" w:hAnsi="PMingLiU" w:cs="Times New Roman"/>
          <w:sz w:val="22"/>
          <w:szCs w:val="22"/>
        </w:rPr>
        <w:t>信上称呼。即写信开头地方，称呼之后。例如：主内</w:t>
      </w:r>
      <w:r w:rsidR="00127577" w:rsidRPr="00DF3CEA">
        <w:rPr>
          <w:rFonts w:eastAsia="PMingLiU" w:cs="Times New Roman"/>
          <w:sz w:val="22"/>
          <w:szCs w:val="22"/>
        </w:rPr>
        <w:t>XX</w:t>
      </w:r>
      <w:r w:rsidR="00127577" w:rsidRPr="00DF3CEA">
        <w:rPr>
          <w:rFonts w:eastAsia="PMingLiU" w:hAnsi="PMingLiU" w:cs="Times New Roman"/>
          <w:sz w:val="22"/>
          <w:szCs w:val="22"/>
        </w:rPr>
        <w:t>弟兄台鉴：</w:t>
      </w:r>
      <w:r w:rsidRPr="00DF3CEA">
        <w:rPr>
          <w:rFonts w:eastAsia="PMingLiU" w:cs="Times New Roman"/>
          <w:sz w:val="22"/>
          <w:szCs w:val="22"/>
        </w:rPr>
        <w:br/>
        <w:t xml:space="preserve">(2)  </w:t>
      </w:r>
      <w:r w:rsidRPr="00DF3CEA">
        <w:rPr>
          <w:rFonts w:eastAsia="PMingLiU" w:hAnsi="PMingLiU" w:cs="Times New Roman"/>
          <w:sz w:val="22"/>
          <w:szCs w:val="22"/>
        </w:rPr>
        <w:t>归纳己见。我深深的认为：</w:t>
      </w:r>
      <w:r w:rsidRPr="00DF3CEA">
        <w:rPr>
          <w:rFonts w:eastAsia="PMingLiU" w:cs="Times New Roman"/>
          <w:sz w:val="22"/>
          <w:szCs w:val="22"/>
        </w:rPr>
        <w:t xml:space="preserve"> </w:t>
      </w:r>
      <w:r w:rsidRPr="00DF3CEA">
        <w:rPr>
          <w:rFonts w:eastAsia="PMingLiU" w:cs="Times New Roman"/>
          <w:sz w:val="22"/>
          <w:szCs w:val="22"/>
        </w:rPr>
        <w:br/>
        <w:t xml:space="preserve">(3)  </w:t>
      </w:r>
      <w:r w:rsidRPr="00DF3CEA">
        <w:rPr>
          <w:rFonts w:eastAsia="PMingLiU" w:hAnsi="PMingLiU" w:cs="Times New Roman"/>
          <w:sz w:val="22"/>
          <w:szCs w:val="22"/>
        </w:rPr>
        <w:t>引用他人之句。</w:t>
      </w:r>
      <w:r w:rsidR="00127577" w:rsidRPr="00DF3CEA">
        <w:rPr>
          <w:rFonts w:eastAsia="PMingLiU" w:hAnsi="PMingLiU" w:cs="Times New Roman"/>
          <w:sz w:val="22"/>
          <w:szCs w:val="22"/>
        </w:rPr>
        <w:t>牛顿</w:t>
      </w:r>
      <w:r w:rsidRPr="00DF3CEA">
        <w:rPr>
          <w:rFonts w:eastAsia="PMingLiU" w:hAnsi="PMingLiU" w:cs="Times New Roman"/>
          <w:sz w:val="22"/>
          <w:szCs w:val="22"/>
        </w:rPr>
        <w:t>说：「</w:t>
      </w:r>
      <w:r w:rsidRPr="00DF3CEA">
        <w:rPr>
          <w:rFonts w:eastAsia="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 xml:space="preserve"> </w:t>
      </w:r>
      <w:r w:rsidRPr="00DF3CEA">
        <w:rPr>
          <w:rFonts w:eastAsia="PMingLiU" w:cs="Times New Roman"/>
          <w:sz w:val="22"/>
          <w:szCs w:val="22"/>
        </w:rPr>
        <w:br/>
        <w:t xml:space="preserve">(4) </w:t>
      </w:r>
      <w:r w:rsidR="00127577" w:rsidRPr="00DF3CEA">
        <w:rPr>
          <w:rFonts w:eastAsia="PMingLiU" w:hAnsi="PMingLiU" w:cs="Times New Roman"/>
          <w:sz w:val="22"/>
          <w:szCs w:val="22"/>
        </w:rPr>
        <w:t>指明</w:t>
      </w:r>
      <w:r w:rsidRPr="00DF3CEA">
        <w:rPr>
          <w:rFonts w:eastAsia="PMingLiU" w:hAnsi="PMingLiU" w:cs="Times New Roman"/>
          <w:sz w:val="22"/>
          <w:szCs w:val="22"/>
        </w:rPr>
        <w:t>时间，例</w:t>
      </w:r>
      <w:r w:rsidR="00127577" w:rsidRPr="00DF3CEA">
        <w:rPr>
          <w:rFonts w:eastAsia="PMingLiU" w:hAnsi="PMingLiU" w:cs="Times New Roman"/>
          <w:sz w:val="22"/>
          <w:szCs w:val="22"/>
        </w:rPr>
        <w:t>如</w:t>
      </w:r>
      <w:r w:rsidRPr="00DF3CEA">
        <w:rPr>
          <w:rFonts w:eastAsia="PMingLiU" w:hAnsi="PMingLiU" w:cs="Times New Roman"/>
          <w:sz w:val="22"/>
          <w:szCs w:val="22"/>
        </w:rPr>
        <w:t>：</w:t>
      </w:r>
      <w:r w:rsidR="00127577" w:rsidRPr="00DF3CEA">
        <w:rPr>
          <w:rFonts w:eastAsia="PMingLiU" w:cs="Times New Roman"/>
          <w:sz w:val="22"/>
          <w:szCs w:val="22"/>
        </w:rPr>
        <w:t>10</w:t>
      </w:r>
      <w:r w:rsidRPr="00DF3CEA">
        <w:rPr>
          <w:rFonts w:eastAsia="PMingLiU" w:hAnsi="PMingLiU" w:cs="Times New Roman"/>
          <w:sz w:val="22"/>
          <w:szCs w:val="22"/>
        </w:rPr>
        <w:t>：</w:t>
      </w:r>
      <w:r w:rsidR="00127577" w:rsidRPr="00DF3CEA">
        <w:rPr>
          <w:rFonts w:eastAsia="PMingLiU" w:cs="Times New Roman"/>
          <w:sz w:val="22"/>
          <w:szCs w:val="22"/>
        </w:rPr>
        <w:t>36</w:t>
      </w:r>
      <w:r w:rsidRPr="00DF3CEA">
        <w:rPr>
          <w:rFonts w:eastAsia="PMingLiU" w:hAnsi="PMingLiU" w:cs="Times New Roman"/>
          <w:sz w:val="22"/>
          <w:szCs w:val="22"/>
        </w:rPr>
        <w:t>。</w:t>
      </w:r>
      <w:r w:rsidRPr="00DF3CEA">
        <w:rPr>
          <w:rFonts w:eastAsia="PMingLiU" w:cs="Times New Roman"/>
          <w:sz w:val="22"/>
          <w:szCs w:val="22"/>
        </w:rPr>
        <w:t xml:space="preserve"> </w:t>
      </w:r>
      <w:r w:rsidRPr="00DF3CEA">
        <w:rPr>
          <w:rFonts w:eastAsia="PMingLiU" w:cs="Times New Roman"/>
          <w:sz w:val="22"/>
          <w:szCs w:val="22"/>
        </w:rPr>
        <w:br/>
        <w:t xml:space="preserve">(5) </w:t>
      </w:r>
      <w:r w:rsidR="00127577" w:rsidRPr="00DF3CEA">
        <w:rPr>
          <w:rFonts w:eastAsia="PMingLiU" w:hAnsi="PMingLiU" w:cs="Times New Roman"/>
          <w:sz w:val="22"/>
          <w:szCs w:val="22"/>
        </w:rPr>
        <w:t>注释</w:t>
      </w:r>
      <w:r w:rsidR="00127577" w:rsidRPr="00DF3CEA">
        <w:rPr>
          <w:rFonts w:eastAsia="PMingLiU" w:cs="Times New Roman"/>
          <w:sz w:val="22"/>
          <w:szCs w:val="22"/>
        </w:rPr>
        <w:t>/</w:t>
      </w:r>
      <w:r w:rsidR="00127577" w:rsidRPr="00DF3CEA">
        <w:rPr>
          <w:rFonts w:eastAsia="PMingLiU" w:hAnsi="PMingLiU" w:cs="Times New Roman"/>
          <w:sz w:val="22"/>
          <w:szCs w:val="22"/>
        </w:rPr>
        <w:t>参考书目中之出版地与出版者之间或卷数与页数之间。</w:t>
      </w:r>
      <w:r w:rsidRPr="00DF3CEA">
        <w:rPr>
          <w:rFonts w:eastAsia="PMingLiU" w:cs="Times New Roman"/>
          <w:sz w:val="22"/>
          <w:szCs w:val="22"/>
        </w:rPr>
        <w:br/>
        <w:t xml:space="preserve">(6) </w:t>
      </w:r>
      <w:r w:rsidR="00127577" w:rsidRPr="00DF3CEA">
        <w:rPr>
          <w:rFonts w:eastAsia="PMingLiU" w:hAnsi="PMingLiU" w:cs="Times New Roman"/>
          <w:sz w:val="22"/>
          <w:szCs w:val="22"/>
        </w:rPr>
        <w:t>注解式的句子。例如：体会：心理明白。</w:t>
      </w:r>
      <w:r w:rsidRPr="00DF3CEA">
        <w:rPr>
          <w:rFonts w:eastAsia="PMingLiU" w:cs="Times New Roman"/>
          <w:sz w:val="22"/>
          <w:szCs w:val="22"/>
        </w:rPr>
        <w:t>(7)</w:t>
      </w:r>
      <w:r w:rsidRPr="00DF3CEA">
        <w:rPr>
          <w:rFonts w:eastAsia="PMingLiU" w:hAnsi="PMingLiU" w:cs="Times New Roman"/>
          <w:sz w:val="22"/>
          <w:szCs w:val="22"/>
        </w:rPr>
        <w:t>「亦即」、「即」、「例如」等之后</w:t>
      </w:r>
      <w:r w:rsidRPr="00DF3CEA">
        <w:rPr>
          <w:rFonts w:eastAsia="PMingLiU" w:cs="Times New Roman"/>
          <w:sz w:val="22"/>
          <w:szCs w:val="22"/>
        </w:rPr>
        <w:t xml:space="preserve"> </w:t>
      </w:r>
    </w:p>
    <w:p w:rsidR="0075620A" w:rsidRPr="00DF3CEA" w:rsidRDefault="007705B4" w:rsidP="0075620A">
      <w:pPr>
        <w:ind w:left="270"/>
        <w:rPr>
          <w:rFonts w:eastAsia="PMingLiU" w:cs="Times New Roman"/>
          <w:sz w:val="22"/>
          <w:szCs w:val="22"/>
        </w:rPr>
      </w:pPr>
      <w:r w:rsidRPr="00DF3CEA">
        <w:rPr>
          <w:rFonts w:eastAsia="PMingLiU" w:cs="Times New Roman"/>
          <w:sz w:val="22"/>
          <w:szCs w:val="22"/>
        </w:rPr>
        <w:t xml:space="preserve">(8) </w:t>
      </w:r>
      <w:r w:rsidRPr="00DF3CEA">
        <w:rPr>
          <w:rFonts w:eastAsia="PMingLiU" w:hAnsi="PMingLiU" w:cs="Times New Roman"/>
          <w:sz w:val="22"/>
          <w:szCs w:val="22"/>
        </w:rPr>
        <w:t>在分述标题后使用，例如：神颁布给基督徒的大诫命有二：爱神、爱人。</w:t>
      </w:r>
      <w:r w:rsidR="00861F23" w:rsidRPr="00DF3CEA">
        <w:rPr>
          <w:rFonts w:eastAsia="PMingLiU" w:cs="Times New Roman"/>
          <w:sz w:val="22"/>
          <w:szCs w:val="22"/>
        </w:rPr>
        <w:br/>
      </w:r>
      <w:r w:rsidR="00012F60" w:rsidRPr="00DF3CEA">
        <w:rPr>
          <w:rFonts w:eastAsia="PMingLiU" w:cs="Times New Roman"/>
          <w:sz w:val="22"/>
          <w:szCs w:val="22"/>
        </w:rPr>
        <w:t>6</w:t>
      </w:r>
      <w:r w:rsidR="00012F60" w:rsidRPr="00DF3CEA">
        <w:rPr>
          <w:rFonts w:eastAsia="PMingLiU" w:hAnsi="PMingLiU" w:cs="Times New Roman"/>
          <w:sz w:val="22"/>
          <w:szCs w:val="22"/>
        </w:rPr>
        <w:t>．</w:t>
      </w:r>
      <w:r w:rsidR="00705956" w:rsidRPr="00DF3CEA">
        <w:rPr>
          <w:rFonts w:eastAsia="PMingLiU" w:hAnsi="PMingLiU" w:cs="Times New Roman"/>
          <w:sz w:val="22"/>
          <w:szCs w:val="22"/>
          <w:highlight w:val="yellow"/>
        </w:rPr>
        <w:t>问号</w:t>
      </w:r>
      <w:r w:rsidR="00012F60" w:rsidRPr="00DF3CEA">
        <w:rPr>
          <w:rFonts w:eastAsia="PMingLiU" w:cs="Times New Roman"/>
          <w:sz w:val="22"/>
          <w:szCs w:val="22"/>
          <w:highlight w:val="yellow"/>
        </w:rPr>
        <w:t>(</w:t>
      </w:r>
      <w:r w:rsidR="00012F60" w:rsidRPr="00DF3CEA">
        <w:rPr>
          <w:rFonts w:eastAsia="PMingLiU" w:hAnsi="PMingLiU" w:cs="Times New Roman"/>
          <w:sz w:val="22"/>
          <w:szCs w:val="22"/>
          <w:highlight w:val="yellow"/>
        </w:rPr>
        <w:t>？</w:t>
      </w:r>
      <w:r w:rsidR="00012F60" w:rsidRPr="00DF3CEA">
        <w:rPr>
          <w:rFonts w:eastAsia="PMingLiU" w:cs="Times New Roman"/>
          <w:sz w:val="22"/>
          <w:szCs w:val="22"/>
          <w:highlight w:val="yellow"/>
        </w:rPr>
        <w:t>) Question Mark</w:t>
      </w:r>
      <w:r w:rsidR="00012F60" w:rsidRPr="00DF3CEA">
        <w:rPr>
          <w:rFonts w:eastAsia="PMingLiU" w:cs="Times New Roman"/>
          <w:sz w:val="22"/>
          <w:szCs w:val="22"/>
        </w:rPr>
        <w:t xml:space="preserve">                                                                                                                                      </w:t>
      </w:r>
    </w:p>
    <w:p w:rsidR="0075620A" w:rsidRPr="00DF3CEA" w:rsidRDefault="0075620A" w:rsidP="0075620A">
      <w:pPr>
        <w:ind w:left="270"/>
        <w:rPr>
          <w:rFonts w:eastAsia="PMingLiU" w:cs="Times New Roman"/>
          <w:sz w:val="22"/>
          <w:szCs w:val="22"/>
        </w:rPr>
      </w:pPr>
    </w:p>
    <w:p w:rsidR="0075620A" w:rsidRPr="00DF3CEA" w:rsidRDefault="00222122" w:rsidP="005B1E58">
      <w:pPr>
        <w:numPr>
          <w:ilvl w:val="0"/>
          <w:numId w:val="10"/>
        </w:numPr>
        <w:rPr>
          <w:rFonts w:eastAsia="PMingLiU" w:cs="Times New Roman"/>
          <w:sz w:val="22"/>
          <w:szCs w:val="22"/>
        </w:rPr>
      </w:pPr>
      <w:r w:rsidRPr="00DF3CEA">
        <w:rPr>
          <w:rFonts w:eastAsia="PMingLiU" w:hAnsi="PMingLiU" w:cs="Times New Roman"/>
          <w:sz w:val="22"/>
          <w:szCs w:val="22"/>
        </w:rPr>
        <w:t>疑问性意味句子，包括怀疑、发问、反话、詑异语气（</w:t>
      </w:r>
      <w:r w:rsidRPr="00DF3CEA">
        <w:rPr>
          <w:rFonts w:eastAsia="PMingLiU" w:hAnsi="PMingLiU" w:cs="Times New Roman"/>
          <w:b/>
          <w:sz w:val="22"/>
          <w:szCs w:val="22"/>
          <w:highlight w:val="yellow"/>
        </w:rPr>
        <w:t>只在直接引文或经文使用，但必须放符号</w:t>
      </w:r>
      <w:r w:rsidR="00B01683" w:rsidRPr="00DF3CEA">
        <w:rPr>
          <w:rFonts w:eastAsia="PMingLiU" w:hAnsi="PMingLiU" w:cs="Times New Roman"/>
          <w:b/>
          <w:sz w:val="22"/>
          <w:szCs w:val="22"/>
          <w:highlight w:val="yellow"/>
        </w:rPr>
        <w:t>，</w:t>
      </w:r>
      <w:r w:rsidR="003852F4" w:rsidRPr="00DF3CEA">
        <w:rPr>
          <w:rFonts w:eastAsia="PMingLiU" w:hAnsi="PMingLiU" w:cs="Times New Roman"/>
          <w:b/>
          <w:sz w:val="22"/>
          <w:szCs w:val="22"/>
          <w:highlight w:val="yellow"/>
        </w:rPr>
        <w:t>尽量少用</w:t>
      </w:r>
      <w:r w:rsidRPr="00DF3CEA">
        <w:rPr>
          <w:rFonts w:eastAsia="PMingLiU" w:hAnsi="PMingLiU" w:cs="Times New Roman"/>
          <w:sz w:val="22"/>
          <w:szCs w:val="22"/>
        </w:rPr>
        <w:t>）。</w:t>
      </w:r>
    </w:p>
    <w:p w:rsidR="0075620A" w:rsidRPr="00DF3CEA" w:rsidRDefault="0075620A" w:rsidP="0075620A">
      <w:pPr>
        <w:rPr>
          <w:rFonts w:eastAsia="PMingLiU" w:cs="Times New Roman"/>
          <w:sz w:val="22"/>
          <w:szCs w:val="22"/>
        </w:rPr>
      </w:pPr>
    </w:p>
    <w:p w:rsidR="0075620A" w:rsidRPr="00DF3CEA" w:rsidRDefault="00705956" w:rsidP="001A40EB">
      <w:pPr>
        <w:ind w:firstLine="360"/>
        <w:rPr>
          <w:rFonts w:eastAsia="PMingLiU" w:cs="Times New Roman"/>
          <w:sz w:val="22"/>
          <w:szCs w:val="22"/>
        </w:rPr>
      </w:pPr>
      <w:r w:rsidRPr="00DF3CEA">
        <w:rPr>
          <w:rFonts w:eastAsia="PMingLiU" w:cs="Times New Roman"/>
          <w:sz w:val="22"/>
          <w:szCs w:val="22"/>
        </w:rPr>
        <w:t>7</w:t>
      </w:r>
      <w:r w:rsidR="007D6B7B" w:rsidRPr="00DF3CEA">
        <w:rPr>
          <w:rFonts w:eastAsia="PMingLiU" w:cs="Times New Roman"/>
          <w:sz w:val="22"/>
          <w:szCs w:val="22"/>
        </w:rPr>
        <w:t>.</w:t>
      </w:r>
      <w:r w:rsidR="004E2B45" w:rsidRPr="00DF3CEA">
        <w:rPr>
          <w:rFonts w:eastAsia="PMingLiU" w:hAnsi="PMingLiU" w:cs="Times New Roman"/>
          <w:sz w:val="22"/>
          <w:szCs w:val="22"/>
          <w:highlight w:val="yellow"/>
        </w:rPr>
        <w:t>惊叹</w:t>
      </w:r>
      <w:r w:rsidRPr="00DF3CEA">
        <w:rPr>
          <w:rFonts w:eastAsia="PMingLiU" w:hAnsi="PMingLiU" w:cs="Times New Roman"/>
          <w:sz w:val="22"/>
          <w:szCs w:val="22"/>
          <w:highlight w:val="yellow"/>
        </w:rPr>
        <w:t>号</w:t>
      </w:r>
      <w:r w:rsidR="004E2B45" w:rsidRPr="00DF3CEA">
        <w:rPr>
          <w:rFonts w:eastAsia="PMingLiU" w:cs="Times New Roman"/>
          <w:sz w:val="22"/>
          <w:szCs w:val="22"/>
          <w:highlight w:val="yellow"/>
        </w:rPr>
        <w:t>(</w:t>
      </w:r>
      <w:r w:rsidR="004E2B45" w:rsidRPr="00DF3CEA">
        <w:rPr>
          <w:rFonts w:eastAsia="PMingLiU" w:hAnsi="PMingLiU" w:cs="Times New Roman"/>
          <w:sz w:val="22"/>
          <w:szCs w:val="22"/>
          <w:highlight w:val="yellow"/>
        </w:rPr>
        <w:t>！</w:t>
      </w:r>
      <w:r w:rsidR="004E2B45" w:rsidRPr="00DF3CEA">
        <w:rPr>
          <w:rFonts w:eastAsia="PMingLiU" w:cs="Times New Roman"/>
          <w:sz w:val="22"/>
          <w:szCs w:val="22"/>
          <w:highlight w:val="yellow"/>
        </w:rPr>
        <w:t>)</w:t>
      </w:r>
      <w:r w:rsidRPr="00DF3CEA">
        <w:rPr>
          <w:rFonts w:eastAsia="PMingLiU" w:cs="Times New Roman"/>
          <w:sz w:val="22"/>
          <w:szCs w:val="22"/>
          <w:highlight w:val="yellow"/>
        </w:rPr>
        <w:t xml:space="preserve">  Exclamation</w:t>
      </w:r>
      <w:r w:rsidRPr="00DF3CEA">
        <w:rPr>
          <w:rFonts w:eastAsia="PMingLiU" w:cs="Times New Roman"/>
          <w:sz w:val="22"/>
          <w:szCs w:val="22"/>
        </w:rPr>
        <w:t xml:space="preserve"> </w:t>
      </w:r>
    </w:p>
    <w:p w:rsidR="0075620A" w:rsidRPr="00DF3CEA" w:rsidRDefault="0075620A" w:rsidP="0075620A">
      <w:pPr>
        <w:rPr>
          <w:rFonts w:eastAsia="PMingLiU" w:cs="Times New Roman"/>
          <w:sz w:val="22"/>
          <w:szCs w:val="22"/>
        </w:rPr>
      </w:pPr>
    </w:p>
    <w:p w:rsidR="0075620A" w:rsidRPr="00DF3CEA" w:rsidRDefault="004E2B45" w:rsidP="005B1E58">
      <w:pPr>
        <w:numPr>
          <w:ilvl w:val="0"/>
          <w:numId w:val="11"/>
        </w:numPr>
        <w:rPr>
          <w:rFonts w:eastAsia="PMingLiU" w:cs="Times New Roman"/>
          <w:sz w:val="22"/>
          <w:szCs w:val="22"/>
        </w:rPr>
      </w:pPr>
      <w:r w:rsidRPr="00DF3CEA">
        <w:rPr>
          <w:rFonts w:eastAsia="PMingLiU" w:hAnsi="PMingLiU" w:cs="Times New Roman"/>
          <w:sz w:val="22"/>
          <w:szCs w:val="22"/>
        </w:rPr>
        <w:t>表示惊讶、强调、或嘲讽意味，或情感性的词句，或表示愿望、赞美、感叹、命令、称呼。</w:t>
      </w:r>
      <w:r w:rsidR="00705956" w:rsidRPr="00DF3CEA">
        <w:rPr>
          <w:rFonts w:eastAsia="PMingLiU" w:hAnsi="PMingLiU" w:cs="Times New Roman"/>
          <w:sz w:val="22"/>
          <w:szCs w:val="22"/>
        </w:rPr>
        <w:t>例如：早知如此，何必当初！</w:t>
      </w:r>
      <w:r w:rsidR="00222122" w:rsidRPr="00DF3CEA">
        <w:rPr>
          <w:rFonts w:eastAsia="PMingLiU" w:hAnsi="PMingLiU" w:cs="Times New Roman"/>
          <w:sz w:val="22"/>
          <w:szCs w:val="22"/>
        </w:rPr>
        <w:t>（</w:t>
      </w:r>
      <w:r w:rsidR="007D6B7B" w:rsidRPr="00DF3CEA">
        <w:rPr>
          <w:rFonts w:eastAsia="PMingLiU" w:cs="Times New Roman"/>
          <w:sz w:val="22"/>
          <w:szCs w:val="22"/>
        </w:rPr>
        <w:t> </w:t>
      </w:r>
      <w:r w:rsidR="00222122" w:rsidRPr="00DF3CEA">
        <w:rPr>
          <w:rFonts w:eastAsia="PMingLiU" w:hAnsi="PMingLiU" w:cs="Times New Roman"/>
          <w:b/>
          <w:sz w:val="22"/>
          <w:szCs w:val="22"/>
          <w:highlight w:val="yellow"/>
        </w:rPr>
        <w:t>只在直接引文或经文使用，但必须放符号</w:t>
      </w:r>
      <w:r w:rsidR="00B01683" w:rsidRPr="00DF3CEA">
        <w:rPr>
          <w:rFonts w:eastAsia="PMingLiU" w:hAnsi="PMingLiU" w:cs="Times New Roman"/>
          <w:b/>
          <w:sz w:val="22"/>
          <w:szCs w:val="22"/>
          <w:highlight w:val="yellow"/>
        </w:rPr>
        <w:t>，</w:t>
      </w:r>
      <w:r w:rsidR="003852F4" w:rsidRPr="00DF3CEA">
        <w:rPr>
          <w:rFonts w:eastAsia="PMingLiU" w:hAnsi="PMingLiU" w:cs="Times New Roman"/>
          <w:b/>
          <w:sz w:val="22"/>
          <w:szCs w:val="22"/>
          <w:highlight w:val="yellow"/>
        </w:rPr>
        <w:t>尽量少用</w:t>
      </w:r>
      <w:r w:rsidR="00222122" w:rsidRPr="00DF3CEA">
        <w:rPr>
          <w:rFonts w:eastAsia="PMingLiU" w:hAnsi="PMingLiU" w:cs="Times New Roman"/>
          <w:sz w:val="22"/>
          <w:szCs w:val="22"/>
        </w:rPr>
        <w:t>）。</w:t>
      </w:r>
      <w:r w:rsidR="00222122" w:rsidRPr="00DF3CEA">
        <w:rPr>
          <w:rFonts w:eastAsia="PMingLiU" w:cs="Times New Roman"/>
          <w:sz w:val="22"/>
          <w:szCs w:val="22"/>
        </w:rPr>
        <w:br/>
      </w:r>
      <w:r w:rsidR="0075620A" w:rsidRPr="00DF3CEA">
        <w:rPr>
          <w:rFonts w:eastAsia="PMingLiU" w:cs="Times New Roman"/>
          <w:sz w:val="22"/>
          <w:szCs w:val="22"/>
        </w:rPr>
        <w:t xml:space="preserve">  </w:t>
      </w:r>
    </w:p>
    <w:p w:rsidR="0075620A" w:rsidRPr="00DF3CEA" w:rsidRDefault="00705956" w:rsidP="0075620A">
      <w:pPr>
        <w:ind w:left="360"/>
        <w:rPr>
          <w:rFonts w:eastAsia="PMingLiU" w:cs="Times New Roman"/>
          <w:sz w:val="22"/>
          <w:szCs w:val="22"/>
        </w:rPr>
      </w:pPr>
      <w:r w:rsidRPr="00DF3CEA">
        <w:rPr>
          <w:rFonts w:eastAsia="PMingLiU" w:cs="Times New Roman"/>
          <w:sz w:val="22"/>
          <w:szCs w:val="22"/>
        </w:rPr>
        <w:t>8</w:t>
      </w:r>
      <w:r w:rsidR="007D6B7B" w:rsidRPr="00DF3CEA">
        <w:rPr>
          <w:rFonts w:eastAsia="PMingLiU" w:cs="Times New Roman"/>
          <w:sz w:val="22"/>
          <w:szCs w:val="22"/>
        </w:rPr>
        <w:t>.</w:t>
      </w:r>
      <w:r w:rsidR="004E2B45" w:rsidRPr="00DF3CEA">
        <w:rPr>
          <w:rFonts w:eastAsia="PMingLiU" w:cs="Times New Roman"/>
          <w:sz w:val="22"/>
          <w:szCs w:val="22"/>
        </w:rPr>
        <w:t xml:space="preserve"> </w:t>
      </w:r>
      <w:r w:rsidR="004E2B45" w:rsidRPr="00DF3CEA">
        <w:rPr>
          <w:rFonts w:eastAsia="PMingLiU" w:hAnsi="PMingLiU" w:cs="Times New Roman"/>
          <w:sz w:val="22"/>
          <w:szCs w:val="22"/>
        </w:rPr>
        <w:t>破折号</w:t>
      </w:r>
      <w:r w:rsidR="004E2B45" w:rsidRPr="00DF3CEA">
        <w:rPr>
          <w:rFonts w:eastAsia="PMingLiU" w:cs="Times New Roman"/>
          <w:sz w:val="22"/>
          <w:szCs w:val="22"/>
        </w:rPr>
        <w:t>(──)</w:t>
      </w:r>
      <w:r w:rsidRPr="00DF3CEA">
        <w:rPr>
          <w:rFonts w:eastAsia="PMingLiU" w:cs="Times New Roman"/>
          <w:sz w:val="22"/>
          <w:szCs w:val="22"/>
        </w:rPr>
        <w:t xml:space="preserve">   Dash    </w:t>
      </w:r>
    </w:p>
    <w:p w:rsidR="000366F4" w:rsidRPr="00DF3CEA" w:rsidRDefault="00705956" w:rsidP="005B1E58">
      <w:pPr>
        <w:numPr>
          <w:ilvl w:val="0"/>
          <w:numId w:val="12"/>
        </w:numPr>
        <w:ind w:left="1080"/>
        <w:rPr>
          <w:rFonts w:eastAsia="PMingLiU" w:cs="Times New Roman"/>
          <w:sz w:val="22"/>
          <w:szCs w:val="22"/>
        </w:rPr>
      </w:pPr>
      <w:r w:rsidRPr="00DF3CEA">
        <w:rPr>
          <w:rFonts w:eastAsia="PMingLiU" w:hAnsi="PMingLiU" w:cs="Times New Roman"/>
          <w:sz w:val="22"/>
          <w:szCs w:val="22"/>
        </w:rPr>
        <w:t>破折号又叫转变号、变折号</w:t>
      </w:r>
      <w:r w:rsidR="00F45603" w:rsidRPr="00DF3CEA">
        <w:rPr>
          <w:rFonts w:eastAsia="PMingLiU" w:hAnsi="PMingLiU" w:cs="Times New Roman"/>
          <w:sz w:val="22"/>
          <w:szCs w:val="22"/>
        </w:rPr>
        <w:t>，可用于</w:t>
      </w:r>
      <w:r w:rsidR="00F5313B" w:rsidRPr="00DF3CEA">
        <w:rPr>
          <w:rFonts w:eastAsia="PMingLiU" w:hAnsi="PMingLiU" w:cs="Times New Roman"/>
          <w:b/>
          <w:sz w:val="22"/>
          <w:szCs w:val="22"/>
        </w:rPr>
        <w:t>表达语意上</w:t>
      </w:r>
      <w:r w:rsidR="00F45603" w:rsidRPr="00DF3CEA">
        <w:rPr>
          <w:rFonts w:eastAsia="PMingLiU" w:hAnsi="PMingLiU" w:cs="Times New Roman"/>
          <w:b/>
          <w:sz w:val="22"/>
          <w:szCs w:val="22"/>
        </w:rPr>
        <w:t>的</w:t>
      </w:r>
      <w:r w:rsidR="00F5313B" w:rsidRPr="00DF3CEA">
        <w:rPr>
          <w:rFonts w:eastAsia="PMingLiU" w:hAnsi="PMingLiU" w:cs="Times New Roman"/>
          <w:b/>
          <w:sz w:val="22"/>
          <w:szCs w:val="22"/>
        </w:rPr>
        <w:t>转变</w:t>
      </w:r>
      <w:r w:rsidR="00F45603" w:rsidRPr="00DF3CEA">
        <w:rPr>
          <w:rFonts w:eastAsia="PMingLiU" w:hAnsi="PMingLiU" w:cs="Times New Roman"/>
          <w:b/>
          <w:sz w:val="22"/>
          <w:szCs w:val="22"/>
        </w:rPr>
        <w:t>，</w:t>
      </w:r>
      <w:r w:rsidR="00F45603" w:rsidRPr="00DF3CEA">
        <w:rPr>
          <w:rFonts w:eastAsia="PMingLiU" w:hAnsi="PMingLiU" w:cs="Times New Roman"/>
          <w:sz w:val="22"/>
          <w:szCs w:val="22"/>
        </w:rPr>
        <w:t>它</w:t>
      </w:r>
      <w:r w:rsidR="004E2B45" w:rsidRPr="00DF3CEA">
        <w:rPr>
          <w:rFonts w:eastAsia="PMingLiU" w:hAnsi="PMingLiU" w:cs="Times New Roman"/>
          <w:sz w:val="22"/>
          <w:szCs w:val="22"/>
        </w:rPr>
        <w:t>与相接字紧接，从句子的结构中插入。</w:t>
      </w:r>
      <w:r w:rsidR="004E2B45" w:rsidRPr="00DF3CEA">
        <w:rPr>
          <w:rFonts w:eastAsia="PMingLiU" w:cs="Times New Roman"/>
          <w:sz w:val="22"/>
          <w:szCs w:val="22"/>
        </w:rPr>
        <w:t>(</w:t>
      </w:r>
      <w:r w:rsidRPr="00DF3CEA">
        <w:rPr>
          <w:rFonts w:eastAsia="PMingLiU" w:hAnsi="PMingLiU" w:cs="Times New Roman"/>
          <w:sz w:val="22"/>
          <w:szCs w:val="22"/>
        </w:rPr>
        <w:t>中文电脑使用全形</w:t>
      </w:r>
      <w:r w:rsidR="004E2B45" w:rsidRPr="00DF3CEA">
        <w:rPr>
          <w:rFonts w:eastAsia="PMingLiU" w:hAnsi="PMingLiU" w:cs="Times New Roman"/>
          <w:sz w:val="22"/>
          <w:szCs w:val="22"/>
        </w:rPr>
        <w:t>打两次</w:t>
      </w:r>
      <w:r w:rsidR="009C30BC" w:rsidRPr="00DF3CEA">
        <w:rPr>
          <w:rFonts w:eastAsia="PMingLiU" w:hAnsi="PMingLiU" w:cs="Times New Roman"/>
          <w:sz w:val="22"/>
          <w:szCs w:val="22"/>
        </w:rPr>
        <w:t>－－</w:t>
      </w:r>
      <w:r w:rsidR="007D6B7B" w:rsidRPr="00DF3CEA">
        <w:rPr>
          <w:rFonts w:eastAsia="PMingLiU" w:cs="Times New Roman"/>
          <w:sz w:val="22"/>
          <w:szCs w:val="22"/>
        </w:rPr>
        <w:t xml:space="preserve">) </w:t>
      </w:r>
      <w:r w:rsidRPr="00DF3CEA">
        <w:rPr>
          <w:rFonts w:eastAsia="PMingLiU" w:hAnsi="PMingLiU" w:cs="Times New Roman"/>
          <w:sz w:val="22"/>
          <w:szCs w:val="22"/>
        </w:rPr>
        <w:t>即句子里面有些词句需要另加补充说明，这些补充说明之前要用破折号。</w:t>
      </w:r>
    </w:p>
    <w:p w:rsidR="000138D2" w:rsidRPr="00DF3CEA" w:rsidRDefault="000138D2" w:rsidP="000366F4">
      <w:pPr>
        <w:ind w:firstLine="240"/>
        <w:rPr>
          <w:rFonts w:eastAsia="PMingLiU" w:cs="Times New Roman"/>
          <w:sz w:val="22"/>
          <w:szCs w:val="22"/>
        </w:rPr>
      </w:pPr>
    </w:p>
    <w:p w:rsidR="00197310" w:rsidRPr="00DF3CEA" w:rsidRDefault="007D6B7B" w:rsidP="0075620A">
      <w:pPr>
        <w:ind w:left="1080"/>
        <w:rPr>
          <w:rFonts w:eastAsia="PMingLiU" w:cs="Times New Roman"/>
          <w:sz w:val="22"/>
          <w:szCs w:val="22"/>
        </w:rPr>
      </w:pPr>
      <w:r w:rsidRPr="00DF3CEA">
        <w:rPr>
          <w:rFonts w:eastAsia="PMingLiU" w:cs="Times New Roman"/>
          <w:sz w:val="22"/>
          <w:szCs w:val="22"/>
        </w:rPr>
        <w:lastRenderedPageBreak/>
        <w:t xml:space="preserve">(1) </w:t>
      </w:r>
      <w:r w:rsidR="00F45603" w:rsidRPr="00DF3CEA">
        <w:rPr>
          <w:rFonts w:eastAsia="PMingLiU" w:hAnsi="PMingLiU" w:cs="Times New Roman"/>
          <w:sz w:val="22"/>
          <w:szCs w:val="22"/>
        </w:rPr>
        <w:t>用以说明行文中的某词语，与括号不同的是，破折号所引出的说明为正文中的一部分而括号中的说明却不然，它表达补充说明之内容，不属于正文的一部分。</w:t>
      </w:r>
      <w:r w:rsidR="00DF05C6" w:rsidRPr="00DF3CEA">
        <w:rPr>
          <w:rFonts w:eastAsia="PMingLiU" w:hAnsi="PMingLiU" w:cs="Times New Roman"/>
          <w:sz w:val="22"/>
          <w:szCs w:val="22"/>
        </w:rPr>
        <w:t>例如：连年的天灾</w:t>
      </w:r>
      <w:r w:rsidR="00DF05C6" w:rsidRPr="00DF3CEA">
        <w:rPr>
          <w:rFonts w:eastAsia="PMingLiU" w:cs="Times New Roman"/>
          <w:sz w:val="22"/>
          <w:szCs w:val="22"/>
        </w:rPr>
        <w:t xml:space="preserve">— </w:t>
      </w:r>
      <w:r w:rsidR="00DF05C6" w:rsidRPr="00DF3CEA">
        <w:rPr>
          <w:rFonts w:eastAsia="PMingLiU" w:hAnsi="PMingLiU" w:cs="Times New Roman"/>
          <w:sz w:val="22"/>
          <w:szCs w:val="22"/>
        </w:rPr>
        <w:t xml:space="preserve">旱、水、饥荒、瘟疫等。　</w:t>
      </w:r>
      <w:r w:rsidRPr="00DF3CEA">
        <w:rPr>
          <w:rFonts w:eastAsia="PMingLiU" w:cs="Times New Roman"/>
          <w:sz w:val="22"/>
          <w:szCs w:val="22"/>
        </w:rPr>
        <w:br/>
        <w:t xml:space="preserve">(2)  </w:t>
      </w:r>
      <w:r w:rsidR="004E2B45" w:rsidRPr="00DF3CEA">
        <w:rPr>
          <w:rFonts w:eastAsia="PMingLiU" w:hAnsi="PMingLiU" w:cs="Times New Roman"/>
          <w:sz w:val="22"/>
          <w:szCs w:val="22"/>
        </w:rPr>
        <w:t>用在意思骤转的地方，从句子的结构中插入。</w:t>
      </w:r>
      <w:r w:rsidR="004E2B45" w:rsidRPr="00DF3CEA">
        <w:rPr>
          <w:rFonts w:eastAsia="PMingLiU" w:cs="Times New Roman"/>
          <w:sz w:val="22"/>
          <w:szCs w:val="22"/>
        </w:rPr>
        <w:t xml:space="preserve"> </w:t>
      </w:r>
      <w:r w:rsidR="004E2B45" w:rsidRPr="00DF3CEA">
        <w:rPr>
          <w:rFonts w:eastAsia="PMingLiU" w:cs="Times New Roman"/>
          <w:sz w:val="22"/>
          <w:szCs w:val="22"/>
        </w:rPr>
        <w:br/>
      </w:r>
      <w:r w:rsidR="004E2B45" w:rsidRPr="00DF3CEA">
        <w:rPr>
          <w:rFonts w:eastAsia="PMingLiU" w:hAnsi="PMingLiU" w:cs="Times New Roman"/>
          <w:sz w:val="22"/>
          <w:szCs w:val="22"/>
        </w:rPr>
        <w:t>例</w:t>
      </w:r>
      <w:r w:rsidR="00D61A33" w:rsidRPr="00DF3CEA">
        <w:rPr>
          <w:rFonts w:eastAsia="PMingLiU" w:hAnsi="PMingLiU" w:cs="Times New Roman"/>
          <w:sz w:val="22"/>
          <w:szCs w:val="22"/>
        </w:rPr>
        <w:t>如</w:t>
      </w:r>
      <w:r w:rsidR="004E2B45" w:rsidRPr="00DF3CEA">
        <w:rPr>
          <w:rFonts w:eastAsia="PMingLiU" w:hAnsi="PMingLiU" w:cs="Times New Roman"/>
          <w:sz w:val="22"/>
          <w:szCs w:val="22"/>
        </w:rPr>
        <w:t>：</w:t>
      </w:r>
      <w:r w:rsidR="00D61A33" w:rsidRPr="00DF3CEA">
        <w:rPr>
          <w:rFonts w:eastAsia="PMingLiU" w:hAnsi="PMingLiU" w:cs="Times New Roman"/>
          <w:sz w:val="22"/>
          <w:szCs w:val="22"/>
        </w:rPr>
        <w:t>这些老师借著教导主日学，对于下一代的信仰</w:t>
      </w:r>
      <w:r w:rsidR="00D61A33" w:rsidRPr="00DF3CEA">
        <w:rPr>
          <w:rFonts w:eastAsia="PMingLiU" w:cs="Times New Roman"/>
          <w:sz w:val="22"/>
          <w:szCs w:val="22"/>
        </w:rPr>
        <w:t>──</w:t>
      </w:r>
      <w:r w:rsidR="00D61A33" w:rsidRPr="00DF3CEA">
        <w:rPr>
          <w:rFonts w:eastAsia="PMingLiU" w:hAnsi="PMingLiU" w:cs="Times New Roman"/>
          <w:sz w:val="22"/>
          <w:szCs w:val="22"/>
        </w:rPr>
        <w:t>由于儿童的可塑性</w:t>
      </w:r>
      <w:r w:rsidR="00D61A33" w:rsidRPr="00DF3CEA">
        <w:rPr>
          <w:rFonts w:eastAsia="PMingLiU" w:cs="Times New Roman"/>
          <w:sz w:val="22"/>
          <w:szCs w:val="22"/>
        </w:rPr>
        <w:t>──</w:t>
      </w:r>
      <w:r w:rsidR="00D61A33" w:rsidRPr="00DF3CEA">
        <w:rPr>
          <w:rFonts w:eastAsia="PMingLiU" w:hAnsi="PMingLiU" w:cs="Times New Roman"/>
          <w:sz w:val="22"/>
          <w:szCs w:val="22"/>
        </w:rPr>
        <w:t>发生了决定性的影响。</w:t>
      </w:r>
      <w:r w:rsidRPr="00DF3CEA">
        <w:rPr>
          <w:rFonts w:eastAsia="PMingLiU" w:cs="Times New Roman"/>
          <w:sz w:val="22"/>
          <w:szCs w:val="22"/>
        </w:rPr>
        <w:br/>
        <w:t xml:space="preserve">(3)  </w:t>
      </w:r>
      <w:r w:rsidR="004E2B45" w:rsidRPr="00DF3CEA">
        <w:rPr>
          <w:rFonts w:eastAsia="PMingLiU" w:cs="Times New Roman"/>
          <w:sz w:val="22"/>
          <w:szCs w:val="22"/>
        </w:rPr>
        <w:t xml:space="preserve"> </w:t>
      </w:r>
      <w:r w:rsidR="004E2B45" w:rsidRPr="00DF3CEA">
        <w:rPr>
          <w:rFonts w:eastAsia="PMingLiU" w:hAnsi="PMingLiU" w:cs="Times New Roman"/>
          <w:sz w:val="22"/>
          <w:szCs w:val="22"/>
        </w:rPr>
        <w:t>分别主要子句与非限定子句，</w:t>
      </w:r>
      <w:r w:rsidR="009C30BC" w:rsidRPr="00DF3CEA">
        <w:rPr>
          <w:rFonts w:eastAsia="PMingLiU" w:hAnsi="PMingLiU" w:cs="Times New Roman"/>
          <w:sz w:val="22"/>
          <w:szCs w:val="22"/>
        </w:rPr>
        <w:t>片语</w:t>
      </w:r>
      <w:r w:rsidR="004E2B45" w:rsidRPr="00DF3CEA">
        <w:rPr>
          <w:rFonts w:eastAsia="PMingLiU" w:cs="Times New Roman"/>
          <w:sz w:val="22"/>
          <w:szCs w:val="22"/>
        </w:rPr>
        <w:t>(</w:t>
      </w:r>
      <w:r w:rsidR="004E2B45" w:rsidRPr="00DF3CEA">
        <w:rPr>
          <w:rFonts w:eastAsia="PMingLiU" w:hAnsi="PMingLiU" w:cs="Times New Roman"/>
          <w:sz w:val="22"/>
          <w:szCs w:val="22"/>
        </w:rPr>
        <w:t>非限定的意思是即使省略了也不会影响句子原意</w:t>
      </w:r>
      <w:r w:rsidR="004E2B45" w:rsidRPr="00DF3CEA">
        <w:rPr>
          <w:rFonts w:eastAsia="PMingLiU" w:cs="Times New Roman"/>
          <w:sz w:val="22"/>
          <w:szCs w:val="22"/>
        </w:rPr>
        <w:t>)</w:t>
      </w:r>
      <w:r w:rsidR="009C30BC" w:rsidRPr="00DF3CEA">
        <w:rPr>
          <w:rFonts w:eastAsia="PMingLiU" w:hAnsi="PMingLiU" w:cs="Times New Roman"/>
          <w:sz w:val="22"/>
          <w:szCs w:val="22"/>
        </w:rPr>
        <w:t>。</w:t>
      </w:r>
      <w:r w:rsidR="009C30BC" w:rsidRPr="00DF3CEA">
        <w:rPr>
          <w:rFonts w:eastAsia="PMingLiU" w:cs="Times New Roman"/>
          <w:sz w:val="22"/>
          <w:szCs w:val="22"/>
        </w:rPr>
        <w:t xml:space="preserve"> </w:t>
      </w:r>
      <w:r w:rsidR="004E2B45" w:rsidRPr="00DF3CEA">
        <w:rPr>
          <w:rFonts w:eastAsia="PMingLiU" w:hAnsi="PMingLiU" w:cs="Times New Roman"/>
          <w:sz w:val="22"/>
          <w:szCs w:val="22"/>
        </w:rPr>
        <w:t>例</w:t>
      </w:r>
      <w:r w:rsidR="009C30BC" w:rsidRPr="00DF3CEA">
        <w:rPr>
          <w:rFonts w:eastAsia="PMingLiU" w:hAnsi="PMingLiU" w:cs="Times New Roman"/>
          <w:sz w:val="22"/>
          <w:szCs w:val="22"/>
        </w:rPr>
        <w:t>如</w:t>
      </w:r>
      <w:r w:rsidR="004E2B45" w:rsidRPr="00DF3CEA">
        <w:rPr>
          <w:rFonts w:eastAsia="PMingLiU" w:hAnsi="PMingLiU" w:cs="Times New Roman"/>
          <w:sz w:val="22"/>
          <w:szCs w:val="22"/>
        </w:rPr>
        <w:t>：</w:t>
      </w:r>
      <w:r w:rsidR="009C30BC" w:rsidRPr="00DF3CEA">
        <w:rPr>
          <w:rFonts w:eastAsia="PMingLiU" w:hAnsi="PMingLiU" w:cs="Times New Roman"/>
          <w:sz w:val="22"/>
          <w:szCs w:val="22"/>
        </w:rPr>
        <w:t>这些古卷</w:t>
      </w:r>
      <w:r w:rsidR="009C30BC" w:rsidRPr="00DF3CEA">
        <w:rPr>
          <w:rFonts w:eastAsia="PMingLiU" w:cs="Times New Roman"/>
          <w:sz w:val="22"/>
          <w:szCs w:val="22"/>
        </w:rPr>
        <w:t>───</w:t>
      </w:r>
      <w:r w:rsidR="009C30BC" w:rsidRPr="00DF3CEA">
        <w:rPr>
          <w:rFonts w:eastAsia="PMingLiU" w:hAnsi="PMingLiU" w:cs="Times New Roman"/>
          <w:sz w:val="22"/>
          <w:szCs w:val="22"/>
        </w:rPr>
        <w:t>在死海附近发现的文献</w:t>
      </w:r>
      <w:r w:rsidR="009C30BC" w:rsidRPr="00DF3CEA">
        <w:rPr>
          <w:rFonts w:eastAsia="PMingLiU" w:cs="Times New Roman"/>
          <w:sz w:val="22"/>
          <w:szCs w:val="22"/>
        </w:rPr>
        <w:t xml:space="preserve">─── </w:t>
      </w:r>
      <w:r w:rsidR="009C30BC" w:rsidRPr="00DF3CEA">
        <w:rPr>
          <w:rFonts w:eastAsia="PMingLiU" w:hAnsi="PMingLiU" w:cs="Times New Roman"/>
          <w:sz w:val="22"/>
          <w:szCs w:val="22"/>
        </w:rPr>
        <w:t>证实了以赛亚书写作的年份。</w:t>
      </w:r>
      <w:r w:rsidR="004E2B45" w:rsidRPr="00DF3CEA">
        <w:rPr>
          <w:rFonts w:eastAsia="PMingLiU" w:hAnsi="PMingLiU" w:cs="Times New Roman"/>
          <w:sz w:val="22"/>
          <w:szCs w:val="22"/>
        </w:rPr>
        <w:t>。</w:t>
      </w:r>
      <w:r w:rsidRPr="00DF3CEA">
        <w:rPr>
          <w:rFonts w:eastAsia="PMingLiU" w:cs="Times New Roman"/>
          <w:sz w:val="22"/>
          <w:szCs w:val="22"/>
        </w:rPr>
        <w:br/>
        <w:t>(4</w:t>
      </w:r>
      <w:r w:rsidR="005328E8" w:rsidRPr="00DF3CEA">
        <w:rPr>
          <w:rFonts w:eastAsia="PMingLiU" w:cs="Times New Roman"/>
          <w:sz w:val="22"/>
          <w:szCs w:val="22"/>
        </w:rPr>
        <w:t xml:space="preserve">)   </w:t>
      </w:r>
      <w:r w:rsidR="005328E8" w:rsidRPr="00DF3CEA">
        <w:rPr>
          <w:rFonts w:eastAsia="PMingLiU" w:hAnsi="PMingLiU" w:cs="Times New Roman"/>
          <w:sz w:val="22"/>
          <w:szCs w:val="22"/>
        </w:rPr>
        <w:t>等于</w:t>
      </w:r>
      <w:r w:rsidR="005328E8" w:rsidRPr="00DF3CEA">
        <w:rPr>
          <w:rFonts w:eastAsia="PMingLiU" w:cs="Times New Roman"/>
          <w:sz w:val="22"/>
          <w:szCs w:val="22"/>
        </w:rPr>
        <w:t>/</w:t>
      </w:r>
      <w:r w:rsidR="005328E8" w:rsidRPr="00DF3CEA">
        <w:rPr>
          <w:rFonts w:eastAsia="PMingLiU" w:hAnsi="PMingLiU" w:cs="Times New Roman"/>
          <w:sz w:val="22"/>
          <w:szCs w:val="22"/>
        </w:rPr>
        <w:t>到的意思，例如：汉城</w:t>
      </w:r>
      <w:r w:rsidR="005328E8" w:rsidRPr="00DF3CEA">
        <w:rPr>
          <w:rFonts w:eastAsia="PMingLiU" w:cs="Times New Roman"/>
          <w:sz w:val="22"/>
          <w:szCs w:val="22"/>
        </w:rPr>
        <w:t>──</w:t>
      </w:r>
      <w:r w:rsidR="005328E8" w:rsidRPr="00DF3CEA">
        <w:rPr>
          <w:rFonts w:eastAsia="PMingLiU" w:hAnsi="PMingLiU" w:cs="Times New Roman"/>
          <w:sz w:val="22"/>
          <w:szCs w:val="22"/>
        </w:rPr>
        <w:t>就是现在的首尔。</w:t>
      </w:r>
    </w:p>
    <w:p w:rsidR="00F45603" w:rsidRPr="00DF3CEA" w:rsidRDefault="00F45603" w:rsidP="0075620A">
      <w:pPr>
        <w:ind w:left="1080"/>
        <w:rPr>
          <w:rFonts w:eastAsia="PMingLiU" w:cs="Times New Roman"/>
          <w:sz w:val="22"/>
          <w:szCs w:val="22"/>
        </w:rPr>
      </w:pPr>
      <w:r w:rsidRPr="00DF3CEA">
        <w:rPr>
          <w:rFonts w:eastAsia="PMingLiU" w:cs="Times New Roman"/>
          <w:sz w:val="22"/>
          <w:szCs w:val="22"/>
        </w:rPr>
        <w:t xml:space="preserve">(5) </w:t>
      </w:r>
      <w:r w:rsidRPr="00DF3CEA">
        <w:rPr>
          <w:rFonts w:eastAsia="PMingLiU" w:hAnsi="PMingLiU" w:cs="Times New Roman"/>
          <w:sz w:val="22"/>
          <w:szCs w:val="22"/>
        </w:rPr>
        <w:t>破折号也可引出副标题，用来补充标题内容，例如：正确的信徒生活</w:t>
      </w:r>
      <w:r w:rsidRPr="00DF3CEA">
        <w:rPr>
          <w:rFonts w:eastAsia="PMingLiU" w:cs="Times New Roman"/>
          <w:sz w:val="22"/>
          <w:szCs w:val="22"/>
        </w:rPr>
        <w:t>——</w:t>
      </w:r>
      <w:r w:rsidRPr="00DF3CEA">
        <w:rPr>
          <w:rFonts w:eastAsia="PMingLiU" w:hAnsi="PMingLiU" w:cs="Times New Roman"/>
          <w:sz w:val="22"/>
          <w:szCs w:val="22"/>
        </w:rPr>
        <w:t>以爱心相待</w:t>
      </w:r>
      <w:r w:rsidRPr="00DF3CEA">
        <w:rPr>
          <w:rFonts w:eastAsia="PMingLiU" w:cs="Times New Roman"/>
          <w:sz w:val="22"/>
          <w:szCs w:val="22"/>
        </w:rPr>
        <w:t xml:space="preserve">   </w:t>
      </w:r>
    </w:p>
    <w:p w:rsidR="007841AB" w:rsidRPr="00DF3CEA" w:rsidRDefault="007841AB" w:rsidP="007841AB">
      <w:pPr>
        <w:rPr>
          <w:rFonts w:eastAsia="PMingLiU" w:cs="Times New Roman"/>
          <w:sz w:val="22"/>
          <w:szCs w:val="22"/>
        </w:rPr>
      </w:pPr>
    </w:p>
    <w:p w:rsidR="0075620A" w:rsidRPr="00DF3CEA" w:rsidRDefault="004E2B45" w:rsidP="005B1E58">
      <w:pPr>
        <w:numPr>
          <w:ilvl w:val="0"/>
          <w:numId w:val="3"/>
        </w:numPr>
        <w:spacing w:after="240"/>
        <w:rPr>
          <w:rFonts w:eastAsia="PMingLiU" w:cs="Times New Roman"/>
          <w:sz w:val="22"/>
          <w:szCs w:val="22"/>
        </w:rPr>
      </w:pPr>
      <w:r w:rsidRPr="00DF3CEA">
        <w:rPr>
          <w:rFonts w:eastAsia="PMingLiU" w:hAnsi="PMingLiU" w:cs="Times New Roman"/>
          <w:sz w:val="22"/>
          <w:szCs w:val="22"/>
        </w:rPr>
        <w:t>圆括号</w:t>
      </w:r>
      <w:r w:rsidR="00530E6A" w:rsidRPr="00DF3CEA">
        <w:rPr>
          <w:rFonts w:eastAsia="PMingLiU" w:hAnsi="PMingLiU" w:cs="Times New Roman"/>
          <w:sz w:val="22"/>
          <w:szCs w:val="22"/>
          <w:lang w:eastAsia="zh-TW"/>
        </w:rPr>
        <w:t>（）</w:t>
      </w:r>
      <w:r w:rsidR="005328E8" w:rsidRPr="00DF3CEA">
        <w:rPr>
          <w:rFonts w:eastAsia="PMingLiU" w:cs="Times New Roman"/>
          <w:sz w:val="22"/>
          <w:szCs w:val="22"/>
        </w:rPr>
        <w:t xml:space="preserve">Parentheses or Brackets                                                                                           </w:t>
      </w:r>
    </w:p>
    <w:p w:rsidR="000366F4" w:rsidRPr="00DF3CEA" w:rsidRDefault="004E2B45" w:rsidP="005B1E58">
      <w:pPr>
        <w:numPr>
          <w:ilvl w:val="0"/>
          <w:numId w:val="13"/>
        </w:numPr>
        <w:spacing w:after="240"/>
        <w:ind w:left="1260"/>
        <w:rPr>
          <w:rFonts w:eastAsia="PMingLiU" w:cs="Times New Roman"/>
          <w:sz w:val="22"/>
          <w:szCs w:val="22"/>
        </w:rPr>
      </w:pPr>
      <w:r w:rsidRPr="00DF3CEA">
        <w:rPr>
          <w:rFonts w:eastAsia="PMingLiU" w:hAnsi="PMingLiU" w:cs="Times New Roman"/>
          <w:sz w:val="22"/>
          <w:szCs w:val="22"/>
        </w:rPr>
        <w:t>主要用于</w:t>
      </w:r>
    </w:p>
    <w:p w:rsidR="000138D2" w:rsidRPr="00DF3CEA" w:rsidRDefault="007D6B7B" w:rsidP="0075620A">
      <w:pPr>
        <w:ind w:left="1080"/>
        <w:rPr>
          <w:rFonts w:eastAsia="PMingLiU" w:cs="Times New Roman"/>
          <w:sz w:val="22"/>
          <w:szCs w:val="22"/>
        </w:rPr>
      </w:pPr>
      <w:r w:rsidRPr="00DF3CEA">
        <w:rPr>
          <w:rFonts w:eastAsia="PMingLiU" w:cs="Times New Roman"/>
          <w:sz w:val="22"/>
          <w:szCs w:val="22"/>
        </w:rPr>
        <w:t xml:space="preserve">(1)  </w:t>
      </w:r>
      <w:r w:rsidR="004E2B45" w:rsidRPr="00DF3CEA">
        <w:rPr>
          <w:rFonts w:eastAsia="PMingLiU" w:hAnsi="PMingLiU" w:cs="Times New Roman"/>
          <w:sz w:val="22"/>
          <w:szCs w:val="22"/>
        </w:rPr>
        <w:t>分开插入的句子</w:t>
      </w:r>
      <w:r w:rsidR="004E2B45" w:rsidRPr="00DF3CEA">
        <w:rPr>
          <w:rFonts w:eastAsia="PMingLiU" w:cs="Times New Roman"/>
          <w:sz w:val="22"/>
          <w:szCs w:val="22"/>
        </w:rPr>
        <w:t>(</w:t>
      </w:r>
      <w:r w:rsidR="004E2B45" w:rsidRPr="00DF3CEA">
        <w:rPr>
          <w:rFonts w:eastAsia="PMingLiU" w:hAnsi="PMingLiU" w:cs="Times New Roman"/>
          <w:sz w:val="22"/>
          <w:szCs w:val="22"/>
        </w:rPr>
        <w:t>也可用逗号，分别是圆括号用于与主句有较小关联句子</w:t>
      </w:r>
      <w:r w:rsidR="004E2B45" w:rsidRPr="00DF3CEA">
        <w:rPr>
          <w:rFonts w:eastAsia="PMingLiU" w:cs="Times New Roman"/>
          <w:sz w:val="22"/>
          <w:szCs w:val="22"/>
        </w:rPr>
        <w:t>)</w:t>
      </w:r>
      <w:r w:rsidR="004E2B45" w:rsidRPr="00DF3CEA">
        <w:rPr>
          <w:rFonts w:eastAsia="PMingLiU" w:hAnsi="PMingLiU" w:cs="Times New Roman"/>
          <w:sz w:val="22"/>
          <w:szCs w:val="22"/>
        </w:rPr>
        <w:t>。</w:t>
      </w:r>
      <w:r w:rsidRPr="00DF3CEA">
        <w:rPr>
          <w:rFonts w:eastAsia="PMingLiU" w:cs="Times New Roman"/>
          <w:sz w:val="22"/>
          <w:szCs w:val="22"/>
        </w:rPr>
        <w:br/>
        <w:t xml:space="preserve">(2) </w:t>
      </w:r>
      <w:r w:rsidR="004E2B45" w:rsidRPr="00DF3CEA">
        <w:rPr>
          <w:rFonts w:eastAsia="PMingLiU" w:cs="Times New Roman"/>
          <w:sz w:val="22"/>
          <w:szCs w:val="22"/>
        </w:rPr>
        <w:t xml:space="preserve"> </w:t>
      </w:r>
      <w:r w:rsidR="004E2B45" w:rsidRPr="00DF3CEA">
        <w:rPr>
          <w:rFonts w:eastAsia="PMingLiU" w:hAnsi="PMingLiU" w:cs="Times New Roman"/>
          <w:sz w:val="22"/>
          <w:szCs w:val="22"/>
        </w:rPr>
        <w:t>附上引句的资料来源或解释说明某事，而不想用注释。</w:t>
      </w:r>
      <w:r w:rsidRPr="00DF3CEA">
        <w:rPr>
          <w:rFonts w:eastAsia="PMingLiU" w:cs="Times New Roman"/>
          <w:sz w:val="22"/>
          <w:szCs w:val="22"/>
        </w:rPr>
        <w:br/>
        <w:t xml:space="preserve">(3)  </w:t>
      </w:r>
      <w:r w:rsidR="004E2B45" w:rsidRPr="00DF3CEA">
        <w:rPr>
          <w:rFonts w:eastAsia="PMingLiU" w:hAnsi="PMingLiU" w:cs="Times New Roman"/>
          <w:sz w:val="22"/>
          <w:szCs w:val="22"/>
        </w:rPr>
        <w:t>例举项目时，分开数字。</w:t>
      </w:r>
      <w:r w:rsidR="008B7909" w:rsidRPr="00DF3CEA">
        <w:rPr>
          <w:rFonts w:eastAsia="PMingLiU" w:hAnsi="PMingLiU" w:cs="Times New Roman"/>
          <w:sz w:val="22"/>
          <w:szCs w:val="22"/>
        </w:rPr>
        <w:t>例如：八月一日（星期一）</w:t>
      </w:r>
    </w:p>
    <w:p w:rsidR="000366F4" w:rsidRPr="00DF3CEA" w:rsidRDefault="007D6B7B" w:rsidP="000366F4">
      <w:pPr>
        <w:rPr>
          <w:rFonts w:eastAsia="PMingLiU" w:cs="Times New Roman"/>
          <w:sz w:val="22"/>
          <w:szCs w:val="22"/>
        </w:rPr>
      </w:pPr>
      <w:r w:rsidRPr="00DF3CEA">
        <w:rPr>
          <w:rFonts w:eastAsia="PMingLiU" w:cs="Times New Roman"/>
          <w:sz w:val="22"/>
          <w:szCs w:val="22"/>
        </w:rPr>
        <w:br/>
      </w:r>
      <w:r w:rsidR="00133AB3" w:rsidRPr="00DF3CEA">
        <w:rPr>
          <w:rFonts w:eastAsia="PMingLiU" w:cs="Times New Roman"/>
          <w:sz w:val="22"/>
          <w:szCs w:val="22"/>
        </w:rPr>
        <w:t xml:space="preserve">          11</w:t>
      </w:r>
      <w:r w:rsidRPr="00DF3CEA">
        <w:rPr>
          <w:rFonts w:eastAsia="PMingLiU" w:cs="Times New Roman"/>
          <w:sz w:val="22"/>
          <w:szCs w:val="22"/>
        </w:rPr>
        <w:t>.</w:t>
      </w:r>
      <w:r w:rsidR="004E2B45" w:rsidRPr="00DF3CEA">
        <w:rPr>
          <w:rFonts w:eastAsia="PMingLiU" w:hAnsi="PMingLiU" w:cs="Times New Roman"/>
          <w:sz w:val="22"/>
          <w:szCs w:val="22"/>
        </w:rPr>
        <w:t>书名号《</w:t>
      </w:r>
      <w:r w:rsidR="004E2B45" w:rsidRPr="00DF3CEA">
        <w:rPr>
          <w:rFonts w:eastAsia="PMingLiU" w:cs="Times New Roman"/>
          <w:sz w:val="22"/>
          <w:szCs w:val="22"/>
        </w:rPr>
        <w:t> </w:t>
      </w:r>
      <w:r w:rsidR="004E2B45" w:rsidRPr="00DF3CEA">
        <w:rPr>
          <w:rFonts w:eastAsia="PMingLiU" w:hAnsi="PMingLiU" w:cs="Times New Roman"/>
          <w:sz w:val="22"/>
          <w:szCs w:val="22"/>
        </w:rPr>
        <w:t>》</w:t>
      </w:r>
      <w:r w:rsidRPr="00DF3CEA">
        <w:rPr>
          <w:rFonts w:eastAsia="PMingLiU" w:cs="Times New Roman"/>
          <w:sz w:val="22"/>
          <w:szCs w:val="22"/>
        </w:rPr>
        <w:br/>
      </w:r>
    </w:p>
    <w:p w:rsidR="00467BEA" w:rsidRPr="00DF3CEA" w:rsidRDefault="008B7909" w:rsidP="00133AB3">
      <w:pPr>
        <w:spacing w:after="240"/>
        <w:ind w:left="900"/>
        <w:rPr>
          <w:rFonts w:eastAsia="PMingLiU" w:cs="Times New Roman"/>
          <w:sz w:val="22"/>
          <w:szCs w:val="22"/>
        </w:rPr>
      </w:pPr>
      <w:r w:rsidRPr="00DF3CEA">
        <w:rPr>
          <w:rFonts w:eastAsia="PMingLiU" w:cs="Times New Roman"/>
          <w:sz w:val="22"/>
          <w:szCs w:val="22"/>
        </w:rPr>
        <w:t xml:space="preserve">   (1)  </w:t>
      </w:r>
      <w:r w:rsidR="004E2B45" w:rsidRPr="00DF3CEA">
        <w:rPr>
          <w:rFonts w:eastAsia="PMingLiU" w:hAnsi="PMingLiU" w:cs="Times New Roman"/>
          <w:sz w:val="22"/>
          <w:szCs w:val="22"/>
        </w:rPr>
        <w:t>用于出版或未出版的作品的书名或篇名、丛书名</w:t>
      </w:r>
      <w:r w:rsidRPr="00DF3CEA">
        <w:rPr>
          <w:rFonts w:eastAsia="PMingLiU" w:hAnsi="PMingLiU" w:cs="Times New Roman"/>
          <w:sz w:val="22"/>
          <w:szCs w:val="22"/>
        </w:rPr>
        <w:t>。</w:t>
      </w:r>
      <w:r w:rsidR="004E2B45" w:rsidRPr="00DF3CEA">
        <w:rPr>
          <w:rFonts w:eastAsia="PMingLiU" w:cs="Times New Roman"/>
          <w:sz w:val="22"/>
          <w:szCs w:val="22"/>
        </w:rPr>
        <w:br/>
      </w:r>
      <w:r w:rsidR="007D6B7B" w:rsidRPr="00DF3CEA">
        <w:rPr>
          <w:rFonts w:eastAsia="PMingLiU" w:cs="Times New Roman"/>
          <w:sz w:val="22"/>
          <w:szCs w:val="22"/>
        </w:rPr>
        <w:t xml:space="preserve">(2) </w:t>
      </w:r>
      <w:r w:rsidR="004E2B45" w:rsidRPr="00DF3CEA">
        <w:rPr>
          <w:rFonts w:eastAsia="PMingLiU" w:hAnsi="PMingLiU" w:cs="Times New Roman"/>
          <w:sz w:val="22"/>
          <w:szCs w:val="22"/>
        </w:rPr>
        <w:t>长的音乐作品。但如有编号，则毋须用。</w:t>
      </w:r>
      <w:r w:rsidR="007D6B7B" w:rsidRPr="00DF3CEA">
        <w:rPr>
          <w:rFonts w:eastAsia="PMingLiU" w:cs="Times New Roman"/>
          <w:sz w:val="22"/>
          <w:szCs w:val="22"/>
        </w:rPr>
        <w:br/>
        <w:t xml:space="preserve">(3) </w:t>
      </w:r>
      <w:r w:rsidR="004E2B45" w:rsidRPr="00DF3CEA">
        <w:rPr>
          <w:rFonts w:eastAsia="PMingLiU" w:hAnsi="PMingLiU" w:cs="Times New Roman"/>
          <w:b/>
          <w:sz w:val="22"/>
          <w:szCs w:val="22"/>
          <w:highlight w:val="yellow"/>
        </w:rPr>
        <w:t>不需用：宗教典籍，如圣经</w:t>
      </w:r>
      <w:r w:rsidR="004E2B45" w:rsidRPr="00DF3CEA">
        <w:rPr>
          <w:rFonts w:eastAsia="PMingLiU" w:hAnsi="PMingLiU" w:cs="Times New Roman"/>
          <w:b/>
          <w:sz w:val="22"/>
          <w:szCs w:val="22"/>
        </w:rPr>
        <w:t>。</w:t>
      </w:r>
    </w:p>
    <w:p w:rsidR="00133AB3" w:rsidRPr="00DF3CEA" w:rsidRDefault="00133AB3" w:rsidP="00E55341">
      <w:pPr>
        <w:spacing w:after="240"/>
        <w:rPr>
          <w:rFonts w:eastAsia="PMingLiU" w:cs="Times New Roman"/>
          <w:sz w:val="22"/>
          <w:szCs w:val="22"/>
        </w:rPr>
      </w:pPr>
      <w:r w:rsidRPr="00DF3CEA">
        <w:rPr>
          <w:rFonts w:eastAsia="PMingLiU" w:cs="Times New Roman"/>
          <w:sz w:val="22"/>
          <w:szCs w:val="22"/>
        </w:rPr>
        <w:t xml:space="preserve">          12</w:t>
      </w:r>
      <w:r w:rsidR="007D6B7B" w:rsidRPr="00DF3CEA">
        <w:rPr>
          <w:rFonts w:eastAsia="PMingLiU" w:cs="Times New Roman"/>
          <w:sz w:val="22"/>
          <w:szCs w:val="22"/>
        </w:rPr>
        <w:t>.</w:t>
      </w:r>
      <w:r w:rsidR="004E2B45" w:rsidRPr="00DF3CEA">
        <w:rPr>
          <w:rFonts w:eastAsia="PMingLiU" w:hAnsi="PMingLiU" w:cs="Times New Roman"/>
          <w:sz w:val="22"/>
          <w:szCs w:val="22"/>
        </w:rPr>
        <w:t>引号「」</w:t>
      </w:r>
      <w:r w:rsidR="0087063B" w:rsidRPr="00DF3CEA">
        <w:rPr>
          <w:rFonts w:eastAsia="PMingLiU" w:hAnsi="PMingLiU" w:cs="Times New Roman"/>
          <w:sz w:val="22"/>
          <w:szCs w:val="22"/>
        </w:rPr>
        <w:t>或</w:t>
      </w:r>
      <w:r w:rsidR="003852F4" w:rsidRPr="00DF3CEA">
        <w:rPr>
          <w:rFonts w:eastAsia="PMingLiU" w:cs="Times New Roman"/>
          <w:sz w:val="22"/>
          <w:szCs w:val="22"/>
        </w:rPr>
        <w:t>“</w:t>
      </w:r>
      <w:r w:rsidR="0087063B" w:rsidRPr="00DF3CEA">
        <w:rPr>
          <w:rFonts w:eastAsia="PMingLiU" w:hAnsi="PMingLiU" w:cs="Times New Roman"/>
          <w:sz w:val="22"/>
          <w:szCs w:val="22"/>
        </w:rPr>
        <w:t xml:space="preserve">　＂</w:t>
      </w:r>
      <w:r w:rsidR="008B7909" w:rsidRPr="00DF3CEA">
        <w:rPr>
          <w:rFonts w:eastAsia="PMingLiU" w:cs="Times New Roman"/>
          <w:sz w:val="22"/>
          <w:szCs w:val="22"/>
        </w:rPr>
        <w:t xml:space="preserve">Quotation Marks                                                                                                                                </w:t>
      </w:r>
    </w:p>
    <w:p w:rsidR="00133AB3" w:rsidRPr="00DF3CEA" w:rsidRDefault="008B7909" w:rsidP="005B1E58">
      <w:pPr>
        <w:numPr>
          <w:ilvl w:val="0"/>
          <w:numId w:val="14"/>
        </w:numPr>
        <w:spacing w:after="240"/>
        <w:ind w:left="1170"/>
        <w:rPr>
          <w:rFonts w:eastAsia="PMingLiU" w:cs="Times New Roman"/>
          <w:sz w:val="22"/>
          <w:szCs w:val="22"/>
        </w:rPr>
      </w:pPr>
      <w:r w:rsidRPr="00DF3CEA">
        <w:rPr>
          <w:rFonts w:eastAsia="PMingLiU" w:hAnsi="PMingLiU" w:cs="Times New Roman"/>
          <w:sz w:val="22"/>
          <w:szCs w:val="22"/>
        </w:rPr>
        <w:t>引号有两种：「」单引号和『』双引号。已经用了单引号，中间再有用引号的必要时，便用双引号以示区别。</w:t>
      </w:r>
      <w:r w:rsidR="00303BF8" w:rsidRPr="00DF3CEA">
        <w:rPr>
          <w:rFonts w:eastAsia="PMingLiU" w:hAnsi="PMingLiU" w:cs="Times New Roman"/>
          <w:sz w:val="22"/>
          <w:szCs w:val="22"/>
        </w:rPr>
        <w:t>例如：「保罗说：『不住的祷告。』</w:t>
      </w:r>
      <w:r w:rsidR="00303BF8" w:rsidRPr="00DF3CEA">
        <w:rPr>
          <w:rFonts w:eastAsia="PMingLiU" w:cs="Times New Roman"/>
          <w:sz w:val="22"/>
          <w:szCs w:val="22"/>
        </w:rPr>
        <w:t xml:space="preserve"> </w:t>
      </w:r>
      <w:r w:rsidR="00303BF8" w:rsidRPr="00DF3CEA">
        <w:rPr>
          <w:rFonts w:eastAsia="PMingLiU" w:hAnsi="PMingLiU" w:cs="Times New Roman"/>
          <w:sz w:val="22"/>
          <w:szCs w:val="22"/>
        </w:rPr>
        <w:t>」</w:t>
      </w:r>
      <w:r w:rsidR="003852F4" w:rsidRPr="00DF3CEA">
        <w:rPr>
          <w:rFonts w:eastAsia="PMingLiU" w:hAnsi="PMingLiU" w:cs="Times New Roman"/>
          <w:sz w:val="22"/>
          <w:szCs w:val="22"/>
        </w:rPr>
        <w:t>又或</w:t>
      </w:r>
      <w:r w:rsidR="003852F4" w:rsidRPr="00DF3CEA">
        <w:rPr>
          <w:rFonts w:eastAsia="PMingLiU" w:cs="Times New Roman"/>
          <w:sz w:val="22"/>
          <w:szCs w:val="22"/>
        </w:rPr>
        <w:t xml:space="preserve"> “</w:t>
      </w:r>
      <w:r w:rsidR="003852F4" w:rsidRPr="00DF3CEA">
        <w:rPr>
          <w:rFonts w:eastAsia="PMingLiU" w:hAnsi="PMingLiU" w:cs="Times New Roman"/>
          <w:sz w:val="22"/>
          <w:szCs w:val="22"/>
        </w:rPr>
        <w:t>保罗说：</w:t>
      </w:r>
      <w:r w:rsidR="003852F4" w:rsidRPr="00DF3CEA">
        <w:rPr>
          <w:rFonts w:eastAsia="PMingLiU" w:cs="Times New Roman"/>
          <w:sz w:val="22"/>
          <w:szCs w:val="22"/>
        </w:rPr>
        <w:t>‘</w:t>
      </w:r>
      <w:r w:rsidR="003852F4" w:rsidRPr="00DF3CEA">
        <w:rPr>
          <w:rFonts w:eastAsia="PMingLiU" w:hAnsi="PMingLiU" w:cs="Times New Roman"/>
          <w:sz w:val="22"/>
          <w:szCs w:val="22"/>
        </w:rPr>
        <w:t>不住的祷</w:t>
      </w:r>
      <w:r w:rsidR="00E55341" w:rsidRPr="00DF3CEA">
        <w:rPr>
          <w:rFonts w:eastAsia="PMingLiU" w:hAnsi="PMingLiU" w:cs="Times New Roman"/>
          <w:sz w:val="22"/>
          <w:szCs w:val="22"/>
        </w:rPr>
        <w:t>告</w:t>
      </w:r>
      <w:r w:rsidR="003852F4" w:rsidRPr="00DF3CEA">
        <w:rPr>
          <w:rFonts w:eastAsia="PMingLiU" w:hAnsi="PMingLiU" w:cs="Times New Roman"/>
          <w:sz w:val="22"/>
          <w:szCs w:val="22"/>
        </w:rPr>
        <w:t>＇。</w:t>
      </w:r>
      <w:r w:rsidR="003852F4" w:rsidRPr="00DF3CEA">
        <w:rPr>
          <w:rFonts w:eastAsia="PMingLiU" w:cs="Times New Roman"/>
          <w:sz w:val="22"/>
          <w:szCs w:val="22"/>
        </w:rPr>
        <w:t>”</w:t>
      </w:r>
    </w:p>
    <w:p w:rsidR="00303BF8" w:rsidRPr="00DF3CEA" w:rsidRDefault="009F7B68" w:rsidP="005B1E58">
      <w:pPr>
        <w:numPr>
          <w:ilvl w:val="0"/>
          <w:numId w:val="14"/>
        </w:numPr>
        <w:spacing w:after="240"/>
        <w:ind w:left="1170"/>
        <w:rPr>
          <w:rFonts w:eastAsia="PMingLiU" w:cs="Times New Roman"/>
          <w:sz w:val="22"/>
          <w:szCs w:val="22"/>
          <w:highlight w:val="yellow"/>
        </w:rPr>
      </w:pPr>
      <w:r w:rsidRPr="00DF3CEA">
        <w:rPr>
          <w:rFonts w:eastAsia="PMingLiU" w:hAnsi="PMingLiU" w:cs="Times New Roman"/>
          <w:b/>
          <w:sz w:val="22"/>
          <w:szCs w:val="22"/>
          <w:highlight w:val="yellow"/>
        </w:rPr>
        <w:t>引号</w:t>
      </w:r>
      <w:r w:rsidR="00152A18" w:rsidRPr="00DF3CEA">
        <w:rPr>
          <w:rFonts w:eastAsia="PMingLiU" w:hAnsi="PMingLiU" w:cs="Times New Roman"/>
          <w:b/>
          <w:sz w:val="22"/>
          <w:szCs w:val="22"/>
          <w:highlight w:val="yellow"/>
        </w:rPr>
        <w:t>使用必须一致，只能选其一，全部</w:t>
      </w:r>
      <w:r w:rsidR="00152A18" w:rsidRPr="00DF3CEA">
        <w:rPr>
          <w:rFonts w:eastAsia="PMingLiU" w:hAnsi="PMingLiU" w:cs="Times New Roman"/>
          <w:sz w:val="22"/>
          <w:szCs w:val="22"/>
          <w:highlight w:val="yellow"/>
        </w:rPr>
        <w:t>「」或</w:t>
      </w:r>
      <w:r w:rsidR="00152A18" w:rsidRPr="00DF3CEA">
        <w:rPr>
          <w:rFonts w:eastAsia="PMingLiU" w:cs="Times New Roman"/>
          <w:sz w:val="22"/>
          <w:szCs w:val="22"/>
          <w:highlight w:val="yellow"/>
        </w:rPr>
        <w:t>“</w:t>
      </w:r>
      <w:r w:rsidR="00152A18" w:rsidRPr="00DF3CEA">
        <w:rPr>
          <w:rFonts w:eastAsia="PMingLiU" w:hAnsi="PMingLiU" w:cs="Times New Roman"/>
          <w:sz w:val="22"/>
          <w:szCs w:val="22"/>
          <w:highlight w:val="yellow"/>
        </w:rPr>
        <w:t xml:space="preserve">　＂，不能参杂</w:t>
      </w:r>
      <w:r w:rsidRPr="00DF3CEA">
        <w:rPr>
          <w:rFonts w:eastAsia="PMingLiU" w:hAnsi="PMingLiU" w:cs="Times New Roman"/>
          <w:b/>
          <w:sz w:val="22"/>
          <w:szCs w:val="22"/>
          <w:highlight w:val="yellow"/>
        </w:rPr>
        <w:t>。</w:t>
      </w:r>
    </w:p>
    <w:p w:rsidR="00592E2A" w:rsidRPr="00DF3CEA" w:rsidRDefault="00133AB3" w:rsidP="006A2DE9">
      <w:pPr>
        <w:spacing w:after="240"/>
        <w:ind w:left="720"/>
        <w:rPr>
          <w:rFonts w:eastAsia="PMingLiU" w:cs="Times New Roman"/>
          <w:sz w:val="22"/>
          <w:szCs w:val="22"/>
        </w:rPr>
      </w:pPr>
      <w:r w:rsidRPr="00DF3CEA">
        <w:rPr>
          <w:rFonts w:eastAsia="PMingLiU" w:cs="Times New Roman"/>
          <w:sz w:val="22"/>
          <w:szCs w:val="22"/>
        </w:rPr>
        <w:t>13</w:t>
      </w:r>
      <w:r w:rsidR="007D6B7B" w:rsidRPr="00DF3CEA">
        <w:rPr>
          <w:rFonts w:eastAsia="PMingLiU" w:cs="Times New Roman"/>
          <w:sz w:val="22"/>
          <w:szCs w:val="22"/>
        </w:rPr>
        <w:t>.</w:t>
      </w:r>
      <w:r w:rsidR="004E2B45" w:rsidRPr="00DF3CEA">
        <w:rPr>
          <w:rFonts w:eastAsia="PMingLiU" w:cs="Times New Roman"/>
          <w:sz w:val="22"/>
          <w:szCs w:val="22"/>
        </w:rPr>
        <w:t xml:space="preserve"> </w:t>
      </w:r>
      <w:r w:rsidR="004E2B45" w:rsidRPr="00DF3CEA">
        <w:rPr>
          <w:rFonts w:eastAsia="PMingLiU" w:hAnsi="PMingLiU" w:cs="Times New Roman"/>
          <w:sz w:val="22"/>
          <w:szCs w:val="22"/>
        </w:rPr>
        <w:t>删节号</w:t>
      </w:r>
      <w:r w:rsidR="007B759F" w:rsidRPr="00DF3CEA">
        <w:rPr>
          <w:rFonts w:eastAsia="PMingLiU" w:hAnsi="PMingLiU" w:cs="Times New Roman"/>
          <w:sz w:val="22"/>
          <w:szCs w:val="22"/>
        </w:rPr>
        <w:t>或省略号</w:t>
      </w:r>
      <w:r w:rsidRPr="00DF3CEA">
        <w:rPr>
          <w:rFonts w:eastAsia="PMingLiU" w:hAnsi="PMingLiU" w:cs="Times New Roman"/>
          <w:sz w:val="22"/>
          <w:szCs w:val="22"/>
        </w:rPr>
        <w:t>（</w:t>
      </w:r>
      <w:r w:rsidR="007D6B7B" w:rsidRPr="00DF3CEA">
        <w:rPr>
          <w:rFonts w:eastAsia="PMingLiU" w:cs="Times New Roman"/>
          <w:sz w:val="22"/>
          <w:szCs w:val="22"/>
        </w:rPr>
        <w:t>……</w:t>
      </w:r>
      <w:r w:rsidRPr="00DF3CEA">
        <w:rPr>
          <w:rFonts w:eastAsia="PMingLiU" w:hAnsi="PMingLiU" w:cs="Times New Roman"/>
          <w:sz w:val="22"/>
          <w:szCs w:val="22"/>
        </w:rPr>
        <w:t>）</w:t>
      </w:r>
      <w:r w:rsidR="00326A58" w:rsidRPr="00DF3CEA">
        <w:rPr>
          <w:rFonts w:eastAsia="PMingLiU" w:hAnsi="PMingLiU" w:cs="Times New Roman"/>
          <w:sz w:val="22"/>
          <w:szCs w:val="22"/>
        </w:rPr>
        <w:t>（注意：共有</w:t>
      </w:r>
      <w:r w:rsidR="00326A58" w:rsidRPr="00DF3CEA">
        <w:rPr>
          <w:rFonts w:eastAsia="PMingLiU" w:cs="Times New Roman"/>
          <w:sz w:val="22"/>
          <w:szCs w:val="22"/>
        </w:rPr>
        <w:t>6</w:t>
      </w:r>
      <w:r w:rsidR="00326A58" w:rsidRPr="00DF3CEA">
        <w:rPr>
          <w:rFonts w:eastAsia="PMingLiU" w:hAnsi="PMingLiU" w:cs="Times New Roman"/>
          <w:sz w:val="22"/>
          <w:szCs w:val="22"/>
        </w:rPr>
        <w:t>个点，占两个字位）</w:t>
      </w:r>
      <w:r w:rsidR="007D6B7B" w:rsidRPr="00DF3CEA">
        <w:rPr>
          <w:rFonts w:eastAsia="PMingLiU" w:cs="Times New Roman"/>
          <w:sz w:val="22"/>
          <w:szCs w:val="22"/>
        </w:rPr>
        <w:br/>
        <w:t xml:space="preserve">(1)  </w:t>
      </w:r>
      <w:r w:rsidR="00E55341" w:rsidRPr="00DF3CEA">
        <w:rPr>
          <w:rFonts w:eastAsia="PMingLiU" w:hAnsi="PMingLiU" w:cs="Times New Roman"/>
          <w:sz w:val="22"/>
          <w:szCs w:val="22"/>
        </w:rPr>
        <w:t>表示删</w:t>
      </w:r>
      <w:r w:rsidR="0050331A" w:rsidRPr="00DF3CEA">
        <w:rPr>
          <w:rFonts w:eastAsia="PMingLiU" w:hAnsi="PMingLiU" w:cs="Times New Roman"/>
          <w:sz w:val="22"/>
          <w:szCs w:val="22"/>
        </w:rPr>
        <w:t>去</w:t>
      </w:r>
      <w:r w:rsidR="004E2B45" w:rsidRPr="00DF3CEA">
        <w:rPr>
          <w:rFonts w:eastAsia="PMingLiU" w:hAnsi="PMingLiU" w:cs="Times New Roman"/>
          <w:sz w:val="22"/>
          <w:szCs w:val="22"/>
        </w:rPr>
        <w:t>词句，举凡节录文字，或不说，不能说的词句。</w:t>
      </w:r>
      <w:r w:rsidR="007D6B7B" w:rsidRPr="00DF3CEA">
        <w:rPr>
          <w:rFonts w:eastAsia="PMingLiU" w:cs="Times New Roman"/>
          <w:sz w:val="22"/>
          <w:szCs w:val="22"/>
        </w:rPr>
        <w:br/>
        <w:t xml:space="preserve">(2)  </w:t>
      </w:r>
      <w:r w:rsidR="007B759F" w:rsidRPr="00DF3CEA">
        <w:rPr>
          <w:rFonts w:eastAsia="PMingLiU" w:hAnsi="PMingLiU" w:cs="Times New Roman"/>
          <w:b/>
          <w:sz w:val="22"/>
          <w:szCs w:val="22"/>
        </w:rPr>
        <w:t>为省略叙述中某些部分而引用的符号</w:t>
      </w:r>
      <w:r w:rsidR="004E2B45" w:rsidRPr="00DF3CEA">
        <w:rPr>
          <w:rFonts w:eastAsia="PMingLiU" w:hAnsi="PMingLiU" w:cs="Times New Roman"/>
          <w:sz w:val="22"/>
          <w:szCs w:val="22"/>
        </w:rPr>
        <w:t>。</w:t>
      </w:r>
      <w:r w:rsidR="007D6B7B" w:rsidRPr="00DF3CEA">
        <w:rPr>
          <w:rFonts w:eastAsia="PMingLiU" w:cs="Times New Roman"/>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2"/>
        <w:gridCol w:w="2804"/>
        <w:gridCol w:w="2838"/>
      </w:tblGrid>
      <w:tr w:rsidR="00592E2A" w:rsidRPr="00DF3CEA" w:rsidTr="000E1510">
        <w:trPr>
          <w:trHeight w:val="314"/>
        </w:trPr>
        <w:tc>
          <w:tcPr>
            <w:tcW w:w="2782" w:type="dxa"/>
          </w:tcPr>
          <w:p w:rsidR="00592E2A" w:rsidRPr="00DF3CEA" w:rsidRDefault="00592E2A" w:rsidP="000E1510">
            <w:pPr>
              <w:spacing w:after="240"/>
              <w:jc w:val="center"/>
              <w:rPr>
                <w:rFonts w:eastAsia="PMingLiU" w:cs="Times New Roman"/>
                <w:sz w:val="22"/>
                <w:szCs w:val="22"/>
              </w:rPr>
            </w:pPr>
          </w:p>
        </w:tc>
        <w:tc>
          <w:tcPr>
            <w:tcW w:w="2804" w:type="dxa"/>
          </w:tcPr>
          <w:p w:rsidR="00592E2A" w:rsidRPr="00DF3CEA" w:rsidRDefault="00592E2A" w:rsidP="000E1510">
            <w:pPr>
              <w:spacing w:after="240"/>
              <w:jc w:val="center"/>
              <w:rPr>
                <w:rFonts w:eastAsia="PMingLiU" w:cs="Times New Roman"/>
                <w:b/>
                <w:sz w:val="22"/>
                <w:szCs w:val="22"/>
              </w:rPr>
            </w:pPr>
            <w:r w:rsidRPr="00DF3CEA">
              <w:rPr>
                <w:rFonts w:eastAsia="PMingLiU" w:hAnsi="PMingLiU" w:cs="Times New Roman"/>
                <w:b/>
                <w:sz w:val="22"/>
                <w:szCs w:val="22"/>
              </w:rPr>
              <w:t>中文</w:t>
            </w:r>
          </w:p>
        </w:tc>
        <w:tc>
          <w:tcPr>
            <w:tcW w:w="2838" w:type="dxa"/>
          </w:tcPr>
          <w:p w:rsidR="00592E2A" w:rsidRPr="00DF3CEA" w:rsidRDefault="00592E2A" w:rsidP="000E1510">
            <w:pPr>
              <w:spacing w:after="240"/>
              <w:jc w:val="center"/>
              <w:rPr>
                <w:rFonts w:eastAsia="PMingLiU" w:cs="Times New Roman"/>
                <w:b/>
                <w:sz w:val="22"/>
                <w:szCs w:val="22"/>
              </w:rPr>
            </w:pPr>
            <w:r w:rsidRPr="00DF3CEA">
              <w:rPr>
                <w:rFonts w:eastAsia="PMingLiU" w:hAnsi="PMingLiU" w:cs="Times New Roman"/>
                <w:b/>
                <w:sz w:val="22"/>
                <w:szCs w:val="22"/>
              </w:rPr>
              <w:t>英文</w:t>
            </w:r>
          </w:p>
        </w:tc>
      </w:tr>
      <w:tr w:rsidR="00592E2A" w:rsidRPr="00DF3CEA" w:rsidTr="000E1510">
        <w:tc>
          <w:tcPr>
            <w:tcW w:w="2782"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书名</w:t>
            </w:r>
          </w:p>
        </w:tc>
        <w:tc>
          <w:tcPr>
            <w:tcW w:w="2804"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w:t>
            </w:r>
          </w:p>
        </w:tc>
        <w:tc>
          <w:tcPr>
            <w:tcW w:w="2838"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斜体</w:t>
            </w:r>
            <w:r w:rsidRPr="00DF3CEA">
              <w:rPr>
                <w:rFonts w:eastAsia="PMingLiU" w:cs="Times New Roman"/>
                <w:sz w:val="22"/>
                <w:szCs w:val="22"/>
              </w:rPr>
              <w:t>Italics</w:t>
            </w:r>
          </w:p>
        </w:tc>
      </w:tr>
      <w:tr w:rsidR="00592E2A" w:rsidRPr="00DF3CEA" w:rsidTr="000E1510">
        <w:tc>
          <w:tcPr>
            <w:tcW w:w="2782"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文集中的文章</w:t>
            </w:r>
          </w:p>
        </w:tc>
        <w:tc>
          <w:tcPr>
            <w:tcW w:w="2804"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w:t>
            </w:r>
          </w:p>
        </w:tc>
        <w:tc>
          <w:tcPr>
            <w:tcW w:w="2838"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引号</w:t>
            </w:r>
            <w:r w:rsidRPr="00DF3CEA">
              <w:rPr>
                <w:rFonts w:eastAsia="PMingLiU" w:cs="Times New Roman"/>
                <w:sz w:val="22"/>
                <w:szCs w:val="22"/>
              </w:rPr>
              <w:t xml:space="preserve"> “”</w:t>
            </w:r>
          </w:p>
        </w:tc>
      </w:tr>
      <w:tr w:rsidR="00592E2A" w:rsidRPr="00DF3CEA" w:rsidTr="000E1510">
        <w:tc>
          <w:tcPr>
            <w:tcW w:w="2782"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文集名称</w:t>
            </w:r>
          </w:p>
        </w:tc>
        <w:tc>
          <w:tcPr>
            <w:tcW w:w="2804"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w:t>
            </w:r>
          </w:p>
        </w:tc>
        <w:tc>
          <w:tcPr>
            <w:tcW w:w="2838"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斜体</w:t>
            </w:r>
            <w:r w:rsidRPr="00DF3CEA">
              <w:rPr>
                <w:rFonts w:eastAsia="PMingLiU" w:cs="Times New Roman"/>
                <w:sz w:val="22"/>
                <w:szCs w:val="22"/>
              </w:rPr>
              <w:t>Italics</w:t>
            </w:r>
          </w:p>
        </w:tc>
      </w:tr>
      <w:tr w:rsidR="00592E2A" w:rsidRPr="00DF3CEA" w:rsidTr="000E1510">
        <w:tc>
          <w:tcPr>
            <w:tcW w:w="2782"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期刊中的文章</w:t>
            </w:r>
          </w:p>
        </w:tc>
        <w:tc>
          <w:tcPr>
            <w:tcW w:w="2804"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w:t>
            </w:r>
          </w:p>
        </w:tc>
        <w:tc>
          <w:tcPr>
            <w:tcW w:w="2838"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引号</w:t>
            </w:r>
            <w:r w:rsidRPr="00DF3CEA">
              <w:rPr>
                <w:rFonts w:eastAsia="PMingLiU" w:cs="Times New Roman"/>
                <w:sz w:val="22"/>
                <w:szCs w:val="22"/>
              </w:rPr>
              <w:t xml:space="preserve"> “”</w:t>
            </w:r>
          </w:p>
        </w:tc>
      </w:tr>
      <w:tr w:rsidR="00592E2A" w:rsidRPr="00DF3CEA" w:rsidTr="000E1510">
        <w:tc>
          <w:tcPr>
            <w:tcW w:w="2782"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lastRenderedPageBreak/>
              <w:t>期刊名称</w:t>
            </w:r>
          </w:p>
        </w:tc>
        <w:tc>
          <w:tcPr>
            <w:tcW w:w="2804"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w:t>
            </w:r>
          </w:p>
        </w:tc>
        <w:tc>
          <w:tcPr>
            <w:tcW w:w="2838"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斜体</w:t>
            </w:r>
            <w:r w:rsidRPr="00DF3CEA">
              <w:rPr>
                <w:rFonts w:eastAsia="PMingLiU" w:cs="Times New Roman"/>
                <w:sz w:val="22"/>
                <w:szCs w:val="22"/>
              </w:rPr>
              <w:t>Italics</w:t>
            </w:r>
          </w:p>
        </w:tc>
      </w:tr>
      <w:tr w:rsidR="00592E2A" w:rsidRPr="00DF3CEA" w:rsidTr="000E1510">
        <w:tc>
          <w:tcPr>
            <w:tcW w:w="2782"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尚未出版之论文</w:t>
            </w:r>
          </w:p>
        </w:tc>
        <w:tc>
          <w:tcPr>
            <w:tcW w:w="2804"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w:t>
            </w:r>
          </w:p>
        </w:tc>
        <w:tc>
          <w:tcPr>
            <w:tcW w:w="2838"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引号</w:t>
            </w:r>
            <w:r w:rsidRPr="00DF3CEA">
              <w:rPr>
                <w:rFonts w:eastAsia="PMingLiU" w:cs="Times New Roman"/>
                <w:sz w:val="22"/>
                <w:szCs w:val="22"/>
              </w:rPr>
              <w:t xml:space="preserve"> “”</w:t>
            </w:r>
          </w:p>
        </w:tc>
      </w:tr>
      <w:tr w:rsidR="00592E2A" w:rsidRPr="00DF3CEA" w:rsidTr="000E1510">
        <w:tc>
          <w:tcPr>
            <w:tcW w:w="2782" w:type="dxa"/>
          </w:tcPr>
          <w:p w:rsidR="00592E2A" w:rsidRPr="00DF3CEA" w:rsidRDefault="00592E2A" w:rsidP="000E1510">
            <w:pPr>
              <w:spacing w:after="240"/>
              <w:jc w:val="center"/>
              <w:rPr>
                <w:rFonts w:eastAsia="PMingLiU" w:cs="Times New Roman"/>
                <w:sz w:val="22"/>
                <w:szCs w:val="22"/>
              </w:rPr>
            </w:pPr>
            <w:r w:rsidRPr="00DF3CEA">
              <w:rPr>
                <w:rFonts w:eastAsia="PMingLiU" w:hAnsi="PMingLiU" w:cs="Times New Roman"/>
                <w:sz w:val="22"/>
                <w:szCs w:val="22"/>
              </w:rPr>
              <w:t>讲师的讲义</w:t>
            </w:r>
          </w:p>
        </w:tc>
        <w:tc>
          <w:tcPr>
            <w:tcW w:w="2804" w:type="dxa"/>
          </w:tcPr>
          <w:p w:rsidR="00592E2A" w:rsidRPr="00DF3CEA" w:rsidRDefault="00601A97" w:rsidP="000E1510">
            <w:pPr>
              <w:spacing w:after="240"/>
              <w:jc w:val="center"/>
              <w:rPr>
                <w:rFonts w:eastAsia="PMingLiU" w:cs="Times New Roman"/>
                <w:sz w:val="22"/>
                <w:szCs w:val="22"/>
              </w:rPr>
            </w:pPr>
            <w:r w:rsidRPr="00DF3CEA">
              <w:rPr>
                <w:rFonts w:eastAsia="PMingLiU" w:hAnsi="PMingLiU" w:cs="Times New Roman"/>
                <w:sz w:val="22"/>
                <w:szCs w:val="22"/>
              </w:rPr>
              <w:t>《》</w:t>
            </w:r>
          </w:p>
        </w:tc>
        <w:tc>
          <w:tcPr>
            <w:tcW w:w="2838" w:type="dxa"/>
          </w:tcPr>
          <w:p w:rsidR="00592E2A" w:rsidRPr="00DF3CEA" w:rsidRDefault="00601A97" w:rsidP="000E1510">
            <w:pPr>
              <w:spacing w:after="240"/>
              <w:jc w:val="center"/>
              <w:rPr>
                <w:rFonts w:eastAsia="PMingLiU" w:cs="Times New Roman"/>
                <w:sz w:val="22"/>
                <w:szCs w:val="22"/>
              </w:rPr>
            </w:pPr>
            <w:r w:rsidRPr="00DF3CEA">
              <w:rPr>
                <w:rFonts w:eastAsia="PMingLiU" w:hAnsi="PMingLiU" w:cs="Times New Roman"/>
                <w:sz w:val="22"/>
                <w:szCs w:val="22"/>
              </w:rPr>
              <w:t>斜体</w:t>
            </w:r>
            <w:r w:rsidRPr="00DF3CEA">
              <w:rPr>
                <w:rFonts w:eastAsia="PMingLiU" w:cs="Times New Roman"/>
                <w:sz w:val="22"/>
                <w:szCs w:val="22"/>
              </w:rPr>
              <w:t>Italics</w:t>
            </w:r>
          </w:p>
        </w:tc>
      </w:tr>
    </w:tbl>
    <w:p w:rsidR="00592E2A" w:rsidRPr="00DF3CEA" w:rsidRDefault="00592E2A" w:rsidP="006A2DE9">
      <w:pPr>
        <w:spacing w:after="240"/>
        <w:ind w:left="720"/>
        <w:rPr>
          <w:rFonts w:eastAsia="PMingLiU" w:cs="Times New Roman"/>
          <w:sz w:val="22"/>
          <w:szCs w:val="22"/>
        </w:rPr>
      </w:pPr>
    </w:p>
    <w:p w:rsidR="00DC673B" w:rsidRPr="00DF3CEA" w:rsidRDefault="005B1D62" w:rsidP="006A2DE9">
      <w:pPr>
        <w:spacing w:after="240"/>
        <w:ind w:left="720"/>
        <w:rPr>
          <w:rFonts w:eastAsia="PMingLiU" w:cs="Times New Roman"/>
          <w:sz w:val="22"/>
          <w:szCs w:val="22"/>
        </w:rPr>
      </w:pPr>
      <w:r w:rsidRPr="00DF3CEA">
        <w:rPr>
          <w:rFonts w:eastAsia="PMingLiU" w:hAnsi="PMingLiU" w:cs="Times New Roman"/>
          <w:b/>
          <w:bCs/>
          <w:sz w:val="22"/>
          <w:szCs w:val="22"/>
        </w:rPr>
        <w:t>四、撰写研究专文的规格</w:t>
      </w:r>
    </w:p>
    <w:p w:rsidR="005B1D62" w:rsidRPr="00DF3CEA" w:rsidRDefault="005B1D62" w:rsidP="00DC673B">
      <w:pPr>
        <w:spacing w:after="240"/>
        <w:rPr>
          <w:rFonts w:eastAsia="PMingLiU" w:cs="Times New Roman"/>
          <w:sz w:val="22"/>
          <w:szCs w:val="22"/>
        </w:rPr>
      </w:pPr>
      <w:r w:rsidRPr="00DF3CEA">
        <w:rPr>
          <w:rFonts w:eastAsia="PMingLiU" w:hAnsi="PMingLiU" w:cs="Times New Roman"/>
          <w:b/>
          <w:bCs/>
          <w:sz w:val="22"/>
          <w:szCs w:val="22"/>
        </w:rPr>
        <w:t>（一）</w:t>
      </w:r>
      <w:r w:rsidRPr="00DF3CEA">
        <w:rPr>
          <w:rFonts w:eastAsia="PMingLiU" w:cs="Times New Roman"/>
          <w:b/>
          <w:bCs/>
          <w:sz w:val="22"/>
          <w:szCs w:val="22"/>
        </w:rPr>
        <w:t xml:space="preserve">  </w:t>
      </w:r>
      <w:r w:rsidRPr="00DF3CEA">
        <w:rPr>
          <w:rFonts w:eastAsia="PMingLiU" w:hAnsi="PMingLiU" w:cs="Times New Roman"/>
          <w:b/>
          <w:bCs/>
          <w:sz w:val="22"/>
          <w:szCs w:val="22"/>
        </w:rPr>
        <w:t>专文结构</w:t>
      </w:r>
    </w:p>
    <w:p w:rsidR="00DC673B" w:rsidRPr="00DF3CEA" w:rsidRDefault="00DC673B" w:rsidP="00DC673B">
      <w:pPr>
        <w:spacing w:before="100" w:beforeAutospacing="1" w:after="100" w:afterAutospacing="1" w:line="260" w:lineRule="exact"/>
        <w:jc w:val="both"/>
        <w:rPr>
          <w:rFonts w:eastAsia="PMingLiU" w:cs="Times New Roman"/>
          <w:sz w:val="22"/>
          <w:szCs w:val="22"/>
        </w:rPr>
      </w:pPr>
      <w:r w:rsidRPr="00DF3CEA">
        <w:rPr>
          <w:rFonts w:eastAsia="PMingLiU" w:hAnsi="PMingLiU" w:cs="Times New Roman"/>
          <w:sz w:val="22"/>
          <w:szCs w:val="22"/>
        </w:rPr>
        <w:t>一篇完整的专文、论文、及一般学术性的论著，主要皆可分成三大基本的部分：</w:t>
      </w:r>
    </w:p>
    <w:p w:rsidR="00DC673B" w:rsidRPr="00DF3CEA" w:rsidRDefault="00E967D1" w:rsidP="00DC673B">
      <w:pPr>
        <w:tabs>
          <w:tab w:val="num" w:pos="900"/>
        </w:tabs>
        <w:spacing w:line="260" w:lineRule="exact"/>
        <w:ind w:left="900" w:hanging="420"/>
        <w:jc w:val="both"/>
        <w:rPr>
          <w:rFonts w:eastAsia="PMingLiU" w:cs="Times New Roman"/>
          <w:sz w:val="22"/>
          <w:szCs w:val="22"/>
        </w:rPr>
      </w:pPr>
      <w:r w:rsidRPr="00DF3CEA">
        <w:rPr>
          <w:rFonts w:eastAsia="PMingLiU" w:cs="Times New Roman"/>
          <w:sz w:val="22"/>
          <w:szCs w:val="22"/>
        </w:rPr>
        <w:t>*</w:t>
      </w:r>
      <w:r w:rsidR="00DC673B" w:rsidRPr="00DF3CEA">
        <w:rPr>
          <w:rFonts w:eastAsia="PMingLiU" w:hAnsi="PMingLiU" w:cs="Times New Roman"/>
          <w:sz w:val="22"/>
          <w:szCs w:val="22"/>
        </w:rPr>
        <w:t>篇前的部分</w:t>
      </w:r>
      <w:r w:rsidR="00DC673B" w:rsidRPr="00DF3CEA">
        <w:rPr>
          <w:rFonts w:eastAsia="PMingLiU" w:cs="Times New Roman"/>
          <w:sz w:val="22"/>
          <w:szCs w:val="22"/>
        </w:rPr>
        <w:t>(The front matter, or Preliminaries)</w:t>
      </w:r>
    </w:p>
    <w:p w:rsidR="00DC673B" w:rsidRPr="00DF3CEA" w:rsidRDefault="00E967D1" w:rsidP="00DC673B">
      <w:pPr>
        <w:tabs>
          <w:tab w:val="num" w:pos="900"/>
        </w:tabs>
        <w:spacing w:line="260" w:lineRule="exact"/>
        <w:ind w:left="900" w:hanging="420"/>
        <w:jc w:val="both"/>
        <w:rPr>
          <w:rFonts w:eastAsia="PMingLiU" w:cs="Times New Roman"/>
          <w:sz w:val="22"/>
          <w:szCs w:val="22"/>
        </w:rPr>
      </w:pPr>
      <w:r w:rsidRPr="00DF3CEA">
        <w:rPr>
          <w:rFonts w:eastAsia="PMingLiU" w:cs="Times New Roman"/>
          <w:sz w:val="22"/>
          <w:szCs w:val="22"/>
        </w:rPr>
        <w:t>*</w:t>
      </w:r>
      <w:r w:rsidR="00DC673B" w:rsidRPr="00DF3CEA">
        <w:rPr>
          <w:rFonts w:eastAsia="PMingLiU" w:hAnsi="PMingLiU" w:cs="Times New Roman"/>
          <w:sz w:val="22"/>
          <w:szCs w:val="22"/>
        </w:rPr>
        <w:t>正文的部分</w:t>
      </w:r>
      <w:r w:rsidR="00DC673B" w:rsidRPr="00DF3CEA">
        <w:rPr>
          <w:rFonts w:eastAsia="PMingLiU" w:cs="Times New Roman"/>
          <w:sz w:val="22"/>
          <w:szCs w:val="22"/>
        </w:rPr>
        <w:t>(The text)</w:t>
      </w:r>
    </w:p>
    <w:p w:rsidR="00DC673B" w:rsidRPr="00DF3CEA" w:rsidRDefault="00E967D1" w:rsidP="00DC673B">
      <w:pPr>
        <w:tabs>
          <w:tab w:val="num" w:pos="900"/>
        </w:tabs>
        <w:spacing w:line="260" w:lineRule="exact"/>
        <w:ind w:left="900" w:hanging="420"/>
        <w:jc w:val="both"/>
        <w:rPr>
          <w:rFonts w:eastAsia="PMingLiU" w:cs="Times New Roman"/>
          <w:sz w:val="22"/>
          <w:szCs w:val="22"/>
        </w:rPr>
      </w:pPr>
      <w:r w:rsidRPr="00DF3CEA">
        <w:rPr>
          <w:rFonts w:eastAsia="PMingLiU" w:cs="Times New Roman"/>
          <w:sz w:val="22"/>
          <w:szCs w:val="22"/>
        </w:rPr>
        <w:t>*</w:t>
      </w:r>
      <w:r w:rsidR="00DC673B" w:rsidRPr="00DF3CEA">
        <w:rPr>
          <w:rFonts w:eastAsia="PMingLiU" w:hAnsi="PMingLiU" w:cs="Times New Roman"/>
          <w:sz w:val="22"/>
          <w:szCs w:val="22"/>
        </w:rPr>
        <w:t>参考的部分</w:t>
      </w:r>
      <w:r w:rsidR="00DC673B" w:rsidRPr="00DF3CEA">
        <w:rPr>
          <w:rFonts w:eastAsia="PMingLiU" w:cs="Times New Roman"/>
          <w:sz w:val="22"/>
          <w:szCs w:val="22"/>
        </w:rPr>
        <w:t>(The reference matter, or documentation)</w:t>
      </w:r>
    </w:p>
    <w:p w:rsidR="00DC673B" w:rsidRPr="00DF3CEA" w:rsidRDefault="00DC673B" w:rsidP="00DC673B">
      <w:pPr>
        <w:tabs>
          <w:tab w:val="num" w:pos="900"/>
        </w:tabs>
        <w:spacing w:line="260" w:lineRule="exact"/>
        <w:ind w:left="900" w:hanging="420"/>
        <w:jc w:val="both"/>
        <w:rPr>
          <w:rFonts w:eastAsia="PMingLiU" w:cs="Times New Roman"/>
          <w:sz w:val="22"/>
          <w:szCs w:val="22"/>
        </w:rPr>
      </w:pPr>
    </w:p>
    <w:p w:rsidR="00DC673B" w:rsidRPr="00DF3CEA" w:rsidRDefault="00DC673B" w:rsidP="00596D55">
      <w:pPr>
        <w:spacing w:line="260" w:lineRule="exact"/>
        <w:ind w:left="180" w:firstLine="300"/>
        <w:jc w:val="both"/>
        <w:rPr>
          <w:rFonts w:eastAsia="PMingLiU" w:cs="Times New Roman"/>
          <w:sz w:val="22"/>
          <w:szCs w:val="22"/>
        </w:rPr>
      </w:pPr>
      <w:r w:rsidRPr="00DF3CEA">
        <w:rPr>
          <w:rFonts w:eastAsia="PMingLiU" w:cs="Times New Roman"/>
          <w:sz w:val="22"/>
          <w:szCs w:val="22"/>
        </w:rPr>
        <w:t> </w:t>
      </w:r>
      <w:r w:rsidRPr="00DF3CEA">
        <w:rPr>
          <w:rFonts w:eastAsia="PMingLiU" w:hAnsi="PMingLiU" w:cs="Times New Roman"/>
          <w:sz w:val="22"/>
          <w:szCs w:val="22"/>
        </w:rPr>
        <w:t>吴兰玉说：「许多神学生在写论文时，最容易忽视的是参考数据的部份，而篇前的部分也很简略。所以往往一篇正式的专文，仅见其正文的部分，而省略其它的二部分，这样是有损于专文的学术价值，降低了其水平，是学生应当特别注意的。」</w:t>
      </w:r>
    </w:p>
    <w:p w:rsidR="00596D55" w:rsidRPr="00DF3CEA" w:rsidRDefault="00596D55" w:rsidP="00596D55">
      <w:pPr>
        <w:spacing w:line="260" w:lineRule="exact"/>
        <w:ind w:left="180" w:firstLine="300"/>
        <w:jc w:val="both"/>
        <w:rPr>
          <w:rFonts w:eastAsia="PMingLiU" w:cs="Times New Roman"/>
          <w:color w:val="FF0000"/>
          <w:sz w:val="22"/>
          <w:szCs w:val="22"/>
        </w:rPr>
      </w:pPr>
    </w:p>
    <w:p w:rsidR="00DC673B" w:rsidRPr="00DF3CEA" w:rsidRDefault="00DC673B" w:rsidP="009452D8">
      <w:pPr>
        <w:spacing w:line="260" w:lineRule="exact"/>
        <w:ind w:left="180" w:firstLine="300"/>
        <w:jc w:val="both"/>
        <w:rPr>
          <w:rFonts w:eastAsia="PMingLiU" w:cs="Times New Roman"/>
          <w:sz w:val="22"/>
          <w:szCs w:val="22"/>
        </w:rPr>
      </w:pPr>
      <w:r w:rsidRPr="00DF3CEA">
        <w:rPr>
          <w:rFonts w:eastAsia="PMingLiU" w:hAnsi="PMingLiU" w:cs="Times New Roman"/>
          <w:sz w:val="22"/>
          <w:szCs w:val="22"/>
        </w:rPr>
        <w:t>以上所提的三大基本的部分，各有次序先后的安排规则，不可任意变换，而每一部分应包括的基本项目也必须遵守。</w:t>
      </w:r>
    </w:p>
    <w:p w:rsidR="009F7B68" w:rsidRPr="00DF3CEA" w:rsidRDefault="00DC673B" w:rsidP="00574F7A">
      <w:pPr>
        <w:spacing w:before="100" w:beforeAutospacing="1" w:after="100" w:afterAutospacing="1" w:line="260" w:lineRule="exact"/>
        <w:ind w:firstLineChars="200" w:firstLine="440"/>
        <w:jc w:val="both"/>
        <w:rPr>
          <w:rFonts w:eastAsia="PMingLiU" w:cs="Times New Roman"/>
          <w:sz w:val="22"/>
          <w:szCs w:val="22"/>
        </w:rPr>
      </w:pPr>
      <w:r w:rsidRPr="00DF3CEA">
        <w:rPr>
          <w:rFonts w:eastAsia="PMingLiU" w:hAnsi="PMingLiU" w:cs="Times New Roman"/>
          <w:sz w:val="22"/>
          <w:szCs w:val="22"/>
        </w:rPr>
        <w:t>以下是各部份的一些要素，请留意。当然，不是每一部分所列之项目皆必须在研究专文</w:t>
      </w:r>
    </w:p>
    <w:p w:rsidR="00DC673B" w:rsidRPr="00DF3CEA" w:rsidRDefault="00DC673B" w:rsidP="009F7B68">
      <w:pPr>
        <w:spacing w:before="100" w:beforeAutospacing="1" w:after="100" w:afterAutospacing="1" w:line="260" w:lineRule="exact"/>
        <w:jc w:val="both"/>
        <w:rPr>
          <w:rFonts w:eastAsia="PMingLiU" w:cs="Times New Roman"/>
          <w:sz w:val="22"/>
          <w:szCs w:val="22"/>
        </w:rPr>
      </w:pPr>
      <w:r w:rsidRPr="00DF3CEA">
        <w:rPr>
          <w:rFonts w:eastAsia="PMingLiU" w:hAnsi="PMingLiU" w:cs="Times New Roman"/>
          <w:sz w:val="22"/>
          <w:szCs w:val="22"/>
        </w:rPr>
        <w:t>中被采用，乃在乎各专文和论文</w:t>
      </w:r>
      <w:r w:rsidR="000D6133" w:rsidRPr="00DF3CEA">
        <w:rPr>
          <w:rFonts w:eastAsia="PMingLiU" w:hAnsi="PMingLiU" w:cs="Times New Roman"/>
          <w:sz w:val="22"/>
          <w:szCs w:val="22"/>
        </w:rPr>
        <w:t>的性质与内容</w:t>
      </w:r>
      <w:r w:rsidRPr="00DF3CEA">
        <w:rPr>
          <w:rFonts w:eastAsia="PMingLiU" w:hAnsi="PMingLiU" w:cs="Times New Roman"/>
          <w:sz w:val="22"/>
          <w:szCs w:val="22"/>
        </w:rPr>
        <w:t>。</w:t>
      </w:r>
    </w:p>
    <w:p w:rsidR="00DC673B" w:rsidRPr="00DF3CEA" w:rsidRDefault="00E967D1" w:rsidP="00E967D1">
      <w:pPr>
        <w:tabs>
          <w:tab w:val="num" w:pos="840"/>
        </w:tabs>
        <w:spacing w:line="260" w:lineRule="exact"/>
        <w:jc w:val="both"/>
        <w:rPr>
          <w:rFonts w:eastAsia="PMingLiU" w:cs="Times New Roman"/>
          <w:sz w:val="22"/>
          <w:szCs w:val="22"/>
        </w:rPr>
      </w:pPr>
      <w:r w:rsidRPr="00DF3CEA">
        <w:rPr>
          <w:rFonts w:eastAsia="PMingLiU" w:cs="Times New Roman"/>
          <w:sz w:val="22"/>
          <w:szCs w:val="22"/>
        </w:rPr>
        <w:t>1</w:t>
      </w:r>
      <w:r w:rsidR="00DC673B" w:rsidRPr="00DF3CEA">
        <w:rPr>
          <w:rFonts w:eastAsia="PMingLiU" w:cs="Times New Roman"/>
          <w:sz w:val="22"/>
          <w:szCs w:val="22"/>
        </w:rPr>
        <w:t>.</w:t>
      </w:r>
      <w:r w:rsidR="00DC673B" w:rsidRPr="00DF3CEA">
        <w:rPr>
          <w:rFonts w:eastAsia="PMingLiU" w:hAnsi="PMingLiU" w:cs="Times New Roman"/>
          <w:sz w:val="22"/>
          <w:szCs w:val="22"/>
        </w:rPr>
        <w:t>篇前的部分</w:t>
      </w:r>
    </w:p>
    <w:p w:rsidR="00E967D1" w:rsidRPr="00DF3CEA" w:rsidRDefault="00E967D1" w:rsidP="00E967D1">
      <w:pPr>
        <w:spacing w:line="260" w:lineRule="exact"/>
        <w:ind w:left="360"/>
        <w:jc w:val="both"/>
        <w:rPr>
          <w:rFonts w:eastAsia="PMingLiU" w:cs="Times New Roman"/>
          <w:sz w:val="22"/>
          <w:szCs w:val="22"/>
        </w:rPr>
      </w:pPr>
    </w:p>
    <w:p w:rsidR="00DC673B" w:rsidRPr="00DF3CEA" w:rsidRDefault="00DC673B" w:rsidP="00E967D1">
      <w:pPr>
        <w:spacing w:line="260" w:lineRule="exact"/>
        <w:ind w:left="360"/>
        <w:jc w:val="both"/>
        <w:rPr>
          <w:rFonts w:eastAsia="PMingLiU" w:cs="Times New Roman"/>
          <w:sz w:val="22"/>
          <w:szCs w:val="22"/>
        </w:rPr>
      </w:pPr>
      <w:r w:rsidRPr="00DF3CEA">
        <w:rPr>
          <w:rFonts w:eastAsia="PMingLiU" w:hAnsi="PMingLiU" w:cs="Times New Roman"/>
          <w:sz w:val="22"/>
          <w:szCs w:val="22"/>
        </w:rPr>
        <w:t>篇</w:t>
      </w:r>
      <w:r w:rsidR="00020DFA" w:rsidRPr="00DF3CEA">
        <w:rPr>
          <w:rFonts w:eastAsia="PMingLiU" w:hAnsi="PMingLiU" w:cs="Times New Roman"/>
          <w:sz w:val="22"/>
          <w:szCs w:val="22"/>
        </w:rPr>
        <w:t>前部分应包括的项目并无一定的准则，但一般学术界所常使用有下列各项</w:t>
      </w:r>
      <w:r w:rsidRPr="00DF3CEA">
        <w:rPr>
          <w:rFonts w:eastAsia="PMingLiU" w:hAnsi="PMingLiU" w:cs="Times New Roman"/>
          <w:sz w:val="22"/>
          <w:szCs w:val="22"/>
        </w:rPr>
        <w:t>：</w:t>
      </w:r>
    </w:p>
    <w:p w:rsidR="009F7B68" w:rsidRPr="00DF3CEA" w:rsidRDefault="009F7B68" w:rsidP="00E967D1">
      <w:pPr>
        <w:spacing w:line="260" w:lineRule="exact"/>
        <w:ind w:left="360"/>
        <w:jc w:val="both"/>
        <w:rPr>
          <w:rFonts w:eastAsia="PMingLiU" w:cs="Times New Roman"/>
          <w:sz w:val="22"/>
          <w:szCs w:val="22"/>
        </w:rPr>
      </w:pPr>
    </w:p>
    <w:p w:rsidR="00DC673B" w:rsidRPr="00DF3CEA" w:rsidRDefault="00DC673B" w:rsidP="00626B9E">
      <w:pPr>
        <w:pBdr>
          <w:top w:val="single" w:sz="4" w:space="1" w:color="auto"/>
          <w:left w:val="single" w:sz="4" w:space="4" w:color="auto"/>
          <w:bottom w:val="single" w:sz="4" w:space="1" w:color="auto"/>
          <w:right w:val="single" w:sz="4" w:space="4" w:color="auto"/>
        </w:pBdr>
        <w:spacing w:line="260" w:lineRule="exact"/>
        <w:ind w:left="960"/>
        <w:jc w:val="both"/>
        <w:rPr>
          <w:rFonts w:eastAsia="PMingLiU" w:cs="Times New Roman"/>
          <w:sz w:val="22"/>
          <w:szCs w:val="22"/>
        </w:rPr>
      </w:pPr>
      <w:r w:rsidRPr="00DF3CEA">
        <w:rPr>
          <w:rFonts w:eastAsia="PMingLiU" w:hAnsi="PMingLiU" w:cs="Times New Roman"/>
          <w:sz w:val="22"/>
          <w:szCs w:val="22"/>
        </w:rPr>
        <w:t>标题页</w:t>
      </w:r>
    </w:p>
    <w:p w:rsidR="00DC673B" w:rsidRPr="00DF3CEA" w:rsidRDefault="00DC673B" w:rsidP="00626B9E">
      <w:pPr>
        <w:pBdr>
          <w:top w:val="single" w:sz="4" w:space="1" w:color="auto"/>
          <w:left w:val="single" w:sz="4" w:space="4" w:color="auto"/>
          <w:bottom w:val="single" w:sz="4" w:space="1" w:color="auto"/>
          <w:right w:val="single" w:sz="4" w:space="4" w:color="auto"/>
        </w:pBdr>
        <w:spacing w:line="260" w:lineRule="exact"/>
        <w:ind w:left="960"/>
        <w:jc w:val="both"/>
        <w:rPr>
          <w:rFonts w:eastAsia="PMingLiU" w:cs="Times New Roman"/>
          <w:sz w:val="22"/>
          <w:szCs w:val="22"/>
        </w:rPr>
      </w:pPr>
      <w:r w:rsidRPr="00DF3CEA">
        <w:rPr>
          <w:rFonts w:eastAsia="PMingLiU" w:hAnsi="PMingLiU" w:cs="Times New Roman"/>
          <w:sz w:val="22"/>
          <w:szCs w:val="22"/>
        </w:rPr>
        <w:t>核准页</w:t>
      </w:r>
    </w:p>
    <w:p w:rsidR="00DC673B" w:rsidRPr="00DF3CEA" w:rsidRDefault="00DC673B" w:rsidP="00626B9E">
      <w:pPr>
        <w:pBdr>
          <w:top w:val="single" w:sz="4" w:space="1" w:color="auto"/>
          <w:left w:val="single" w:sz="4" w:space="4" w:color="auto"/>
          <w:bottom w:val="single" w:sz="4" w:space="1" w:color="auto"/>
          <w:right w:val="single" w:sz="4" w:space="4" w:color="auto"/>
        </w:pBdr>
        <w:spacing w:line="260" w:lineRule="exact"/>
        <w:ind w:left="960"/>
        <w:jc w:val="both"/>
        <w:rPr>
          <w:rFonts w:eastAsia="PMingLiU" w:cs="Times New Roman"/>
          <w:sz w:val="22"/>
          <w:szCs w:val="22"/>
        </w:rPr>
      </w:pPr>
      <w:r w:rsidRPr="00DF3CEA">
        <w:rPr>
          <w:rFonts w:eastAsia="PMingLiU" w:hAnsi="PMingLiU" w:cs="Times New Roman"/>
          <w:sz w:val="22"/>
          <w:szCs w:val="22"/>
        </w:rPr>
        <w:t>空白页</w:t>
      </w:r>
    </w:p>
    <w:p w:rsidR="00DC673B" w:rsidRPr="00DF3CEA" w:rsidRDefault="00DC673B" w:rsidP="00626B9E">
      <w:pPr>
        <w:pBdr>
          <w:top w:val="single" w:sz="4" w:space="1" w:color="auto"/>
          <w:left w:val="single" w:sz="4" w:space="4" w:color="auto"/>
          <w:bottom w:val="single" w:sz="4" w:space="1" w:color="auto"/>
          <w:right w:val="single" w:sz="4" w:space="4" w:color="auto"/>
        </w:pBdr>
        <w:spacing w:line="260" w:lineRule="exact"/>
        <w:ind w:left="960"/>
        <w:jc w:val="both"/>
        <w:rPr>
          <w:rFonts w:eastAsia="PMingLiU" w:cs="Times New Roman"/>
          <w:sz w:val="22"/>
          <w:szCs w:val="22"/>
        </w:rPr>
      </w:pPr>
      <w:r w:rsidRPr="00DF3CEA">
        <w:rPr>
          <w:rFonts w:eastAsia="PMingLiU" w:hAnsi="PMingLiU" w:cs="Times New Roman"/>
          <w:sz w:val="22"/>
          <w:szCs w:val="22"/>
        </w:rPr>
        <w:t>目次或目录页</w:t>
      </w:r>
    </w:p>
    <w:p w:rsidR="00DC673B" w:rsidRPr="00DF3CEA" w:rsidRDefault="00DC673B" w:rsidP="00626B9E">
      <w:pPr>
        <w:pBdr>
          <w:top w:val="single" w:sz="4" w:space="1" w:color="auto"/>
          <w:left w:val="single" w:sz="4" w:space="4" w:color="auto"/>
          <w:bottom w:val="single" w:sz="4" w:space="1" w:color="auto"/>
          <w:right w:val="single" w:sz="4" w:space="4" w:color="auto"/>
        </w:pBdr>
        <w:spacing w:line="260" w:lineRule="exact"/>
        <w:ind w:left="960"/>
        <w:jc w:val="both"/>
        <w:rPr>
          <w:rFonts w:eastAsia="PMingLiU" w:cs="Times New Roman"/>
          <w:sz w:val="22"/>
          <w:szCs w:val="22"/>
        </w:rPr>
      </w:pPr>
      <w:r w:rsidRPr="00DF3CEA">
        <w:rPr>
          <w:rFonts w:eastAsia="PMingLiU" w:hAnsi="PMingLiU" w:cs="Times New Roman"/>
          <w:sz w:val="22"/>
          <w:szCs w:val="22"/>
        </w:rPr>
        <w:t>解说图表目录页</w:t>
      </w:r>
    </w:p>
    <w:p w:rsidR="00DC673B" w:rsidRPr="00DF3CEA" w:rsidRDefault="00DC673B" w:rsidP="00626B9E">
      <w:pPr>
        <w:pBdr>
          <w:top w:val="single" w:sz="4" w:space="1" w:color="auto"/>
          <w:left w:val="single" w:sz="4" w:space="4" w:color="auto"/>
          <w:bottom w:val="single" w:sz="4" w:space="1" w:color="auto"/>
          <w:right w:val="single" w:sz="4" w:space="4" w:color="auto"/>
        </w:pBdr>
        <w:spacing w:line="260" w:lineRule="exact"/>
        <w:ind w:left="960"/>
        <w:jc w:val="both"/>
        <w:rPr>
          <w:rFonts w:eastAsia="PMingLiU" w:cs="Times New Roman"/>
          <w:sz w:val="22"/>
          <w:szCs w:val="22"/>
        </w:rPr>
      </w:pPr>
      <w:r w:rsidRPr="00DF3CEA">
        <w:rPr>
          <w:rFonts w:eastAsia="PMingLiU" w:hAnsi="PMingLiU" w:cs="Times New Roman"/>
          <w:sz w:val="22"/>
          <w:szCs w:val="22"/>
        </w:rPr>
        <w:t>图表目录页</w:t>
      </w:r>
    </w:p>
    <w:p w:rsidR="00DC673B" w:rsidRPr="00DF3CEA" w:rsidRDefault="00DC673B" w:rsidP="00626B9E">
      <w:pPr>
        <w:pBdr>
          <w:top w:val="single" w:sz="4" w:space="1" w:color="auto"/>
          <w:left w:val="single" w:sz="4" w:space="4" w:color="auto"/>
          <w:bottom w:val="single" w:sz="4" w:space="1" w:color="auto"/>
          <w:right w:val="single" w:sz="4" w:space="4" w:color="auto"/>
        </w:pBdr>
        <w:spacing w:line="260" w:lineRule="exact"/>
        <w:ind w:left="960"/>
        <w:jc w:val="both"/>
        <w:rPr>
          <w:rFonts w:eastAsia="PMingLiU" w:cs="Times New Roman"/>
          <w:sz w:val="22"/>
          <w:szCs w:val="22"/>
        </w:rPr>
      </w:pPr>
      <w:r w:rsidRPr="00DF3CEA">
        <w:rPr>
          <w:rFonts w:eastAsia="PMingLiU" w:hAnsi="PMingLiU" w:cs="Times New Roman"/>
          <w:sz w:val="22"/>
          <w:szCs w:val="22"/>
        </w:rPr>
        <w:t>序言或前言。序言可置于「标</w:t>
      </w:r>
      <w:r w:rsidR="00020DFA" w:rsidRPr="00DF3CEA">
        <w:rPr>
          <w:rFonts w:eastAsia="PMingLiU" w:hAnsi="PMingLiU" w:cs="Times New Roman"/>
          <w:sz w:val="22"/>
          <w:szCs w:val="22"/>
        </w:rPr>
        <w:t>题页」之后，而较新的使用法则将「序言」置于「篇前部分」的最后</w:t>
      </w:r>
      <w:r w:rsidRPr="00DF3CEA">
        <w:rPr>
          <w:rFonts w:eastAsia="PMingLiU" w:hAnsi="PMingLiU" w:cs="Times New Roman"/>
          <w:sz w:val="22"/>
          <w:szCs w:val="22"/>
        </w:rPr>
        <w:t>。</w:t>
      </w:r>
    </w:p>
    <w:p w:rsidR="00D674CD" w:rsidRPr="00DF3CEA" w:rsidRDefault="00D674CD" w:rsidP="00020DFA">
      <w:pPr>
        <w:tabs>
          <w:tab w:val="num" w:pos="840"/>
        </w:tabs>
        <w:spacing w:line="260" w:lineRule="exact"/>
        <w:jc w:val="both"/>
        <w:rPr>
          <w:rFonts w:eastAsia="PMingLiU" w:cs="Times New Roman"/>
          <w:sz w:val="22"/>
          <w:szCs w:val="22"/>
        </w:rPr>
      </w:pPr>
    </w:p>
    <w:p w:rsidR="00DC673B" w:rsidRPr="00DF3CEA" w:rsidRDefault="00020DFA" w:rsidP="00020DFA">
      <w:pPr>
        <w:tabs>
          <w:tab w:val="num" w:pos="840"/>
        </w:tabs>
        <w:spacing w:line="260" w:lineRule="exact"/>
        <w:jc w:val="both"/>
        <w:rPr>
          <w:rFonts w:eastAsia="PMingLiU" w:cs="Times New Roman"/>
          <w:sz w:val="22"/>
          <w:szCs w:val="22"/>
        </w:rPr>
      </w:pPr>
      <w:r w:rsidRPr="00DF3CEA">
        <w:rPr>
          <w:rFonts w:eastAsia="PMingLiU" w:cs="Times New Roman"/>
          <w:sz w:val="22"/>
          <w:szCs w:val="22"/>
        </w:rPr>
        <w:t>2</w:t>
      </w:r>
      <w:r w:rsidR="00DC673B" w:rsidRPr="00DF3CEA">
        <w:rPr>
          <w:rFonts w:eastAsia="PMingLiU" w:cs="Times New Roman"/>
          <w:sz w:val="22"/>
          <w:szCs w:val="22"/>
        </w:rPr>
        <w:t>.</w:t>
      </w:r>
      <w:r w:rsidR="00DC673B" w:rsidRPr="00DF3CEA">
        <w:rPr>
          <w:rFonts w:eastAsia="PMingLiU" w:hAnsi="PMingLiU" w:cs="Times New Roman"/>
          <w:sz w:val="22"/>
          <w:szCs w:val="22"/>
        </w:rPr>
        <w:t>正文的部分</w:t>
      </w:r>
    </w:p>
    <w:p w:rsidR="00BB43C8" w:rsidRPr="00DF3CEA" w:rsidRDefault="00BB43C8" w:rsidP="00020DFA">
      <w:pPr>
        <w:tabs>
          <w:tab w:val="num" w:pos="840"/>
        </w:tabs>
        <w:spacing w:line="260" w:lineRule="exact"/>
        <w:ind w:firstLine="480"/>
        <w:jc w:val="both"/>
        <w:rPr>
          <w:rFonts w:eastAsia="PMingLiU" w:cs="Times New Roman"/>
          <w:sz w:val="22"/>
          <w:szCs w:val="22"/>
        </w:rPr>
      </w:pPr>
    </w:p>
    <w:p w:rsidR="00020DFA" w:rsidRPr="00DF3CEA" w:rsidRDefault="00020DFA" w:rsidP="00020DFA">
      <w:pPr>
        <w:tabs>
          <w:tab w:val="num" w:pos="840"/>
        </w:tabs>
        <w:spacing w:line="260" w:lineRule="exact"/>
        <w:ind w:firstLine="480"/>
        <w:jc w:val="both"/>
        <w:rPr>
          <w:rFonts w:eastAsia="PMingLiU" w:cs="Times New Roman"/>
          <w:sz w:val="22"/>
          <w:szCs w:val="22"/>
        </w:rPr>
      </w:pPr>
      <w:r w:rsidRPr="00DF3CEA">
        <w:rPr>
          <w:rFonts w:eastAsia="PMingLiU" w:hAnsi="PMingLiU" w:cs="Times New Roman"/>
          <w:sz w:val="22"/>
          <w:szCs w:val="22"/>
        </w:rPr>
        <w:t>正文是专文的最主要部份，基本上包括以下三个项目</w:t>
      </w:r>
    </w:p>
    <w:p w:rsidR="00D674CD" w:rsidRPr="00DF3CEA" w:rsidRDefault="00D674CD" w:rsidP="00DC673B">
      <w:pPr>
        <w:spacing w:line="260" w:lineRule="exact"/>
        <w:ind w:left="960"/>
        <w:jc w:val="both"/>
        <w:rPr>
          <w:rFonts w:eastAsia="PMingLiU" w:cs="Times New Roman"/>
          <w:sz w:val="22"/>
          <w:szCs w:val="22"/>
        </w:rPr>
      </w:pPr>
    </w:p>
    <w:p w:rsidR="00D674CD" w:rsidRPr="00DF3CEA" w:rsidRDefault="00020DFA" w:rsidP="009F7B68">
      <w:pPr>
        <w:pBdr>
          <w:top w:val="single" w:sz="4" w:space="1" w:color="auto"/>
          <w:left w:val="single" w:sz="4" w:space="4" w:color="auto"/>
          <w:bottom w:val="single" w:sz="4" w:space="1" w:color="auto"/>
          <w:right w:val="single" w:sz="4" w:space="4" w:color="auto"/>
        </w:pBdr>
        <w:spacing w:line="260" w:lineRule="exact"/>
        <w:ind w:left="960"/>
        <w:jc w:val="center"/>
        <w:rPr>
          <w:rFonts w:eastAsia="PMingLiU" w:cs="Times New Roman"/>
          <w:sz w:val="22"/>
          <w:szCs w:val="22"/>
        </w:rPr>
      </w:pPr>
      <w:r w:rsidRPr="00DF3CEA">
        <w:rPr>
          <w:rFonts w:eastAsia="PMingLiU" w:hAnsi="PMingLiU" w:cs="Times New Roman"/>
          <w:sz w:val="22"/>
          <w:szCs w:val="22"/>
        </w:rPr>
        <w:t>引论</w:t>
      </w:r>
    </w:p>
    <w:p w:rsidR="009F7B68" w:rsidRPr="00DF3CEA" w:rsidRDefault="009F7B68" w:rsidP="009F7B68">
      <w:pPr>
        <w:pBdr>
          <w:top w:val="single" w:sz="4" w:space="1" w:color="auto"/>
          <w:left w:val="single" w:sz="4" w:space="4" w:color="auto"/>
          <w:bottom w:val="single" w:sz="4" w:space="1" w:color="auto"/>
          <w:right w:val="single" w:sz="4" w:space="4" w:color="auto"/>
        </w:pBdr>
        <w:spacing w:line="260" w:lineRule="exact"/>
        <w:ind w:left="960"/>
        <w:jc w:val="center"/>
        <w:rPr>
          <w:rFonts w:eastAsia="PMingLiU" w:cs="Times New Roman"/>
          <w:sz w:val="22"/>
          <w:szCs w:val="22"/>
        </w:rPr>
      </w:pPr>
    </w:p>
    <w:p w:rsidR="00D674CD" w:rsidRPr="00DF3CEA" w:rsidRDefault="00DC673B" w:rsidP="009F7B68">
      <w:pPr>
        <w:pBdr>
          <w:top w:val="single" w:sz="4" w:space="1" w:color="auto"/>
          <w:left w:val="single" w:sz="4" w:space="4" w:color="auto"/>
          <w:bottom w:val="single" w:sz="4" w:space="1" w:color="auto"/>
          <w:right w:val="single" w:sz="4" w:space="4" w:color="auto"/>
        </w:pBdr>
        <w:spacing w:line="260" w:lineRule="exact"/>
        <w:ind w:left="960"/>
        <w:jc w:val="center"/>
        <w:rPr>
          <w:rFonts w:eastAsia="PMingLiU" w:cs="Times New Roman"/>
          <w:sz w:val="22"/>
          <w:szCs w:val="22"/>
        </w:rPr>
      </w:pPr>
      <w:r w:rsidRPr="00DF3CEA">
        <w:rPr>
          <w:rFonts w:eastAsia="PMingLiU" w:hAnsi="PMingLiU" w:cs="Times New Roman"/>
          <w:sz w:val="22"/>
          <w:szCs w:val="22"/>
        </w:rPr>
        <w:t>本论</w:t>
      </w:r>
    </w:p>
    <w:p w:rsidR="009F7B68" w:rsidRPr="00DF3CEA" w:rsidRDefault="009F7B68" w:rsidP="009F7B68">
      <w:pPr>
        <w:pBdr>
          <w:top w:val="single" w:sz="4" w:space="1" w:color="auto"/>
          <w:left w:val="single" w:sz="4" w:space="4" w:color="auto"/>
          <w:bottom w:val="single" w:sz="4" w:space="1" w:color="auto"/>
          <w:right w:val="single" w:sz="4" w:space="4" w:color="auto"/>
        </w:pBdr>
        <w:spacing w:line="260" w:lineRule="exact"/>
        <w:ind w:left="960"/>
        <w:jc w:val="center"/>
        <w:rPr>
          <w:rFonts w:eastAsia="PMingLiU" w:cs="Times New Roman"/>
          <w:sz w:val="22"/>
          <w:szCs w:val="22"/>
        </w:rPr>
      </w:pPr>
    </w:p>
    <w:p w:rsidR="00AC665E" w:rsidRPr="00DF3CEA" w:rsidRDefault="00DC673B" w:rsidP="009F7B68">
      <w:pPr>
        <w:pBdr>
          <w:top w:val="single" w:sz="4" w:space="1" w:color="auto"/>
          <w:left w:val="single" w:sz="4" w:space="4" w:color="auto"/>
          <w:bottom w:val="single" w:sz="4" w:space="1" w:color="auto"/>
          <w:right w:val="single" w:sz="4" w:space="4" w:color="auto"/>
        </w:pBdr>
        <w:spacing w:line="260" w:lineRule="exact"/>
        <w:ind w:left="960"/>
        <w:jc w:val="center"/>
        <w:rPr>
          <w:rFonts w:eastAsia="PMingLiU" w:cs="Times New Roman"/>
          <w:sz w:val="22"/>
          <w:szCs w:val="22"/>
        </w:rPr>
      </w:pPr>
      <w:r w:rsidRPr="00DF3CEA">
        <w:rPr>
          <w:rFonts w:eastAsia="PMingLiU" w:hAnsi="PMingLiU" w:cs="Times New Roman"/>
          <w:sz w:val="22"/>
          <w:szCs w:val="22"/>
        </w:rPr>
        <w:t>结论</w:t>
      </w:r>
    </w:p>
    <w:p w:rsidR="009F7B68" w:rsidRPr="00DF3CEA" w:rsidRDefault="009F7B68" w:rsidP="00D674CD">
      <w:pPr>
        <w:spacing w:line="260" w:lineRule="exact"/>
        <w:ind w:left="960"/>
        <w:jc w:val="both"/>
        <w:rPr>
          <w:rFonts w:eastAsia="PMingLiU" w:cs="Times New Roman"/>
          <w:sz w:val="22"/>
          <w:szCs w:val="22"/>
        </w:rPr>
      </w:pPr>
    </w:p>
    <w:p w:rsidR="00020DFA" w:rsidRPr="00DF3CEA" w:rsidRDefault="00020DFA" w:rsidP="00020DFA">
      <w:pPr>
        <w:tabs>
          <w:tab w:val="left" w:pos="1080"/>
        </w:tabs>
        <w:spacing w:line="260" w:lineRule="exact"/>
        <w:ind w:left="360" w:firstLine="180"/>
        <w:jc w:val="both"/>
        <w:rPr>
          <w:rFonts w:eastAsia="PMingLiU" w:cs="Times New Roman"/>
          <w:sz w:val="22"/>
          <w:szCs w:val="22"/>
        </w:rPr>
      </w:pPr>
      <w:r w:rsidRPr="00DF3CEA">
        <w:rPr>
          <w:rFonts w:eastAsia="PMingLiU" w:hAnsi="PMingLiU" w:cs="Times New Roman"/>
          <w:sz w:val="22"/>
          <w:szCs w:val="22"/>
        </w:rPr>
        <w:t>当然，在正文里面有需要注释的地方要依规定的格式做清楚的注释</w:t>
      </w:r>
      <w:r w:rsidR="007C0A94" w:rsidRPr="00DF3CEA">
        <w:rPr>
          <w:rFonts w:eastAsia="PMingLiU" w:hAnsi="PMingLiU" w:cs="Times New Roman"/>
          <w:sz w:val="22"/>
          <w:szCs w:val="22"/>
        </w:rPr>
        <w:t>。</w:t>
      </w:r>
    </w:p>
    <w:p w:rsidR="00020DFA" w:rsidRPr="00DF3CEA" w:rsidRDefault="00020DFA" w:rsidP="00020DFA">
      <w:pPr>
        <w:tabs>
          <w:tab w:val="left" w:pos="1080"/>
        </w:tabs>
        <w:spacing w:line="260" w:lineRule="exact"/>
        <w:ind w:left="360" w:firstLine="180"/>
        <w:jc w:val="both"/>
        <w:rPr>
          <w:rFonts w:eastAsia="PMingLiU" w:cs="Times New Roman"/>
          <w:sz w:val="22"/>
          <w:szCs w:val="22"/>
        </w:rPr>
      </w:pPr>
    </w:p>
    <w:p w:rsidR="00DC673B" w:rsidRPr="00DF3CEA" w:rsidRDefault="00020DFA" w:rsidP="00020DFA">
      <w:pPr>
        <w:tabs>
          <w:tab w:val="num" w:pos="840"/>
        </w:tabs>
        <w:spacing w:line="260" w:lineRule="exact"/>
        <w:rPr>
          <w:rFonts w:eastAsia="PMingLiU" w:cs="Times New Roman"/>
          <w:sz w:val="22"/>
          <w:szCs w:val="22"/>
        </w:rPr>
      </w:pPr>
      <w:r w:rsidRPr="00DF3CEA">
        <w:rPr>
          <w:rFonts w:eastAsia="PMingLiU" w:cs="Times New Roman"/>
          <w:sz w:val="22"/>
          <w:szCs w:val="22"/>
        </w:rPr>
        <w:t>3</w:t>
      </w:r>
      <w:r w:rsidR="00DC673B" w:rsidRPr="00DF3CEA">
        <w:rPr>
          <w:rFonts w:eastAsia="PMingLiU" w:cs="Times New Roman"/>
          <w:sz w:val="22"/>
          <w:szCs w:val="22"/>
        </w:rPr>
        <w:t>.</w:t>
      </w:r>
      <w:r w:rsidR="00DC673B" w:rsidRPr="00DF3CEA">
        <w:rPr>
          <w:rFonts w:eastAsia="PMingLiU" w:hAnsi="PMingLiU" w:cs="Times New Roman"/>
          <w:sz w:val="22"/>
          <w:szCs w:val="22"/>
        </w:rPr>
        <w:t>参考的部分</w:t>
      </w:r>
    </w:p>
    <w:p w:rsidR="00020DFA" w:rsidRPr="00DF3CEA" w:rsidRDefault="00020DFA" w:rsidP="00020DFA">
      <w:pPr>
        <w:tabs>
          <w:tab w:val="num" w:pos="840"/>
        </w:tabs>
        <w:spacing w:line="260" w:lineRule="exact"/>
        <w:rPr>
          <w:rFonts w:eastAsia="PMingLiU" w:cs="Times New Roman"/>
          <w:sz w:val="22"/>
          <w:szCs w:val="22"/>
        </w:rPr>
      </w:pPr>
    </w:p>
    <w:p w:rsidR="00DC673B" w:rsidRPr="00DF3CEA" w:rsidRDefault="00DC673B" w:rsidP="00020DFA">
      <w:pPr>
        <w:spacing w:line="260" w:lineRule="exact"/>
        <w:ind w:left="360"/>
        <w:rPr>
          <w:rFonts w:eastAsia="PMingLiU" w:cs="Times New Roman"/>
          <w:sz w:val="22"/>
          <w:szCs w:val="22"/>
        </w:rPr>
      </w:pPr>
      <w:r w:rsidRPr="00DF3CEA">
        <w:rPr>
          <w:rFonts w:eastAsia="PMingLiU" w:hAnsi="PMingLiU" w:cs="Times New Roman"/>
          <w:sz w:val="22"/>
          <w:szCs w:val="22"/>
        </w:rPr>
        <w:t>参考的部分，一般常见的可以包括下列的项目：</w:t>
      </w:r>
    </w:p>
    <w:p w:rsidR="0050331A" w:rsidRPr="00DF3CEA" w:rsidRDefault="00DC673B" w:rsidP="009F7B68">
      <w:pPr>
        <w:pBdr>
          <w:top w:val="single" w:sz="4" w:space="1" w:color="auto"/>
          <w:left w:val="single" w:sz="4" w:space="4" w:color="auto"/>
          <w:bottom w:val="single" w:sz="4" w:space="1" w:color="auto"/>
          <w:right w:val="single" w:sz="4" w:space="4" w:color="auto"/>
        </w:pBdr>
        <w:spacing w:before="100" w:beforeAutospacing="1" w:after="100" w:afterAutospacing="1" w:line="260" w:lineRule="exact"/>
        <w:ind w:left="900" w:hanging="540"/>
        <w:rPr>
          <w:rFonts w:eastAsia="PMingLiU" w:cs="Times New Roman"/>
          <w:sz w:val="22"/>
          <w:szCs w:val="22"/>
        </w:rPr>
      </w:pPr>
      <w:r w:rsidRPr="00DF3CEA">
        <w:rPr>
          <w:rFonts w:eastAsia="PMingLiU" w:hAnsi="PMingLiU" w:cs="Times New Roman"/>
          <w:sz w:val="22"/>
          <w:szCs w:val="22"/>
        </w:rPr>
        <w:t>附录其它参考数据</w:t>
      </w:r>
    </w:p>
    <w:p w:rsidR="00DC673B" w:rsidRPr="00DF3CEA" w:rsidRDefault="00DC673B" w:rsidP="009F7B68">
      <w:pPr>
        <w:pBdr>
          <w:top w:val="single" w:sz="4" w:space="1" w:color="auto"/>
          <w:left w:val="single" w:sz="4" w:space="4" w:color="auto"/>
          <w:bottom w:val="single" w:sz="4" w:space="1" w:color="auto"/>
          <w:right w:val="single" w:sz="4" w:space="4" w:color="auto"/>
        </w:pBdr>
        <w:spacing w:before="100" w:beforeAutospacing="1" w:after="100" w:afterAutospacing="1" w:line="260" w:lineRule="exact"/>
        <w:ind w:left="900" w:hanging="540"/>
        <w:rPr>
          <w:rFonts w:eastAsia="PMingLiU" w:cs="Times New Roman"/>
          <w:sz w:val="22"/>
          <w:szCs w:val="22"/>
        </w:rPr>
      </w:pPr>
      <w:r w:rsidRPr="00DF3CEA">
        <w:rPr>
          <w:rFonts w:eastAsia="PMingLiU" w:hAnsi="PMingLiU" w:cs="Times New Roman"/>
          <w:sz w:val="22"/>
          <w:szCs w:val="22"/>
        </w:rPr>
        <w:t>参考书目索引</w:t>
      </w:r>
    </w:p>
    <w:p w:rsidR="00DC673B" w:rsidRPr="00DF3CEA" w:rsidRDefault="00DC673B" w:rsidP="00D17334">
      <w:pPr>
        <w:spacing w:before="100" w:beforeAutospacing="1" w:after="100" w:afterAutospacing="1" w:line="260" w:lineRule="exact"/>
        <w:ind w:firstLine="210"/>
        <w:rPr>
          <w:rFonts w:eastAsia="PMingLiU" w:cs="Times New Roman"/>
          <w:sz w:val="22"/>
          <w:szCs w:val="22"/>
        </w:rPr>
      </w:pPr>
      <w:r w:rsidRPr="00DF3CEA">
        <w:rPr>
          <w:rFonts w:eastAsia="PMingLiU" w:hAnsi="PMingLiU" w:cs="Times New Roman"/>
          <w:sz w:val="22"/>
          <w:szCs w:val="22"/>
        </w:rPr>
        <w:t>上述项目中，除了参考书目外，不是每一项目都必须被采用，在乎专文和论文之分量而决定取舍之必要。</w:t>
      </w:r>
      <w:r w:rsidRPr="00DF3CEA">
        <w:rPr>
          <w:rFonts w:eastAsia="PMingLiU" w:cs="Times New Roman"/>
          <w:sz w:val="22"/>
          <w:szCs w:val="22"/>
        </w:rPr>
        <w:t> </w:t>
      </w:r>
    </w:p>
    <w:p w:rsidR="00D17334" w:rsidRPr="00DF3CEA" w:rsidRDefault="00BB5EB4" w:rsidP="00BB5EB4">
      <w:pPr>
        <w:spacing w:before="100" w:beforeAutospacing="1" w:after="100" w:afterAutospacing="1" w:line="260" w:lineRule="exact"/>
        <w:rPr>
          <w:rFonts w:eastAsia="PMingLiU" w:cs="Times New Roman"/>
          <w:sz w:val="22"/>
          <w:szCs w:val="22"/>
        </w:rPr>
      </w:pPr>
      <w:r w:rsidRPr="00DF3CEA">
        <w:rPr>
          <w:rFonts w:eastAsia="PMingLiU" w:cs="Times New Roman"/>
          <w:sz w:val="22"/>
          <w:szCs w:val="22"/>
        </w:rPr>
        <w:t xml:space="preserve">4.   </w:t>
      </w:r>
      <w:r w:rsidR="00D17334" w:rsidRPr="00DF3CEA">
        <w:rPr>
          <w:rFonts w:eastAsia="PMingLiU" w:hAnsi="PMingLiU" w:cs="Times New Roman"/>
          <w:sz w:val="22"/>
          <w:szCs w:val="22"/>
        </w:rPr>
        <w:t>摘要</w:t>
      </w:r>
    </w:p>
    <w:p w:rsidR="00865B87" w:rsidRPr="00DF3CEA" w:rsidRDefault="00D17334" w:rsidP="00D17334">
      <w:pPr>
        <w:spacing w:before="100" w:beforeAutospacing="1" w:after="100" w:afterAutospacing="1" w:line="260" w:lineRule="exact"/>
        <w:rPr>
          <w:rFonts w:eastAsia="PMingLiU" w:cs="Times New Roman"/>
          <w:sz w:val="22"/>
          <w:szCs w:val="22"/>
        </w:rPr>
      </w:pPr>
      <w:r w:rsidRPr="00DF3CEA">
        <w:rPr>
          <w:rFonts w:eastAsia="PMingLiU" w:hAnsi="PMingLiU" w:cs="Times New Roman"/>
          <w:sz w:val="22"/>
          <w:szCs w:val="22"/>
        </w:rPr>
        <w:t>它是整篇论文的窗口，简明扼要地描述研究问题，提示切入议题的构想与研究的创新之处，并指出最重要的一两项研究成果。它犹如全篇论文的轮廓。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1433"/>
        <w:gridCol w:w="7275"/>
      </w:tblGrid>
      <w:tr w:rsidR="00D042EA" w:rsidRPr="00DF3CEA" w:rsidTr="00865B87">
        <w:tc>
          <w:tcPr>
            <w:tcW w:w="436" w:type="dxa"/>
          </w:tcPr>
          <w:p w:rsidR="00865B87" w:rsidRPr="00DF3CEA" w:rsidRDefault="00865B87" w:rsidP="00865B87">
            <w:pPr>
              <w:spacing w:before="100" w:beforeAutospacing="1" w:after="100" w:afterAutospacing="1" w:line="260" w:lineRule="exact"/>
              <w:rPr>
                <w:rFonts w:eastAsia="PMingLiU" w:cs="Times New Roman"/>
                <w:sz w:val="22"/>
                <w:szCs w:val="22"/>
              </w:rPr>
            </w:pPr>
          </w:p>
        </w:tc>
        <w:tc>
          <w:tcPr>
            <w:tcW w:w="1433" w:type="dxa"/>
          </w:tcPr>
          <w:p w:rsidR="00865B87" w:rsidRPr="00DF3CEA" w:rsidRDefault="00865B87" w:rsidP="00865B87">
            <w:pPr>
              <w:spacing w:before="100" w:beforeAutospacing="1" w:after="100" w:afterAutospacing="1" w:line="260" w:lineRule="exact"/>
              <w:rPr>
                <w:rFonts w:eastAsia="PMingLiU" w:cs="Times New Roman"/>
                <w:sz w:val="22"/>
                <w:szCs w:val="22"/>
              </w:rPr>
            </w:pPr>
            <w:r w:rsidRPr="00DF3CEA">
              <w:rPr>
                <w:rFonts w:eastAsia="PMingLiU" w:hAnsi="PMingLiU" w:cs="Times New Roman"/>
                <w:sz w:val="22"/>
                <w:szCs w:val="22"/>
              </w:rPr>
              <w:t>次序</w:t>
            </w:r>
          </w:p>
        </w:tc>
        <w:tc>
          <w:tcPr>
            <w:tcW w:w="7275" w:type="dxa"/>
          </w:tcPr>
          <w:p w:rsidR="00865B87" w:rsidRPr="00DF3CEA" w:rsidRDefault="00865B87" w:rsidP="00865B87">
            <w:pPr>
              <w:spacing w:before="100" w:beforeAutospacing="1" w:after="100" w:afterAutospacing="1" w:line="260" w:lineRule="exact"/>
              <w:rPr>
                <w:rFonts w:eastAsia="PMingLiU" w:cs="Times New Roman"/>
                <w:sz w:val="22"/>
                <w:szCs w:val="22"/>
              </w:rPr>
            </w:pPr>
            <w:r w:rsidRPr="00DF3CEA">
              <w:rPr>
                <w:rFonts w:eastAsia="PMingLiU" w:hAnsi="PMingLiU" w:cs="Times New Roman"/>
                <w:sz w:val="22"/>
                <w:szCs w:val="22"/>
              </w:rPr>
              <w:t>步骤</w:t>
            </w:r>
          </w:p>
        </w:tc>
      </w:tr>
      <w:tr w:rsidR="00D042EA" w:rsidRPr="00DF3CEA" w:rsidTr="00865B87">
        <w:tc>
          <w:tcPr>
            <w:tcW w:w="436" w:type="dxa"/>
            <w:vMerge w:val="restart"/>
          </w:tcPr>
          <w:p w:rsidR="00865B87" w:rsidRPr="00DF3CEA" w:rsidRDefault="00865B87" w:rsidP="00865B87">
            <w:pPr>
              <w:spacing w:before="100" w:beforeAutospacing="1" w:after="100" w:afterAutospacing="1" w:line="260" w:lineRule="exact"/>
              <w:rPr>
                <w:rFonts w:eastAsia="PMingLiU" w:cs="Times New Roman"/>
                <w:sz w:val="22"/>
                <w:szCs w:val="22"/>
              </w:rPr>
            </w:pPr>
            <w:r w:rsidRPr="00DF3CEA">
              <w:rPr>
                <w:rFonts w:eastAsia="PMingLiU" w:hAnsi="PMingLiU" w:cs="Times New Roman"/>
                <w:sz w:val="22"/>
                <w:szCs w:val="22"/>
              </w:rPr>
              <w:t>前</w:t>
            </w:r>
          </w:p>
        </w:tc>
        <w:tc>
          <w:tcPr>
            <w:tcW w:w="1433" w:type="dxa"/>
          </w:tcPr>
          <w:p w:rsidR="00865B87" w:rsidRPr="00DF3CEA" w:rsidRDefault="00865B87" w:rsidP="00865B87">
            <w:pPr>
              <w:spacing w:before="100" w:beforeAutospacing="1" w:after="100" w:afterAutospacing="1" w:line="260" w:lineRule="exact"/>
              <w:rPr>
                <w:rFonts w:eastAsia="PMingLiU" w:cs="Times New Roman"/>
                <w:sz w:val="22"/>
                <w:szCs w:val="22"/>
              </w:rPr>
            </w:pPr>
            <w:r w:rsidRPr="00DF3CEA">
              <w:rPr>
                <w:rFonts w:eastAsia="PMingLiU" w:hAnsi="PMingLiU" w:cs="Times New Roman"/>
                <w:sz w:val="22"/>
                <w:szCs w:val="22"/>
              </w:rPr>
              <w:t>研究背景</w:t>
            </w:r>
          </w:p>
        </w:tc>
        <w:tc>
          <w:tcPr>
            <w:tcW w:w="7275" w:type="dxa"/>
          </w:tcPr>
          <w:p w:rsidR="00D042EA" w:rsidRPr="00DF3CEA" w:rsidRDefault="00425890" w:rsidP="00D042EA">
            <w:pPr>
              <w:rPr>
                <w:rFonts w:eastAsia="PMingLiU" w:cs="Times New Roman"/>
                <w:sz w:val="22"/>
                <w:szCs w:val="22"/>
              </w:rPr>
            </w:pPr>
            <w:r w:rsidRPr="00DF3CEA">
              <w:rPr>
                <w:rFonts w:eastAsia="PMingLiU" w:cs="Times New Roman"/>
                <w:sz w:val="22"/>
                <w:szCs w:val="22"/>
              </w:rPr>
              <w:t>a)</w:t>
            </w:r>
            <w:r w:rsidR="00865B87" w:rsidRPr="00DF3CEA">
              <w:rPr>
                <w:rFonts w:eastAsia="PMingLiU" w:hAnsi="PMingLiU" w:cs="Times New Roman"/>
                <w:sz w:val="22"/>
                <w:szCs w:val="22"/>
              </w:rPr>
              <w:t>研究主题高度相关的背景资讯，指明主题领域</w:t>
            </w:r>
          </w:p>
          <w:p w:rsidR="00D042EA" w:rsidRPr="00DF3CEA" w:rsidRDefault="00425890" w:rsidP="00D042EA">
            <w:pPr>
              <w:rPr>
                <w:rFonts w:eastAsia="PMingLiU" w:cs="Times New Roman"/>
                <w:sz w:val="22"/>
                <w:szCs w:val="22"/>
              </w:rPr>
            </w:pPr>
            <w:r w:rsidRPr="00DF3CEA">
              <w:rPr>
                <w:rFonts w:eastAsia="PMingLiU" w:cs="Times New Roman"/>
                <w:sz w:val="22"/>
                <w:szCs w:val="22"/>
              </w:rPr>
              <w:t>b)</w:t>
            </w:r>
            <w:r w:rsidR="00D042EA" w:rsidRPr="00DF3CEA">
              <w:rPr>
                <w:rFonts w:eastAsia="PMingLiU" w:hAnsi="PMingLiU" w:cs="Times New Roman"/>
                <w:sz w:val="22"/>
                <w:szCs w:val="22"/>
              </w:rPr>
              <w:t>概括研究缺口，建立研究范畴并进一步指出论文切入点</w:t>
            </w:r>
          </w:p>
        </w:tc>
      </w:tr>
      <w:tr w:rsidR="00D042EA" w:rsidRPr="00DF3CEA" w:rsidTr="00865B87">
        <w:tc>
          <w:tcPr>
            <w:tcW w:w="436" w:type="dxa"/>
            <w:vMerge/>
          </w:tcPr>
          <w:p w:rsidR="00865B87" w:rsidRPr="00DF3CEA" w:rsidRDefault="00865B87" w:rsidP="00865B87">
            <w:pPr>
              <w:spacing w:before="100" w:beforeAutospacing="1" w:after="100" w:afterAutospacing="1" w:line="260" w:lineRule="exact"/>
              <w:rPr>
                <w:rFonts w:eastAsia="PMingLiU" w:cs="Times New Roman"/>
                <w:sz w:val="22"/>
                <w:szCs w:val="22"/>
              </w:rPr>
            </w:pPr>
          </w:p>
        </w:tc>
        <w:tc>
          <w:tcPr>
            <w:tcW w:w="1433" w:type="dxa"/>
          </w:tcPr>
          <w:p w:rsidR="00865B87" w:rsidRPr="00DF3CEA" w:rsidRDefault="00865B87" w:rsidP="00865B87">
            <w:pPr>
              <w:spacing w:before="100" w:beforeAutospacing="1" w:after="100" w:afterAutospacing="1" w:line="260" w:lineRule="exact"/>
              <w:rPr>
                <w:rFonts w:eastAsia="PMingLiU" w:cs="Times New Roman"/>
                <w:sz w:val="22"/>
                <w:szCs w:val="22"/>
              </w:rPr>
            </w:pPr>
            <w:r w:rsidRPr="00DF3CEA">
              <w:rPr>
                <w:rFonts w:eastAsia="PMingLiU" w:hAnsi="PMingLiU" w:cs="Times New Roman"/>
                <w:sz w:val="22"/>
                <w:szCs w:val="22"/>
              </w:rPr>
              <w:t>研究目的</w:t>
            </w:r>
          </w:p>
        </w:tc>
        <w:tc>
          <w:tcPr>
            <w:tcW w:w="7275" w:type="dxa"/>
          </w:tcPr>
          <w:p w:rsidR="00865B87" w:rsidRPr="00DF3CEA" w:rsidRDefault="00425890" w:rsidP="00D042EA">
            <w:pPr>
              <w:rPr>
                <w:rFonts w:eastAsia="PMingLiU" w:cs="Times New Roman"/>
                <w:sz w:val="22"/>
                <w:szCs w:val="22"/>
              </w:rPr>
            </w:pPr>
            <w:r w:rsidRPr="00DF3CEA">
              <w:rPr>
                <w:rFonts w:eastAsia="PMingLiU" w:cs="Times New Roman"/>
                <w:sz w:val="22"/>
                <w:szCs w:val="22"/>
              </w:rPr>
              <w:t>c)</w:t>
            </w:r>
            <w:r w:rsidR="00D042EA" w:rsidRPr="00DF3CEA">
              <w:rPr>
                <w:rFonts w:eastAsia="PMingLiU" w:hAnsi="PMingLiU" w:cs="Times New Roman"/>
                <w:sz w:val="22"/>
                <w:szCs w:val="22"/>
              </w:rPr>
              <w:t>指出论文研究的目的或研究问题</w:t>
            </w:r>
          </w:p>
        </w:tc>
      </w:tr>
      <w:tr w:rsidR="00D042EA" w:rsidRPr="00DF3CEA" w:rsidTr="00865B87">
        <w:tc>
          <w:tcPr>
            <w:tcW w:w="436" w:type="dxa"/>
            <w:vMerge/>
          </w:tcPr>
          <w:p w:rsidR="00865B87" w:rsidRPr="00DF3CEA" w:rsidRDefault="00865B87" w:rsidP="00865B87">
            <w:pPr>
              <w:spacing w:before="100" w:beforeAutospacing="1" w:after="100" w:afterAutospacing="1" w:line="260" w:lineRule="exact"/>
              <w:rPr>
                <w:rFonts w:eastAsia="PMingLiU" w:cs="Times New Roman"/>
                <w:sz w:val="22"/>
                <w:szCs w:val="22"/>
              </w:rPr>
            </w:pPr>
          </w:p>
        </w:tc>
        <w:tc>
          <w:tcPr>
            <w:tcW w:w="1433" w:type="dxa"/>
          </w:tcPr>
          <w:p w:rsidR="00865B87" w:rsidRPr="00DF3CEA" w:rsidRDefault="00865B87" w:rsidP="00865B87">
            <w:pPr>
              <w:spacing w:before="100" w:beforeAutospacing="1" w:after="100" w:afterAutospacing="1" w:line="260" w:lineRule="exact"/>
              <w:rPr>
                <w:rFonts w:eastAsia="PMingLiU" w:cs="Times New Roman"/>
                <w:sz w:val="22"/>
                <w:szCs w:val="22"/>
              </w:rPr>
            </w:pPr>
            <w:r w:rsidRPr="00DF3CEA">
              <w:rPr>
                <w:rFonts w:eastAsia="PMingLiU" w:hAnsi="PMingLiU" w:cs="Times New Roman"/>
                <w:sz w:val="22"/>
                <w:szCs w:val="22"/>
              </w:rPr>
              <w:t>研究方法</w:t>
            </w:r>
          </w:p>
        </w:tc>
        <w:tc>
          <w:tcPr>
            <w:tcW w:w="7275" w:type="dxa"/>
          </w:tcPr>
          <w:p w:rsidR="00865B87" w:rsidRPr="00DF3CEA" w:rsidRDefault="000A5AB3" w:rsidP="00D042EA">
            <w:pPr>
              <w:rPr>
                <w:rFonts w:eastAsia="PMingLiU" w:cs="Times New Roman"/>
                <w:sz w:val="22"/>
                <w:szCs w:val="22"/>
              </w:rPr>
            </w:pPr>
            <w:r w:rsidRPr="00DF3CEA">
              <w:rPr>
                <w:rFonts w:eastAsia="PMingLiU" w:cs="Times New Roman"/>
                <w:sz w:val="22"/>
                <w:szCs w:val="22"/>
              </w:rPr>
              <w:t>d)</w:t>
            </w:r>
            <w:r w:rsidR="00D042EA" w:rsidRPr="00DF3CEA">
              <w:rPr>
                <w:rFonts w:eastAsia="PMingLiU" w:hAnsi="PMingLiU" w:cs="Times New Roman"/>
                <w:sz w:val="22"/>
                <w:szCs w:val="22"/>
              </w:rPr>
              <w:t>简介达成研究的方法，例如其程序、实验等方法论</w:t>
            </w:r>
          </w:p>
        </w:tc>
      </w:tr>
      <w:tr w:rsidR="00D042EA" w:rsidRPr="00DF3CEA" w:rsidTr="00865B87">
        <w:tc>
          <w:tcPr>
            <w:tcW w:w="436" w:type="dxa"/>
            <w:vMerge w:val="restart"/>
          </w:tcPr>
          <w:p w:rsidR="00865B87" w:rsidRPr="00DF3CEA" w:rsidRDefault="00865B87" w:rsidP="00865B87">
            <w:pPr>
              <w:spacing w:before="100" w:beforeAutospacing="1" w:after="100" w:afterAutospacing="1" w:line="260" w:lineRule="exact"/>
              <w:rPr>
                <w:rFonts w:eastAsia="PMingLiU" w:cs="Times New Roman"/>
                <w:sz w:val="22"/>
                <w:szCs w:val="22"/>
              </w:rPr>
            </w:pPr>
            <w:r w:rsidRPr="00DF3CEA">
              <w:rPr>
                <w:rFonts w:eastAsia="PMingLiU" w:hAnsi="PMingLiU" w:cs="Times New Roman"/>
                <w:sz w:val="22"/>
                <w:szCs w:val="22"/>
              </w:rPr>
              <w:t>后</w:t>
            </w:r>
          </w:p>
        </w:tc>
        <w:tc>
          <w:tcPr>
            <w:tcW w:w="1433" w:type="dxa"/>
          </w:tcPr>
          <w:p w:rsidR="00865B87" w:rsidRPr="00DF3CEA" w:rsidRDefault="00865B87" w:rsidP="00865B87">
            <w:pPr>
              <w:spacing w:before="100" w:beforeAutospacing="1" w:after="100" w:afterAutospacing="1" w:line="260" w:lineRule="exact"/>
              <w:rPr>
                <w:rFonts w:eastAsia="PMingLiU" w:cs="Times New Roman"/>
                <w:sz w:val="22"/>
                <w:szCs w:val="22"/>
              </w:rPr>
            </w:pPr>
            <w:r w:rsidRPr="00DF3CEA">
              <w:rPr>
                <w:rFonts w:eastAsia="PMingLiU" w:hAnsi="PMingLiU" w:cs="Times New Roman"/>
                <w:sz w:val="22"/>
                <w:szCs w:val="22"/>
              </w:rPr>
              <w:t>研究成果</w:t>
            </w:r>
          </w:p>
        </w:tc>
        <w:tc>
          <w:tcPr>
            <w:tcW w:w="7275" w:type="dxa"/>
          </w:tcPr>
          <w:p w:rsidR="00865B87" w:rsidRPr="00DF3CEA" w:rsidRDefault="000A5AB3" w:rsidP="00D042EA">
            <w:pPr>
              <w:rPr>
                <w:rFonts w:eastAsia="PMingLiU" w:cs="Times New Roman"/>
                <w:sz w:val="22"/>
                <w:szCs w:val="22"/>
              </w:rPr>
            </w:pPr>
            <w:r w:rsidRPr="00DF3CEA">
              <w:rPr>
                <w:rFonts w:eastAsia="PMingLiU" w:cs="Times New Roman"/>
                <w:sz w:val="22"/>
                <w:szCs w:val="22"/>
              </w:rPr>
              <w:t>e)</w:t>
            </w:r>
            <w:r w:rsidR="00D042EA" w:rsidRPr="00DF3CEA">
              <w:rPr>
                <w:rFonts w:eastAsia="PMingLiU" w:hAnsi="PMingLiU" w:cs="Times New Roman"/>
                <w:sz w:val="22"/>
                <w:szCs w:val="22"/>
              </w:rPr>
              <w:t>简短扼要的论文成果</w:t>
            </w:r>
          </w:p>
        </w:tc>
      </w:tr>
      <w:tr w:rsidR="00D042EA" w:rsidRPr="00DF3CEA" w:rsidTr="00865B87">
        <w:tc>
          <w:tcPr>
            <w:tcW w:w="436" w:type="dxa"/>
            <w:vMerge/>
          </w:tcPr>
          <w:p w:rsidR="00865B87" w:rsidRPr="00DF3CEA" w:rsidRDefault="00865B87" w:rsidP="00865B87">
            <w:pPr>
              <w:spacing w:before="100" w:beforeAutospacing="1" w:after="100" w:afterAutospacing="1" w:line="260" w:lineRule="exact"/>
              <w:rPr>
                <w:rFonts w:eastAsia="PMingLiU" w:cs="Times New Roman"/>
                <w:sz w:val="22"/>
                <w:szCs w:val="22"/>
              </w:rPr>
            </w:pPr>
          </w:p>
        </w:tc>
        <w:tc>
          <w:tcPr>
            <w:tcW w:w="1433" w:type="dxa"/>
          </w:tcPr>
          <w:p w:rsidR="00865B87" w:rsidRPr="00DF3CEA" w:rsidRDefault="00865B87" w:rsidP="00865B87">
            <w:pPr>
              <w:spacing w:before="100" w:beforeAutospacing="1" w:after="100" w:afterAutospacing="1" w:line="260" w:lineRule="exact"/>
              <w:rPr>
                <w:rFonts w:eastAsia="PMingLiU" w:cs="Times New Roman"/>
                <w:sz w:val="22"/>
                <w:szCs w:val="22"/>
              </w:rPr>
            </w:pPr>
            <w:r w:rsidRPr="00DF3CEA">
              <w:rPr>
                <w:rFonts w:eastAsia="PMingLiU" w:hAnsi="PMingLiU" w:cs="Times New Roman"/>
                <w:sz w:val="22"/>
                <w:szCs w:val="22"/>
              </w:rPr>
              <w:t>结论</w:t>
            </w:r>
          </w:p>
        </w:tc>
        <w:tc>
          <w:tcPr>
            <w:tcW w:w="7275" w:type="dxa"/>
          </w:tcPr>
          <w:p w:rsidR="00D042EA" w:rsidRPr="00DF3CEA" w:rsidRDefault="000A5AB3" w:rsidP="00D042EA">
            <w:pPr>
              <w:rPr>
                <w:rFonts w:eastAsia="PMingLiU" w:cs="Times New Roman"/>
                <w:sz w:val="22"/>
                <w:szCs w:val="22"/>
              </w:rPr>
            </w:pPr>
            <w:r w:rsidRPr="00DF3CEA">
              <w:rPr>
                <w:rFonts w:eastAsia="PMingLiU" w:cs="Times New Roman"/>
                <w:sz w:val="22"/>
                <w:szCs w:val="22"/>
              </w:rPr>
              <w:t>f)</w:t>
            </w:r>
            <w:r w:rsidR="00D042EA" w:rsidRPr="00DF3CEA">
              <w:rPr>
                <w:rFonts w:eastAsia="PMingLiU" w:hAnsi="PMingLiU" w:cs="Times New Roman"/>
                <w:sz w:val="22"/>
                <w:szCs w:val="22"/>
              </w:rPr>
              <w:t>结论：总结成果或设法展延，赋予更广阔意义，阐明未来相关研究的发展。</w:t>
            </w:r>
          </w:p>
          <w:p w:rsidR="00D042EA" w:rsidRPr="00DF3CEA" w:rsidRDefault="000A5AB3" w:rsidP="00D042EA">
            <w:pPr>
              <w:rPr>
                <w:rFonts w:eastAsia="PMingLiU" w:cs="Times New Roman"/>
                <w:sz w:val="22"/>
                <w:szCs w:val="22"/>
              </w:rPr>
            </w:pPr>
            <w:r w:rsidRPr="00DF3CEA">
              <w:rPr>
                <w:rFonts w:eastAsia="PMingLiU" w:cs="Times New Roman"/>
                <w:sz w:val="22"/>
                <w:szCs w:val="22"/>
              </w:rPr>
              <w:t>g)</w:t>
            </w:r>
            <w:r w:rsidR="00D042EA" w:rsidRPr="00DF3CEA">
              <w:rPr>
                <w:rFonts w:eastAsia="PMingLiU" w:hAnsi="PMingLiU" w:cs="Times New Roman"/>
                <w:sz w:val="22"/>
                <w:szCs w:val="22"/>
              </w:rPr>
              <w:t>贡献：论文成果的应用。</w:t>
            </w:r>
          </w:p>
        </w:tc>
      </w:tr>
    </w:tbl>
    <w:p w:rsidR="00BB5EB4" w:rsidRPr="00DF3CEA" w:rsidRDefault="00BB5EB4" w:rsidP="00D17334">
      <w:pPr>
        <w:spacing w:before="100" w:beforeAutospacing="1" w:after="100" w:afterAutospacing="1" w:line="260" w:lineRule="exact"/>
        <w:rPr>
          <w:rFonts w:eastAsia="PMingLiU" w:cs="Times New Roman"/>
          <w:sz w:val="22"/>
          <w:szCs w:val="22"/>
        </w:rPr>
      </w:pPr>
    </w:p>
    <w:p w:rsidR="00D17334" w:rsidRPr="00DF3CEA" w:rsidRDefault="00425890" w:rsidP="00D17334">
      <w:pPr>
        <w:spacing w:before="100" w:beforeAutospacing="1" w:after="100" w:afterAutospacing="1" w:line="260" w:lineRule="exact"/>
        <w:rPr>
          <w:rFonts w:eastAsia="PMingLiU" w:cs="Times New Roman"/>
          <w:sz w:val="22"/>
          <w:szCs w:val="22"/>
        </w:rPr>
      </w:pPr>
      <w:r w:rsidRPr="00DF3CEA">
        <w:rPr>
          <w:rFonts w:eastAsia="PMingLiU" w:hAnsi="PMingLiU" w:cs="Times New Roman"/>
          <w:sz w:val="22"/>
          <w:szCs w:val="22"/>
        </w:rPr>
        <w:t>例子：</w:t>
      </w:r>
    </w:p>
    <w:p w:rsidR="00425890" w:rsidRPr="00DF3CEA" w:rsidRDefault="00425890" w:rsidP="00425890">
      <w:pPr>
        <w:pBdr>
          <w:top w:val="single" w:sz="4" w:space="1" w:color="auto"/>
          <w:left w:val="single" w:sz="4" w:space="4" w:color="auto"/>
          <w:bottom w:val="single" w:sz="4" w:space="1" w:color="auto"/>
          <w:right w:val="single" w:sz="4" w:space="4" w:color="auto"/>
        </w:pBdr>
        <w:spacing w:before="100" w:beforeAutospacing="1" w:after="100" w:afterAutospacing="1" w:line="260" w:lineRule="exact"/>
        <w:jc w:val="center"/>
        <w:rPr>
          <w:rFonts w:eastAsia="PMingLiU" w:cs="Times New Roman"/>
          <w:sz w:val="22"/>
          <w:szCs w:val="22"/>
        </w:rPr>
      </w:pPr>
      <w:r w:rsidRPr="00DF3CEA">
        <w:rPr>
          <w:rFonts w:eastAsia="PMingLiU" w:hAnsi="PMingLiU" w:cs="Times New Roman"/>
          <w:sz w:val="22"/>
          <w:szCs w:val="22"/>
        </w:rPr>
        <w:t>摘要</w:t>
      </w:r>
    </w:p>
    <w:p w:rsidR="00425890" w:rsidRPr="00DF3CEA" w:rsidRDefault="00AC145B" w:rsidP="00AC145B">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eastAsia="PMingLiU" w:cs="Times New Roman"/>
          <w:sz w:val="22"/>
          <w:szCs w:val="22"/>
        </w:rPr>
      </w:pPr>
      <w:r w:rsidRPr="00DF3CEA">
        <w:rPr>
          <w:rFonts w:eastAsia="PMingLiU" w:cs="Times New Roman"/>
          <w:sz w:val="22"/>
          <w:szCs w:val="22"/>
        </w:rPr>
        <w:t xml:space="preserve">   </w:t>
      </w:r>
      <w:r w:rsidR="005B1E58" w:rsidRPr="00DF3CEA">
        <w:rPr>
          <w:rFonts w:eastAsia="PMingLiU" w:cs="Times New Roman"/>
          <w:sz w:val="22"/>
          <w:szCs w:val="22"/>
        </w:rPr>
        <w:t xml:space="preserve">b) </w:t>
      </w:r>
      <w:r w:rsidR="00425890" w:rsidRPr="00DF3CEA">
        <w:rPr>
          <w:rFonts w:eastAsia="PMingLiU" w:hAnsi="PMingLiU" w:cs="Times New Roman"/>
          <w:sz w:val="22"/>
          <w:szCs w:val="22"/>
        </w:rPr>
        <w:t>本研究从羌族</w:t>
      </w:r>
      <w:r w:rsidR="00AE0452" w:rsidRPr="00DF3CEA">
        <w:rPr>
          <w:rFonts w:eastAsia="PMingLiU" w:hAnsi="PMingLiU" w:cs="Times New Roman"/>
          <w:sz w:val="22"/>
          <w:szCs w:val="22"/>
        </w:rPr>
        <w:t>亦未得之民群体，也是归属汶川大地震</w:t>
      </w:r>
      <w:r w:rsidR="00425890" w:rsidRPr="00DF3CEA">
        <w:rPr>
          <w:rFonts w:eastAsia="PMingLiU" w:hAnsi="PMingLiU" w:cs="Times New Roman"/>
          <w:sz w:val="22"/>
          <w:szCs w:val="22"/>
        </w:rPr>
        <w:t>的</w:t>
      </w:r>
      <w:r w:rsidR="00AE0452" w:rsidRPr="00DF3CEA">
        <w:rPr>
          <w:rFonts w:eastAsia="PMingLiU" w:hAnsi="PMingLiU" w:cs="Times New Roman"/>
          <w:sz w:val="22"/>
          <w:szCs w:val="22"/>
        </w:rPr>
        <w:t>灾区来探测宣教契机</w:t>
      </w:r>
      <w:r w:rsidR="005B1E58" w:rsidRPr="00DF3CEA">
        <w:rPr>
          <w:rFonts w:eastAsia="PMingLiU" w:hAnsi="PMingLiU" w:cs="Times New Roman"/>
          <w:sz w:val="22"/>
          <w:szCs w:val="22"/>
        </w:rPr>
        <w:t>并从其</w:t>
      </w:r>
      <w:r w:rsidR="00AE0452" w:rsidRPr="00DF3CEA">
        <w:rPr>
          <w:rFonts w:eastAsia="PMingLiU" w:cs="Times New Roman"/>
          <w:sz w:val="22"/>
          <w:szCs w:val="22"/>
        </w:rPr>
        <w:t>a)</w:t>
      </w:r>
      <w:r w:rsidR="00425890" w:rsidRPr="00DF3CEA">
        <w:rPr>
          <w:rFonts w:eastAsia="PMingLiU" w:hAnsi="PMingLiU" w:cs="Times New Roman"/>
          <w:sz w:val="22"/>
          <w:szCs w:val="22"/>
        </w:rPr>
        <w:t>历史文化宗教来了解此族的概况，续而简述北川羌族的历史文化宗教等情况，</w:t>
      </w:r>
      <w:r w:rsidR="000A5AB3" w:rsidRPr="00DF3CEA">
        <w:rPr>
          <w:rFonts w:eastAsia="PMingLiU" w:cs="Times New Roman"/>
          <w:sz w:val="22"/>
          <w:szCs w:val="22"/>
        </w:rPr>
        <w:t>d)</w:t>
      </w:r>
      <w:r w:rsidR="00425890" w:rsidRPr="00DF3CEA">
        <w:rPr>
          <w:rFonts w:eastAsia="PMingLiU" w:hAnsi="PMingLiU" w:cs="Times New Roman"/>
          <w:sz w:val="22"/>
          <w:szCs w:val="22"/>
        </w:rPr>
        <w:t>及其在</w:t>
      </w:r>
      <w:r w:rsidR="00425890" w:rsidRPr="00DF3CEA">
        <w:rPr>
          <w:rFonts w:eastAsia="PMingLiU" w:cs="Times New Roman"/>
          <w:sz w:val="22"/>
          <w:szCs w:val="22"/>
        </w:rPr>
        <w:t>2008</w:t>
      </w:r>
      <w:r w:rsidR="00425890" w:rsidRPr="00DF3CEA">
        <w:rPr>
          <w:rFonts w:eastAsia="PMingLiU" w:hAnsi="PMingLiU" w:cs="Times New Roman"/>
          <w:sz w:val="22"/>
          <w:szCs w:val="22"/>
        </w:rPr>
        <w:t>年</w:t>
      </w:r>
      <w:r w:rsidR="00425890" w:rsidRPr="00DF3CEA">
        <w:rPr>
          <w:rFonts w:eastAsia="PMingLiU" w:cs="Times New Roman"/>
          <w:sz w:val="22"/>
          <w:szCs w:val="22"/>
        </w:rPr>
        <w:t>5</w:t>
      </w:r>
      <w:r w:rsidR="00425890" w:rsidRPr="00DF3CEA">
        <w:rPr>
          <w:rFonts w:eastAsia="PMingLiU" w:hAnsi="PMingLiU" w:cs="Times New Roman"/>
          <w:sz w:val="22"/>
          <w:szCs w:val="22"/>
        </w:rPr>
        <w:t>月</w:t>
      </w:r>
      <w:r w:rsidR="00425890" w:rsidRPr="00DF3CEA">
        <w:rPr>
          <w:rFonts w:eastAsia="PMingLiU" w:cs="Times New Roman"/>
          <w:sz w:val="22"/>
          <w:szCs w:val="22"/>
        </w:rPr>
        <w:t>12</w:t>
      </w:r>
      <w:r w:rsidR="00425890" w:rsidRPr="00DF3CEA">
        <w:rPr>
          <w:rFonts w:eastAsia="PMingLiU" w:hAnsi="PMingLiU" w:cs="Times New Roman"/>
          <w:sz w:val="22"/>
          <w:szCs w:val="22"/>
        </w:rPr>
        <w:t>日汶川大地震后的处境；再从中国少数民族宣教范例中去</w:t>
      </w:r>
      <w:r w:rsidR="00623AEF" w:rsidRPr="00DF3CEA">
        <w:rPr>
          <w:rFonts w:eastAsia="PMingLiU" w:hAnsi="PMingLiU" w:cs="Times New Roman"/>
          <w:sz w:val="22"/>
          <w:szCs w:val="22"/>
        </w:rPr>
        <w:t>归纳</w:t>
      </w:r>
      <w:r w:rsidR="00425890" w:rsidRPr="00DF3CEA">
        <w:rPr>
          <w:rFonts w:eastAsia="PMingLiU" w:hAnsi="PMingLiU" w:cs="Times New Roman"/>
          <w:sz w:val="22"/>
          <w:szCs w:val="22"/>
        </w:rPr>
        <w:t>分析宣教策略的成功之处，并通过对四川羌族宣教史的回顾和策略探讨，最后得出一系列关于北川羌族的宣教策略。</w:t>
      </w:r>
    </w:p>
    <w:p w:rsidR="00425890" w:rsidRPr="00DF3CEA" w:rsidRDefault="00AC145B" w:rsidP="000A5AB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eastAsia="PMingLiU" w:cs="Times New Roman"/>
          <w:sz w:val="22"/>
          <w:szCs w:val="22"/>
        </w:rPr>
      </w:pPr>
      <w:r w:rsidRPr="00DF3CEA">
        <w:rPr>
          <w:rFonts w:eastAsia="PMingLiU" w:cs="Times New Roman"/>
          <w:sz w:val="22"/>
          <w:szCs w:val="22"/>
        </w:rPr>
        <w:t xml:space="preserve">  </w:t>
      </w:r>
      <w:r w:rsidR="00425890" w:rsidRPr="00DF3CEA">
        <w:rPr>
          <w:rFonts w:eastAsia="PMingLiU" w:cs="Times New Roman"/>
          <w:sz w:val="22"/>
          <w:szCs w:val="22"/>
        </w:rPr>
        <w:t xml:space="preserve"> c)</w:t>
      </w:r>
      <w:r w:rsidRPr="00DF3CEA">
        <w:rPr>
          <w:rFonts w:eastAsia="PMingLiU" w:cs="Times New Roman"/>
          <w:sz w:val="22"/>
          <w:szCs w:val="22"/>
        </w:rPr>
        <w:t xml:space="preserve">  </w:t>
      </w:r>
      <w:r w:rsidR="00425890" w:rsidRPr="00DF3CEA">
        <w:rPr>
          <w:rFonts w:eastAsia="PMingLiU" w:hAnsi="PMingLiU" w:cs="Times New Roman"/>
          <w:sz w:val="22"/>
          <w:szCs w:val="22"/>
        </w:rPr>
        <w:t>本研究通过对四川北川羌族宣教策略的探寻，盼此研究能帮助宣教士有异象、行动并集中注意力达到向北川羌族宣教的目标。</w:t>
      </w:r>
      <w:r w:rsidR="000A5AB3" w:rsidRPr="00DF3CEA">
        <w:rPr>
          <w:rFonts w:eastAsia="PMingLiU" w:cs="Times New Roman"/>
          <w:sz w:val="22"/>
          <w:szCs w:val="22"/>
        </w:rPr>
        <w:t xml:space="preserve">f) </w:t>
      </w:r>
      <w:r w:rsidR="00425890" w:rsidRPr="00DF3CEA">
        <w:rPr>
          <w:rFonts w:eastAsia="PMingLiU" w:hAnsi="PMingLiU" w:cs="Times New Roman"/>
          <w:sz w:val="22"/>
          <w:szCs w:val="22"/>
        </w:rPr>
        <w:t>也盼此能唤醒四川教会的宣教意识，重视教会的近文化宣教</w:t>
      </w:r>
      <w:r w:rsidR="00AE0452" w:rsidRPr="00DF3CEA">
        <w:rPr>
          <w:rFonts w:eastAsia="PMingLiU" w:hAnsi="PMingLiU" w:cs="Times New Roman"/>
          <w:sz w:val="22"/>
          <w:szCs w:val="22"/>
        </w:rPr>
        <w:t>。</w:t>
      </w:r>
      <w:r w:rsidR="00AE0452" w:rsidRPr="00DF3CEA">
        <w:rPr>
          <w:rFonts w:eastAsia="PMingLiU" w:cs="Times New Roman"/>
          <w:sz w:val="22"/>
          <w:szCs w:val="22"/>
        </w:rPr>
        <w:t xml:space="preserve">e) </w:t>
      </w:r>
      <w:r w:rsidR="00B61F00" w:rsidRPr="00DF3CEA">
        <w:rPr>
          <w:rFonts w:eastAsia="PMingLiU" w:hAnsi="PMingLiU" w:cs="Times New Roman"/>
          <w:sz w:val="22"/>
          <w:szCs w:val="22"/>
        </w:rPr>
        <w:t>拟定北川羌族代祷团、深入探讨此议题包括给予关联性培训，鼓吹教会、机构的携手合作推动此事工乃可实施的策略。</w:t>
      </w:r>
      <w:r w:rsidR="00AE0452" w:rsidRPr="00DF3CEA">
        <w:rPr>
          <w:rFonts w:eastAsia="PMingLiU" w:cs="Times New Roman"/>
          <w:sz w:val="22"/>
          <w:szCs w:val="22"/>
        </w:rPr>
        <w:t xml:space="preserve">g) </w:t>
      </w:r>
      <w:r w:rsidR="00AE0452" w:rsidRPr="00DF3CEA">
        <w:rPr>
          <w:rFonts w:eastAsia="PMingLiU" w:hAnsi="PMingLiU" w:cs="Times New Roman"/>
          <w:sz w:val="22"/>
          <w:szCs w:val="22"/>
        </w:rPr>
        <w:t>从而推动四川北川羌族宣教事工，促使宣教士在北川羌族中建立羌族本土化教会，培训门徒，使羌族信徒有能力向本民族和其他周边少数民族传福音。</w:t>
      </w:r>
    </w:p>
    <w:p w:rsidR="00DC673B" w:rsidRPr="00DF3CEA" w:rsidRDefault="00F13769" w:rsidP="00DC673B">
      <w:pPr>
        <w:spacing w:before="100" w:beforeAutospacing="1" w:after="100" w:afterAutospacing="1" w:line="260" w:lineRule="exact"/>
        <w:rPr>
          <w:rFonts w:eastAsia="PMingLiU" w:cs="Times New Roman"/>
          <w:sz w:val="22"/>
          <w:szCs w:val="22"/>
        </w:rPr>
      </w:pPr>
      <w:r w:rsidRPr="00DF3CEA">
        <w:rPr>
          <w:rFonts w:eastAsia="PMingLiU" w:hAnsi="PMingLiU" w:cs="Times New Roman"/>
          <w:b/>
          <w:bCs/>
          <w:sz w:val="22"/>
          <w:szCs w:val="22"/>
        </w:rPr>
        <w:lastRenderedPageBreak/>
        <w:t>（二）</w:t>
      </w:r>
      <w:r w:rsidR="00DC673B" w:rsidRPr="00DF3CEA">
        <w:rPr>
          <w:rFonts w:eastAsia="PMingLiU" w:hAnsi="PMingLiU" w:cs="Times New Roman"/>
          <w:b/>
          <w:bCs/>
          <w:sz w:val="22"/>
          <w:szCs w:val="22"/>
        </w:rPr>
        <w:t>专文大纲的拟定</w:t>
      </w:r>
    </w:p>
    <w:p w:rsidR="00DC673B" w:rsidRPr="00DF3CEA" w:rsidRDefault="00DC673B" w:rsidP="00574F7A">
      <w:pPr>
        <w:spacing w:before="100" w:beforeAutospacing="1" w:after="100" w:afterAutospacing="1"/>
        <w:ind w:firstLineChars="200" w:firstLine="440"/>
        <w:rPr>
          <w:rFonts w:eastAsia="PMingLiU" w:cs="Times New Roman"/>
          <w:sz w:val="22"/>
          <w:szCs w:val="22"/>
        </w:rPr>
      </w:pPr>
      <w:r w:rsidRPr="00DF3CEA">
        <w:rPr>
          <w:rFonts w:eastAsia="PMingLiU" w:hAnsi="PMingLiU" w:cs="Times New Roman"/>
          <w:sz w:val="22"/>
          <w:szCs w:val="22"/>
        </w:rPr>
        <w:t>宋楚瑜说：「拟定一篇论文</w:t>
      </w:r>
      <w:r w:rsidRPr="00DF3CEA">
        <w:rPr>
          <w:rFonts w:eastAsia="PMingLiU" w:cs="Times New Roman"/>
          <w:sz w:val="22"/>
          <w:szCs w:val="22"/>
        </w:rPr>
        <w:t>[</w:t>
      </w:r>
      <w:r w:rsidRPr="00DF3CEA">
        <w:rPr>
          <w:rFonts w:eastAsia="PMingLiU" w:hAnsi="PMingLiU" w:cs="Times New Roman"/>
          <w:sz w:val="22"/>
          <w:szCs w:val="22"/>
        </w:rPr>
        <w:t>或专文</w:t>
      </w:r>
      <w:r w:rsidRPr="00DF3CEA">
        <w:rPr>
          <w:rFonts w:eastAsia="PMingLiU" w:cs="Times New Roman"/>
          <w:sz w:val="22"/>
          <w:szCs w:val="22"/>
        </w:rPr>
        <w:t>]</w:t>
      </w:r>
      <w:r w:rsidRPr="00DF3CEA">
        <w:rPr>
          <w:rFonts w:eastAsia="PMingLiU" w:hAnsi="PMingLiU" w:cs="Times New Roman"/>
          <w:sz w:val="22"/>
          <w:szCs w:val="22"/>
        </w:rPr>
        <w:t>的</w:t>
      </w:r>
      <w:r w:rsidRPr="00DF3CEA">
        <w:rPr>
          <w:rFonts w:eastAsia="PMingLiU" w:cs="Times New Roman"/>
          <w:sz w:val="22"/>
          <w:szCs w:val="22"/>
        </w:rPr>
        <w:t xml:space="preserve"> </w:t>
      </w:r>
      <w:r w:rsidRPr="00DF3CEA">
        <w:rPr>
          <w:rFonts w:eastAsia="PMingLiU" w:hAnsi="PMingLiU" w:cs="Times New Roman"/>
          <w:sz w:val="22"/>
          <w:szCs w:val="22"/>
        </w:rPr>
        <w:t>大纲，就好像拟定建筑房子的蓝图一样，没有建筑师事先草拟蓝图，工人也就无法盖好一间令人满意的房子。同样的，写论文没有大纲的指引，任凭思想的奔驰，随</w:t>
      </w:r>
      <w:r w:rsidRPr="00DF3CEA">
        <w:rPr>
          <w:rFonts w:eastAsia="PMingLiU" w:cs="Times New Roman"/>
          <w:sz w:val="22"/>
          <w:szCs w:val="22"/>
        </w:rPr>
        <w:t xml:space="preserve"> </w:t>
      </w:r>
      <w:r w:rsidRPr="00DF3CEA">
        <w:rPr>
          <w:rFonts w:eastAsia="PMingLiU" w:hAnsi="PMingLiU" w:cs="Times New Roman"/>
          <w:sz w:val="22"/>
          <w:szCs w:val="22"/>
        </w:rPr>
        <w:t>意下笔，就容易错乱，甚至不知所云。这种盲无向的写法，常会遗漏中心主题，或是在几个小的论点里打转，使得文章空乏而又欠缺一贯性。因此当我们构思论文的主要论点之后，就需要着手编写大纲，作为整篇论文的指南。」</w:t>
      </w:r>
    </w:p>
    <w:p w:rsidR="00DC673B" w:rsidRPr="00DF3CEA" w:rsidRDefault="00DC673B" w:rsidP="00574F7A">
      <w:pPr>
        <w:spacing w:before="100" w:beforeAutospacing="1" w:after="100" w:afterAutospacing="1" w:line="260" w:lineRule="exact"/>
        <w:ind w:firstLineChars="200" w:firstLine="440"/>
        <w:rPr>
          <w:rFonts w:eastAsia="PMingLiU" w:cs="Times New Roman"/>
          <w:sz w:val="22"/>
          <w:szCs w:val="22"/>
        </w:rPr>
      </w:pPr>
      <w:r w:rsidRPr="00DF3CEA">
        <w:rPr>
          <w:rFonts w:eastAsia="PMingLiU" w:hAnsi="PMingLiU" w:cs="Times New Roman"/>
          <w:sz w:val="22"/>
          <w:szCs w:val="22"/>
        </w:rPr>
        <w:t>专文大纲的拟定，主要目的有三：</w:t>
      </w:r>
    </w:p>
    <w:p w:rsidR="00DC673B" w:rsidRPr="00DF3CEA" w:rsidRDefault="00FB2980" w:rsidP="00FB2980">
      <w:pPr>
        <w:spacing w:before="100" w:beforeAutospacing="1" w:after="100" w:afterAutospacing="1" w:line="260" w:lineRule="exact"/>
        <w:rPr>
          <w:rFonts w:eastAsia="PMingLiU" w:cs="Times New Roman"/>
          <w:sz w:val="22"/>
          <w:szCs w:val="22"/>
        </w:rPr>
      </w:pPr>
      <w:r w:rsidRPr="00DF3CEA">
        <w:rPr>
          <w:rFonts w:eastAsia="PMingLiU" w:cs="Times New Roman"/>
          <w:sz w:val="22"/>
          <w:szCs w:val="22"/>
        </w:rPr>
        <w:t>1.</w:t>
      </w:r>
      <w:r w:rsidR="00DC673B" w:rsidRPr="00DF3CEA">
        <w:rPr>
          <w:rFonts w:eastAsia="PMingLiU" w:hAnsi="PMingLiU" w:cs="Times New Roman"/>
          <w:sz w:val="22"/>
          <w:szCs w:val="22"/>
        </w:rPr>
        <w:t>帮助我们搜集材料，并加以组织。</w:t>
      </w:r>
    </w:p>
    <w:p w:rsidR="00DC673B" w:rsidRPr="00DF3CEA" w:rsidRDefault="00FB2980" w:rsidP="00FB2980">
      <w:pPr>
        <w:spacing w:before="100" w:beforeAutospacing="1" w:after="100" w:afterAutospacing="1" w:line="260" w:lineRule="exact"/>
        <w:rPr>
          <w:rFonts w:eastAsia="PMingLiU" w:cs="Times New Roman"/>
          <w:sz w:val="22"/>
          <w:szCs w:val="22"/>
        </w:rPr>
      </w:pPr>
      <w:r w:rsidRPr="00DF3CEA">
        <w:rPr>
          <w:rFonts w:eastAsia="PMingLiU" w:cs="Times New Roman"/>
          <w:sz w:val="22"/>
          <w:szCs w:val="22"/>
        </w:rPr>
        <w:t>2.</w:t>
      </w:r>
      <w:r w:rsidR="00DC673B" w:rsidRPr="00DF3CEA">
        <w:rPr>
          <w:rFonts w:eastAsia="PMingLiU" w:hAnsi="PMingLiU" w:cs="Times New Roman"/>
          <w:sz w:val="22"/>
          <w:szCs w:val="22"/>
        </w:rPr>
        <w:t>提供搜集材料的范围，指引阅读资料的途径。</w:t>
      </w:r>
    </w:p>
    <w:p w:rsidR="00DC673B" w:rsidRPr="00DF3CEA" w:rsidRDefault="00FB2980" w:rsidP="00DC673B">
      <w:pPr>
        <w:spacing w:before="100" w:beforeAutospacing="1" w:after="100" w:afterAutospacing="1" w:line="260" w:lineRule="exact"/>
        <w:rPr>
          <w:rFonts w:eastAsia="PMingLiU" w:cs="Times New Roman"/>
          <w:sz w:val="22"/>
          <w:szCs w:val="22"/>
        </w:rPr>
      </w:pPr>
      <w:r w:rsidRPr="00DF3CEA">
        <w:rPr>
          <w:rFonts w:eastAsia="PMingLiU" w:cs="Times New Roman"/>
          <w:sz w:val="22"/>
          <w:szCs w:val="22"/>
        </w:rPr>
        <w:t>3.</w:t>
      </w:r>
      <w:r w:rsidR="00DC673B" w:rsidRPr="00DF3CEA">
        <w:rPr>
          <w:rFonts w:eastAsia="PMingLiU" w:hAnsi="PMingLiU" w:cs="Times New Roman"/>
          <w:sz w:val="22"/>
          <w:szCs w:val="22"/>
        </w:rPr>
        <w:t>提供搜集材料的线索，作为笔记时的凭借。</w:t>
      </w:r>
    </w:p>
    <w:p w:rsidR="00DC673B" w:rsidRPr="00DF3CEA" w:rsidRDefault="00DC673B" w:rsidP="00574F7A">
      <w:pPr>
        <w:spacing w:before="100" w:beforeAutospacing="1" w:after="100" w:afterAutospacing="1" w:line="260" w:lineRule="exact"/>
        <w:ind w:firstLineChars="200" w:firstLine="440"/>
        <w:rPr>
          <w:rFonts w:eastAsia="PMingLiU" w:cs="Times New Roman"/>
          <w:sz w:val="22"/>
          <w:szCs w:val="22"/>
        </w:rPr>
      </w:pPr>
      <w:r w:rsidRPr="00DF3CEA">
        <w:rPr>
          <w:rFonts w:eastAsia="PMingLiU" w:hAnsi="PMingLiU" w:cs="Times New Roman"/>
          <w:sz w:val="22"/>
          <w:szCs w:val="22"/>
        </w:rPr>
        <w:t>也要记得我们在整理专文大纲时，必须留有空位，以便随时增添新的纲目或删除不需要的项目。</w:t>
      </w:r>
    </w:p>
    <w:p w:rsidR="00DC673B" w:rsidRPr="00DF3CEA" w:rsidRDefault="00DC673B" w:rsidP="00037BA4">
      <w:pPr>
        <w:spacing w:before="100" w:beforeAutospacing="1" w:after="100" w:afterAutospacing="1"/>
        <w:rPr>
          <w:rFonts w:eastAsia="PMingLiU" w:cs="Times New Roman"/>
          <w:sz w:val="22"/>
          <w:szCs w:val="22"/>
        </w:rPr>
      </w:pPr>
      <w:r w:rsidRPr="00DF3CEA">
        <w:rPr>
          <w:rFonts w:eastAsia="PMingLiU" w:hAnsi="PMingLiU" w:cs="Times New Roman"/>
          <w:sz w:val="22"/>
          <w:szCs w:val="22"/>
        </w:rPr>
        <w:t>拟定大纲时首先可以根据个人的观点，将重点全部列出，然后参考搜集到的资料补入缺漏的。此时所有的材料仍是杂乱无章，必须再做整理，将之分列层次，何者重</w:t>
      </w:r>
      <w:r w:rsidRPr="00DF3CEA">
        <w:rPr>
          <w:rFonts w:eastAsia="PMingLiU" w:cs="Times New Roman"/>
          <w:sz w:val="22"/>
          <w:szCs w:val="22"/>
        </w:rPr>
        <w:t xml:space="preserve"> </w:t>
      </w:r>
      <w:r w:rsidRPr="00DF3CEA">
        <w:rPr>
          <w:rFonts w:eastAsia="PMingLiU" w:hAnsi="PMingLiU" w:cs="Times New Roman"/>
          <w:sz w:val="22"/>
          <w:szCs w:val="22"/>
        </w:rPr>
        <w:t>要？何者次要？何者需要先加以证明解说？何者可列后说明？再依照时间先后次序、地区的差别、事务的性质等，使之全部按逻辑归理，分门别类，层次分明。</w:t>
      </w:r>
    </w:p>
    <w:p w:rsidR="00DC673B" w:rsidRPr="00DF3CEA" w:rsidRDefault="00DC673B" w:rsidP="00D52D4F">
      <w:pPr>
        <w:spacing w:before="100" w:beforeAutospacing="1" w:after="100" w:afterAutospacing="1"/>
        <w:rPr>
          <w:rFonts w:eastAsia="PMingLiU" w:cs="Times New Roman"/>
          <w:sz w:val="22"/>
          <w:szCs w:val="22"/>
        </w:rPr>
      </w:pPr>
      <w:r w:rsidRPr="00DF3CEA">
        <w:rPr>
          <w:rFonts w:eastAsia="PMingLiU" w:hAnsi="PMingLiU" w:cs="Times New Roman"/>
          <w:sz w:val="22"/>
          <w:szCs w:val="22"/>
        </w:rPr>
        <w:t>大纲的拟定就好像编写一首乐曲，通常作曲时将乐曲分为几个乐章，每个乐章之下再分第一主题、第二主题</w:t>
      </w:r>
      <w:r w:rsidRPr="00DF3CEA">
        <w:rPr>
          <w:rFonts w:eastAsia="PMingLiU" w:cs="Times New Roman"/>
          <w:sz w:val="22"/>
          <w:szCs w:val="22"/>
        </w:rPr>
        <w:t>…</w:t>
      </w:r>
      <w:r w:rsidRPr="00DF3CEA">
        <w:rPr>
          <w:rFonts w:eastAsia="PMingLiU" w:hAnsi="PMingLiU" w:cs="Times New Roman"/>
          <w:sz w:val="22"/>
          <w:szCs w:val="22"/>
        </w:rPr>
        <w:t>，每一主题下又细分开展部、再现部等。专文大纲的写法也是依照这个原理，将繁多的细目纳入各主题，每一主题又归向全文的主要论点。我们可以用各种数字符号分别排列，使全文一目了然。</w:t>
      </w:r>
    </w:p>
    <w:p w:rsidR="00DC673B" w:rsidRPr="00DF3CEA" w:rsidRDefault="00DC673B" w:rsidP="00DC673B">
      <w:pPr>
        <w:spacing w:before="100" w:beforeAutospacing="1" w:after="100" w:afterAutospacing="1" w:line="260" w:lineRule="exact"/>
        <w:rPr>
          <w:rFonts w:eastAsia="PMingLiU" w:cs="Times New Roman"/>
          <w:sz w:val="22"/>
          <w:szCs w:val="22"/>
        </w:rPr>
      </w:pPr>
      <w:r w:rsidRPr="00DF3CEA">
        <w:rPr>
          <w:rFonts w:eastAsia="PMingLiU" w:hAnsi="PMingLiU" w:cs="Times New Roman"/>
          <w:sz w:val="22"/>
          <w:szCs w:val="22"/>
        </w:rPr>
        <w:t>英文方式</w:t>
      </w:r>
      <w:r w:rsidRPr="00DF3CEA">
        <w:rPr>
          <w:rFonts w:eastAsia="PMingLiU" w:cs="Times New Roman"/>
          <w:sz w:val="22"/>
          <w:szCs w:val="22"/>
        </w:rPr>
        <w:t>(</w:t>
      </w:r>
      <w:r w:rsidRPr="00DF3CEA">
        <w:rPr>
          <w:rFonts w:eastAsia="PMingLiU" w:hAnsi="PMingLiU" w:cs="Times New Roman"/>
          <w:sz w:val="22"/>
          <w:szCs w:val="22"/>
        </w:rPr>
        <w:t>当今的中文专文也常使用这方式</w:t>
      </w:r>
      <w:r w:rsidRPr="00DF3CEA">
        <w:rPr>
          <w:rFonts w:eastAsia="PMingLiU" w:cs="Times New Roman"/>
          <w:sz w:val="22"/>
          <w:szCs w:val="22"/>
        </w:rPr>
        <w:t>)</w:t>
      </w:r>
      <w:r w:rsidRPr="00DF3CEA">
        <w:rPr>
          <w:rFonts w:eastAsia="PMingLiU" w:cs="Times New Roman"/>
          <w:sz w:val="22"/>
          <w:szCs w:val="22"/>
        </w:rPr>
        <w:tab/>
      </w:r>
      <w:r w:rsidRPr="00DF3CEA">
        <w:rPr>
          <w:rFonts w:eastAsia="PMingLiU" w:hAnsi="PMingLiU" w:cs="Times New Roman"/>
          <w:sz w:val="22"/>
          <w:szCs w:val="22"/>
          <w:highlight w:val="yellow"/>
        </w:rPr>
        <w:t>中文方式</w:t>
      </w:r>
      <w:r w:rsidR="00E14B8F" w:rsidRPr="00DF3CEA">
        <w:rPr>
          <w:rFonts w:eastAsia="PMingLiU" w:hAnsi="PMingLiU" w:cs="Times New Roman"/>
          <w:sz w:val="22"/>
          <w:szCs w:val="22"/>
          <w:highlight w:val="yellow"/>
        </w:rPr>
        <w:t>（标题号码顺序，必须按照此格式</w:t>
      </w:r>
      <w:r w:rsidR="00E14B8F" w:rsidRPr="00DF3CEA">
        <w:rPr>
          <w:rFonts w:eastAsia="PMingLiU" w:cs="Times New Roman"/>
          <w:sz w:val="22"/>
          <w:szCs w:val="22"/>
          <w:highlight w:val="yellow"/>
        </w:rPr>
        <w:t>)</w:t>
      </w:r>
    </w:p>
    <w:p w:rsidR="00DC673B" w:rsidRPr="00DF3CEA" w:rsidRDefault="00626144" w:rsidP="00222122">
      <w:pPr>
        <w:pBdr>
          <w:top w:val="single" w:sz="4" w:space="1" w:color="auto"/>
          <w:left w:val="single" w:sz="4" w:space="4" w:color="auto"/>
          <w:bottom w:val="single" w:sz="4" w:space="1" w:color="auto"/>
          <w:right w:val="single" w:sz="4" w:space="4" w:color="auto"/>
        </w:pBdr>
        <w:spacing w:before="100" w:beforeAutospacing="1" w:after="100" w:afterAutospacing="1" w:line="260" w:lineRule="exact"/>
        <w:ind w:firstLineChars="200" w:firstLine="440"/>
        <w:rPr>
          <w:rFonts w:eastAsia="PMingLiU" w:cs="Times New Roman"/>
          <w:sz w:val="22"/>
          <w:szCs w:val="22"/>
        </w:rPr>
      </w:pPr>
      <w:smartTag w:uri="urn:schemas-microsoft-com:office:smarttags" w:element="place">
        <w:r w:rsidRPr="00DF3CEA">
          <w:rPr>
            <w:rFonts w:eastAsia="PMingLiU" w:cs="Times New Roman"/>
            <w:sz w:val="22"/>
            <w:szCs w:val="22"/>
          </w:rPr>
          <w:t>I.</w:t>
        </w:r>
      </w:smartTag>
      <w:r w:rsidRPr="00DF3CEA">
        <w:rPr>
          <w:rFonts w:eastAsia="PMingLiU" w:cs="Times New Roman"/>
          <w:sz w:val="22"/>
          <w:szCs w:val="22"/>
        </w:rPr>
        <w:t xml:space="preserve"> ……………</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00DC673B" w:rsidRPr="00DF3CEA">
        <w:rPr>
          <w:rFonts w:eastAsia="PMingLiU" w:hAnsi="PMingLiU" w:cs="Times New Roman"/>
          <w:sz w:val="22"/>
          <w:szCs w:val="22"/>
          <w:highlight w:val="yellow"/>
        </w:rPr>
        <w:t>第一章</w:t>
      </w:r>
      <w:r w:rsidRPr="00DF3CEA">
        <w:rPr>
          <w:rFonts w:eastAsia="PMingLiU" w:cs="Times New Roman"/>
          <w:sz w:val="22"/>
          <w:szCs w:val="22"/>
          <w:highlight w:val="yellow"/>
        </w:rPr>
        <w:t xml:space="preserve"> ……………</w:t>
      </w:r>
    </w:p>
    <w:p w:rsidR="00DC673B" w:rsidRPr="00DF3CEA" w:rsidRDefault="00626144" w:rsidP="00222122">
      <w:pPr>
        <w:pBdr>
          <w:top w:val="single" w:sz="4" w:space="1" w:color="auto"/>
          <w:left w:val="single" w:sz="4" w:space="4" w:color="auto"/>
          <w:bottom w:val="single" w:sz="4" w:space="1" w:color="auto"/>
          <w:right w:val="single" w:sz="4" w:space="4" w:color="auto"/>
        </w:pBdr>
        <w:spacing w:before="100" w:beforeAutospacing="1" w:after="100" w:afterAutospacing="1" w:line="260" w:lineRule="exact"/>
        <w:ind w:firstLineChars="300" w:firstLine="660"/>
        <w:rPr>
          <w:rFonts w:eastAsia="PMingLiU" w:cs="Times New Roman"/>
          <w:sz w:val="22"/>
          <w:szCs w:val="22"/>
        </w:rPr>
      </w:pPr>
      <w:r w:rsidRPr="00DF3CEA">
        <w:rPr>
          <w:rFonts w:eastAsia="PMingLiU" w:cs="Times New Roman"/>
          <w:sz w:val="22"/>
          <w:szCs w:val="22"/>
        </w:rPr>
        <w:t>A. …………</w:t>
      </w:r>
      <w:r w:rsidR="00DC673B" w:rsidRPr="00DF3CEA">
        <w:rPr>
          <w:rFonts w:eastAsia="PMingLiU" w:cs="Times New Roman"/>
          <w:sz w:val="22"/>
          <w:szCs w:val="22"/>
        </w:rPr>
        <w:tab/>
      </w:r>
      <w:r w:rsidR="00DC673B" w:rsidRPr="00DF3CEA">
        <w:rPr>
          <w:rFonts w:eastAsia="PMingLiU" w:cs="Times New Roman"/>
          <w:sz w:val="22"/>
          <w:szCs w:val="22"/>
        </w:rPr>
        <w:tab/>
      </w:r>
      <w:r w:rsidR="00DC673B" w:rsidRPr="00DF3CEA">
        <w:rPr>
          <w:rFonts w:eastAsia="PMingLiU" w:cs="Times New Roman"/>
          <w:sz w:val="22"/>
          <w:szCs w:val="22"/>
        </w:rPr>
        <w:tab/>
      </w:r>
      <w:r w:rsidR="00DC673B" w:rsidRPr="00DF3CEA">
        <w:rPr>
          <w:rFonts w:eastAsia="PMingLiU" w:cs="Times New Roman"/>
          <w:sz w:val="22"/>
          <w:szCs w:val="22"/>
        </w:rPr>
        <w:tab/>
      </w:r>
      <w:r w:rsidR="00DC673B" w:rsidRPr="00DF3CEA">
        <w:rPr>
          <w:rFonts w:eastAsia="PMingLiU" w:cs="Times New Roman"/>
          <w:sz w:val="22"/>
          <w:szCs w:val="22"/>
        </w:rPr>
        <w:tab/>
      </w:r>
      <w:r w:rsidR="00DC673B" w:rsidRPr="00DF3CEA">
        <w:rPr>
          <w:rFonts w:eastAsia="PMingLiU" w:hAnsi="PMingLiU" w:cs="Times New Roman"/>
          <w:sz w:val="22"/>
          <w:szCs w:val="22"/>
          <w:highlight w:val="yellow"/>
        </w:rPr>
        <w:t>一</w:t>
      </w:r>
      <w:r w:rsidR="00DC673B" w:rsidRPr="00DF3CEA">
        <w:rPr>
          <w:rFonts w:eastAsia="PMingLiU" w:cs="Times New Roman"/>
          <w:sz w:val="22"/>
          <w:szCs w:val="22"/>
          <w:highlight w:val="yellow"/>
        </w:rPr>
        <w:t xml:space="preserve"> ……………</w:t>
      </w:r>
      <w:r w:rsidRPr="00DF3CEA">
        <w:rPr>
          <w:rFonts w:eastAsia="PMingLiU" w:cs="Times New Roman"/>
          <w:sz w:val="22"/>
          <w:szCs w:val="22"/>
          <w:highlight w:val="yellow"/>
        </w:rPr>
        <w:t>…</w:t>
      </w:r>
      <w:r w:rsidR="00DC673B" w:rsidRPr="00DF3CEA">
        <w:rPr>
          <w:rFonts w:eastAsia="PMingLiU" w:cs="Times New Roman"/>
          <w:sz w:val="22"/>
          <w:szCs w:val="22"/>
          <w:highlight w:val="yellow"/>
        </w:rPr>
        <w:t>…</w:t>
      </w:r>
    </w:p>
    <w:p w:rsidR="00DC673B" w:rsidRPr="00DF3CEA" w:rsidRDefault="00DC673B" w:rsidP="00222122">
      <w:pPr>
        <w:pBdr>
          <w:top w:val="single" w:sz="4" w:space="1" w:color="auto"/>
          <w:left w:val="single" w:sz="4" w:space="4" w:color="auto"/>
          <w:bottom w:val="single" w:sz="4" w:space="1" w:color="auto"/>
          <w:right w:val="single" w:sz="4" w:space="4" w:color="auto"/>
        </w:pBdr>
        <w:spacing w:before="100" w:beforeAutospacing="1" w:after="100" w:afterAutospacing="1" w:line="260" w:lineRule="exact"/>
        <w:ind w:firstLineChars="400" w:firstLine="880"/>
        <w:rPr>
          <w:rFonts w:eastAsia="PMingLiU" w:cs="Times New Roman"/>
          <w:sz w:val="22"/>
          <w:szCs w:val="22"/>
        </w:rPr>
      </w:pPr>
      <w:r w:rsidRPr="00DF3CEA">
        <w:rPr>
          <w:rFonts w:eastAsia="PMingLiU" w:cs="Times New Roman"/>
          <w:sz w:val="22"/>
          <w:szCs w:val="22"/>
        </w:rPr>
        <w:t xml:space="preserve">1. ………… </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00B715B2" w:rsidRPr="00DF3CEA">
        <w:rPr>
          <w:rFonts w:eastAsia="PMingLiU" w:cs="Times New Roman"/>
          <w:sz w:val="22"/>
          <w:szCs w:val="22"/>
        </w:rPr>
        <w:t xml:space="preserve">     </w:t>
      </w:r>
      <w:r w:rsidRPr="00DF3CEA">
        <w:rPr>
          <w:rFonts w:eastAsia="PMingLiU" w:cs="Times New Roman"/>
          <w:sz w:val="22"/>
          <w:szCs w:val="22"/>
          <w:highlight w:val="yellow"/>
        </w:rPr>
        <w:t>(</w:t>
      </w:r>
      <w:r w:rsidRPr="00DF3CEA">
        <w:rPr>
          <w:rFonts w:eastAsia="PMingLiU" w:hAnsi="PMingLiU" w:cs="Times New Roman"/>
          <w:sz w:val="22"/>
          <w:szCs w:val="22"/>
          <w:highlight w:val="yellow"/>
        </w:rPr>
        <w:t>一</w:t>
      </w:r>
      <w:r w:rsidRPr="00DF3CEA">
        <w:rPr>
          <w:rFonts w:eastAsia="PMingLiU" w:cs="Times New Roman"/>
          <w:sz w:val="22"/>
          <w:szCs w:val="22"/>
          <w:highlight w:val="yellow"/>
        </w:rPr>
        <w:t>) …………….</w:t>
      </w:r>
    </w:p>
    <w:p w:rsidR="00DC673B" w:rsidRPr="00DF3CEA" w:rsidRDefault="00DC673B" w:rsidP="00222122">
      <w:pPr>
        <w:pBdr>
          <w:top w:val="single" w:sz="4" w:space="1" w:color="auto"/>
          <w:left w:val="single" w:sz="4" w:space="4" w:color="auto"/>
          <w:bottom w:val="single" w:sz="4" w:space="1" w:color="auto"/>
          <w:right w:val="single" w:sz="4" w:space="4" w:color="auto"/>
        </w:pBdr>
        <w:spacing w:before="100" w:beforeAutospacing="1" w:after="100" w:afterAutospacing="1" w:line="260" w:lineRule="exact"/>
        <w:ind w:firstLineChars="500" w:firstLine="1100"/>
        <w:rPr>
          <w:rFonts w:eastAsia="PMingLiU" w:cs="Times New Roman"/>
          <w:sz w:val="22"/>
          <w:szCs w:val="22"/>
        </w:rPr>
      </w:pPr>
      <w:r w:rsidRPr="00DF3CEA">
        <w:rPr>
          <w:rFonts w:eastAsia="PMingLiU" w:cs="Times New Roman"/>
          <w:sz w:val="22"/>
          <w:szCs w:val="22"/>
        </w:rPr>
        <w:t xml:space="preserve">a) ………… </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00626144" w:rsidRPr="00DF3CEA">
        <w:rPr>
          <w:rFonts w:eastAsia="PMingLiU" w:cs="Times New Roman"/>
          <w:sz w:val="22"/>
          <w:szCs w:val="22"/>
          <w:highlight w:val="yellow"/>
        </w:rPr>
        <w:t>1. …………………</w:t>
      </w:r>
    </w:p>
    <w:p w:rsidR="00DC673B" w:rsidRPr="00DF3CEA" w:rsidRDefault="00626144" w:rsidP="00222122">
      <w:pPr>
        <w:pBdr>
          <w:top w:val="single" w:sz="4" w:space="1" w:color="auto"/>
          <w:left w:val="single" w:sz="4" w:space="4" w:color="auto"/>
          <w:bottom w:val="single" w:sz="4" w:space="1" w:color="auto"/>
          <w:right w:val="single" w:sz="4" w:space="4" w:color="auto"/>
        </w:pBdr>
        <w:spacing w:before="100" w:beforeAutospacing="1" w:after="100" w:afterAutospacing="1" w:line="260" w:lineRule="exact"/>
        <w:ind w:firstLineChars="600" w:firstLine="1320"/>
        <w:rPr>
          <w:rFonts w:eastAsia="PMingLiU" w:cs="Times New Roman"/>
          <w:sz w:val="22"/>
          <w:szCs w:val="22"/>
        </w:rPr>
      </w:pPr>
      <w:r w:rsidRPr="00DF3CEA">
        <w:rPr>
          <w:rFonts w:eastAsia="PMingLiU" w:cs="Times New Roman"/>
          <w:sz w:val="22"/>
          <w:szCs w:val="22"/>
        </w:rPr>
        <w:t>1) …………</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00B715B2" w:rsidRPr="00DF3CEA">
        <w:rPr>
          <w:rFonts w:eastAsia="PMingLiU" w:cs="Times New Roman"/>
          <w:sz w:val="22"/>
          <w:szCs w:val="22"/>
        </w:rPr>
        <w:t xml:space="preserve">  </w:t>
      </w:r>
      <w:r w:rsidRPr="00DF3CEA">
        <w:rPr>
          <w:rFonts w:eastAsia="PMingLiU" w:cs="Times New Roman"/>
          <w:sz w:val="22"/>
          <w:szCs w:val="22"/>
          <w:highlight w:val="yellow"/>
        </w:rPr>
        <w:t>(1) …………………</w:t>
      </w:r>
    </w:p>
    <w:p w:rsidR="00DC673B" w:rsidRPr="00DF3CEA" w:rsidRDefault="00DC673B" w:rsidP="00222122">
      <w:pPr>
        <w:pBdr>
          <w:top w:val="single" w:sz="4" w:space="1" w:color="auto"/>
          <w:left w:val="single" w:sz="4" w:space="4" w:color="auto"/>
          <w:bottom w:val="single" w:sz="4" w:space="1" w:color="auto"/>
          <w:right w:val="single" w:sz="4" w:space="4" w:color="auto"/>
        </w:pBdr>
        <w:spacing w:before="100" w:beforeAutospacing="1" w:after="100" w:afterAutospacing="1" w:line="260" w:lineRule="exact"/>
        <w:ind w:firstLineChars="700" w:firstLine="1540"/>
        <w:rPr>
          <w:rFonts w:eastAsia="PMingLiU" w:cs="Times New Roman"/>
          <w:sz w:val="22"/>
          <w:szCs w:val="22"/>
        </w:rPr>
      </w:pPr>
      <w:r w:rsidRPr="00DF3CEA">
        <w:rPr>
          <w:rFonts w:eastAsia="PMingLiU" w:cs="Times New Roman"/>
          <w:sz w:val="22"/>
          <w:szCs w:val="22"/>
        </w:rPr>
        <w:t>i. ……</w:t>
      </w:r>
      <w:r w:rsidR="00626144" w:rsidRPr="00DF3CEA">
        <w:rPr>
          <w:rFonts w:eastAsia="PMingLiU" w:cs="Times New Roman"/>
          <w:sz w:val="22"/>
          <w:szCs w:val="22"/>
        </w:rPr>
        <w:t>……</w:t>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r w:rsidRPr="00DF3CEA">
        <w:rPr>
          <w:rFonts w:eastAsia="PMingLiU" w:cs="Times New Roman"/>
          <w:sz w:val="22"/>
          <w:szCs w:val="22"/>
        </w:rPr>
        <w:tab/>
      </w:r>
    </w:p>
    <w:p w:rsidR="00DC673B" w:rsidRPr="00DF3CEA" w:rsidRDefault="00DC673B" w:rsidP="00726299">
      <w:pPr>
        <w:spacing w:before="100" w:beforeAutospacing="1" w:after="100" w:afterAutospacing="1"/>
        <w:rPr>
          <w:rFonts w:eastAsia="PMingLiU" w:cs="Times New Roman"/>
          <w:sz w:val="22"/>
          <w:szCs w:val="22"/>
        </w:rPr>
      </w:pPr>
      <w:r w:rsidRPr="00DF3CEA">
        <w:rPr>
          <w:rFonts w:eastAsia="PMingLiU" w:hAnsi="PMingLiU" w:cs="Times New Roman"/>
          <w:sz w:val="22"/>
          <w:szCs w:val="22"/>
        </w:rPr>
        <w:t>拟定大纲有两个秘诀：第一，需要提出问题。换言之，就是要问为什么、是什么、什么时候、怎么样等问题，然后将这些问题的答案记下来作为全篇的重点。第二，将各个问题分类成段，之后再细分成小段。</w:t>
      </w:r>
    </w:p>
    <w:p w:rsidR="00DC673B" w:rsidRPr="00DF3CEA" w:rsidRDefault="00DC673B" w:rsidP="00574F7A">
      <w:pPr>
        <w:spacing w:before="100" w:beforeAutospacing="1" w:after="100" w:afterAutospacing="1"/>
        <w:ind w:firstLineChars="200" w:firstLine="440"/>
        <w:rPr>
          <w:rFonts w:eastAsia="PMingLiU" w:cs="Times New Roman"/>
          <w:sz w:val="22"/>
          <w:szCs w:val="22"/>
        </w:rPr>
      </w:pPr>
      <w:r w:rsidRPr="00DF3CEA">
        <w:rPr>
          <w:rFonts w:eastAsia="PMingLiU" w:hAnsi="PMingLiU" w:cs="Times New Roman"/>
          <w:sz w:val="22"/>
          <w:szCs w:val="22"/>
        </w:rPr>
        <w:t>划分细目虽然可帮助我们更有条理、有层次，更清楚地分析各种不同的问题，但各个细目之间，仍需有连贯性，而且与主题密切配合，以避免出现彼此矛盾或重复的现</w:t>
      </w:r>
      <w:r w:rsidRPr="00DF3CEA">
        <w:rPr>
          <w:rFonts w:eastAsia="PMingLiU" w:cs="Times New Roman"/>
          <w:sz w:val="22"/>
          <w:szCs w:val="22"/>
        </w:rPr>
        <w:t xml:space="preserve"> </w:t>
      </w:r>
      <w:r w:rsidRPr="00DF3CEA">
        <w:rPr>
          <w:rFonts w:eastAsia="PMingLiU" w:hAnsi="PMingLiU" w:cs="Times New Roman"/>
          <w:sz w:val="22"/>
          <w:szCs w:val="22"/>
        </w:rPr>
        <w:t>象。着手写</w:t>
      </w:r>
      <w:r w:rsidRPr="00DF3CEA">
        <w:rPr>
          <w:rFonts w:eastAsia="PMingLiU" w:hAnsi="PMingLiU" w:cs="Times New Roman"/>
          <w:sz w:val="22"/>
          <w:szCs w:val="22"/>
        </w:rPr>
        <w:lastRenderedPageBreak/>
        <w:t>文章时，虽应按照大纲的顺序，搜集数据依次写作，但是大纲并非一成不变，万一有新材料，仍可随时补充修正，只要全篇显得有组织，就已达到拟具大</w:t>
      </w:r>
      <w:r w:rsidRPr="00DF3CEA">
        <w:rPr>
          <w:rFonts w:eastAsia="PMingLiU" w:cs="Times New Roman"/>
          <w:sz w:val="22"/>
          <w:szCs w:val="22"/>
        </w:rPr>
        <w:t xml:space="preserve"> </w:t>
      </w:r>
      <w:r w:rsidRPr="00DF3CEA">
        <w:rPr>
          <w:rFonts w:eastAsia="PMingLiU" w:hAnsi="PMingLiU" w:cs="Times New Roman"/>
          <w:sz w:val="22"/>
          <w:szCs w:val="22"/>
        </w:rPr>
        <w:t>纲最大的目的。</w:t>
      </w:r>
    </w:p>
    <w:p w:rsidR="005B1D62" w:rsidRPr="00DF3CEA" w:rsidRDefault="00F13769" w:rsidP="00726299">
      <w:pPr>
        <w:spacing w:before="100" w:beforeAutospacing="1" w:after="100" w:afterAutospacing="1" w:line="260" w:lineRule="exact"/>
        <w:rPr>
          <w:rFonts w:eastAsia="PMingLiU" w:cs="Times New Roman"/>
          <w:b/>
          <w:bCs/>
          <w:sz w:val="22"/>
          <w:szCs w:val="22"/>
        </w:rPr>
      </w:pPr>
      <w:r w:rsidRPr="00DF3CEA">
        <w:rPr>
          <w:rFonts w:eastAsia="PMingLiU" w:hAnsi="PMingLiU" w:cs="Times New Roman"/>
          <w:b/>
          <w:bCs/>
          <w:sz w:val="22"/>
          <w:szCs w:val="22"/>
        </w:rPr>
        <w:t>（三</w:t>
      </w:r>
      <w:r w:rsidR="005B1D62" w:rsidRPr="00DF3CEA">
        <w:rPr>
          <w:rFonts w:eastAsia="PMingLiU" w:hAnsi="PMingLiU" w:cs="Times New Roman"/>
          <w:b/>
          <w:bCs/>
          <w:sz w:val="22"/>
          <w:szCs w:val="22"/>
        </w:rPr>
        <w:t>）</w:t>
      </w:r>
      <w:r w:rsidR="005B1D62" w:rsidRPr="00DF3CEA">
        <w:rPr>
          <w:rFonts w:eastAsia="PMingLiU" w:cs="Times New Roman"/>
          <w:b/>
          <w:bCs/>
          <w:sz w:val="22"/>
          <w:szCs w:val="22"/>
        </w:rPr>
        <w:t xml:space="preserve">  </w:t>
      </w:r>
      <w:r w:rsidR="005B1D62" w:rsidRPr="00DF3CEA">
        <w:rPr>
          <w:rFonts w:eastAsia="PMingLiU" w:hAnsi="PMingLiU" w:cs="Times New Roman"/>
          <w:b/>
          <w:bCs/>
          <w:sz w:val="22"/>
          <w:szCs w:val="22"/>
        </w:rPr>
        <w:t>编写技巧</w:t>
      </w:r>
    </w:p>
    <w:p w:rsidR="006B39E9" w:rsidRPr="00DF3CEA" w:rsidRDefault="006B39E9" w:rsidP="006B39E9">
      <w:pPr>
        <w:spacing w:before="100" w:beforeAutospacing="1" w:after="100" w:afterAutospacing="1"/>
        <w:rPr>
          <w:rFonts w:eastAsia="PMingLiU" w:cs="Times New Roman"/>
          <w:sz w:val="22"/>
          <w:szCs w:val="22"/>
        </w:rPr>
      </w:pPr>
      <w:r w:rsidRPr="00DF3CEA">
        <w:rPr>
          <w:rFonts w:eastAsia="PMingLiU" w:cs="Times New Roman"/>
          <w:sz w:val="22"/>
          <w:szCs w:val="22"/>
        </w:rPr>
        <w:t xml:space="preserve">1. </w:t>
      </w:r>
      <w:r w:rsidRPr="00DF3CEA">
        <w:rPr>
          <w:rFonts w:eastAsia="PMingLiU" w:hAnsi="PMingLiU" w:cs="Times New Roman"/>
          <w:sz w:val="22"/>
          <w:szCs w:val="22"/>
        </w:rPr>
        <w:t>引论</w:t>
      </w:r>
      <w:r w:rsidRPr="00DF3CEA">
        <w:rPr>
          <w:rFonts w:eastAsia="PMingLiU" w:cs="Times New Roman"/>
          <w:sz w:val="22"/>
          <w:szCs w:val="22"/>
        </w:rPr>
        <w:t xml:space="preserve">(Introduction) </w:t>
      </w:r>
    </w:p>
    <w:p w:rsidR="006B39E9" w:rsidRPr="00DF3CEA" w:rsidRDefault="006B39E9" w:rsidP="006B39E9">
      <w:pPr>
        <w:spacing w:before="100" w:beforeAutospacing="1" w:after="100" w:afterAutospacing="1"/>
        <w:ind w:firstLine="480"/>
        <w:rPr>
          <w:rFonts w:eastAsia="PMingLiU" w:cs="Times New Roman"/>
          <w:sz w:val="22"/>
          <w:szCs w:val="22"/>
        </w:rPr>
      </w:pPr>
      <w:r w:rsidRPr="00DF3CEA">
        <w:rPr>
          <w:rFonts w:eastAsia="PMingLiU" w:hAnsi="PMingLiU" w:cs="Times New Roman"/>
          <w:sz w:val="22"/>
          <w:szCs w:val="22"/>
        </w:rPr>
        <w:t>一般的专文是以引论</w:t>
      </w:r>
      <w:r w:rsidRPr="00DF3CEA">
        <w:rPr>
          <w:rFonts w:eastAsia="PMingLiU" w:cs="Times New Roman"/>
          <w:sz w:val="22"/>
          <w:szCs w:val="22"/>
        </w:rPr>
        <w:t>/</w:t>
      </w:r>
      <w:r w:rsidRPr="00DF3CEA">
        <w:rPr>
          <w:rFonts w:eastAsia="PMingLiU" w:hAnsi="PMingLiU" w:cs="Times New Roman"/>
          <w:sz w:val="22"/>
          <w:szCs w:val="22"/>
        </w:rPr>
        <w:t>引言或绪论作为正文的开始部份。引言如果不是太长，一般是将它独立称为「引言」并放在正文之前。以新的一页开始，而「引言」多写在正中间</w:t>
      </w:r>
      <w:r w:rsidRPr="00DF3CEA">
        <w:rPr>
          <w:rFonts w:eastAsia="PMingLiU" w:cs="Times New Roman"/>
          <w:sz w:val="22"/>
          <w:szCs w:val="22"/>
        </w:rPr>
        <w:t>(</w:t>
      </w:r>
      <w:r w:rsidRPr="00DF3CEA">
        <w:rPr>
          <w:rFonts w:eastAsia="PMingLiU" w:hAnsi="PMingLiU" w:cs="Times New Roman"/>
          <w:sz w:val="22"/>
          <w:szCs w:val="22"/>
        </w:rPr>
        <w:t>置中</w:t>
      </w:r>
      <w:r w:rsidRPr="00DF3CEA">
        <w:rPr>
          <w:rFonts w:eastAsia="PMingLiU" w:cs="Times New Roman"/>
          <w:sz w:val="22"/>
          <w:szCs w:val="22"/>
        </w:rPr>
        <w:t>)</w:t>
      </w:r>
      <w:r w:rsidRPr="00DF3CEA">
        <w:rPr>
          <w:rFonts w:eastAsia="PMingLiU" w:hAnsi="PMingLiU" w:cs="Times New Roman"/>
          <w:sz w:val="22"/>
          <w:szCs w:val="22"/>
        </w:rPr>
        <w:t>，空一行后才写引言的内容。</w:t>
      </w:r>
      <w:r w:rsidRPr="00DF3CEA">
        <w:rPr>
          <w:rFonts w:eastAsia="PMingLiU" w:cs="Times New Roman"/>
          <w:sz w:val="22"/>
          <w:szCs w:val="22"/>
        </w:rPr>
        <w:t xml:space="preserve"> </w:t>
      </w:r>
    </w:p>
    <w:p w:rsidR="006B39E9" w:rsidRPr="00DF3CEA" w:rsidRDefault="006B39E9" w:rsidP="0053453F">
      <w:pPr>
        <w:spacing w:before="100" w:beforeAutospacing="1" w:after="100" w:afterAutospacing="1"/>
        <w:ind w:firstLine="480"/>
        <w:rPr>
          <w:rFonts w:eastAsia="PMingLiU" w:cs="Times New Roman"/>
          <w:sz w:val="22"/>
          <w:szCs w:val="22"/>
        </w:rPr>
      </w:pPr>
      <w:r w:rsidRPr="00DF3CEA">
        <w:rPr>
          <w:rFonts w:eastAsia="PMingLiU" w:hAnsi="PMingLiU" w:cs="Times New Roman"/>
          <w:sz w:val="22"/>
          <w:szCs w:val="22"/>
        </w:rPr>
        <w:t>引言有以下的内容：</w:t>
      </w:r>
      <w:r w:rsidRPr="00DF3CEA">
        <w:rPr>
          <w:rFonts w:eastAsia="PMingLiU" w:cs="Times New Roman"/>
          <w:sz w:val="22"/>
          <w:szCs w:val="22"/>
        </w:rPr>
        <w:t xml:space="preserve"> </w:t>
      </w:r>
    </w:p>
    <w:p w:rsidR="006C5E21" w:rsidRPr="00DF3CEA" w:rsidRDefault="00F56942" w:rsidP="006B39E9">
      <w:pPr>
        <w:spacing w:before="100" w:beforeAutospacing="1" w:after="100" w:afterAutospacing="1"/>
        <w:rPr>
          <w:rFonts w:eastAsia="PMingLiU" w:cs="Times New Roman"/>
          <w:sz w:val="22"/>
          <w:szCs w:val="22"/>
        </w:rPr>
      </w:pPr>
      <w:r w:rsidRPr="00DF3CEA">
        <w:rPr>
          <w:rFonts w:eastAsia="PMingLiU" w:cs="Times New Roman"/>
          <w:sz w:val="22"/>
          <w:szCs w:val="22"/>
        </w:rPr>
        <w:t>(1)</w:t>
      </w:r>
      <w:r w:rsidRPr="00DF3CEA">
        <w:rPr>
          <w:rFonts w:eastAsia="PMingLiU" w:hAnsi="PMingLiU" w:cs="Times New Roman"/>
          <w:sz w:val="22"/>
          <w:szCs w:val="22"/>
        </w:rPr>
        <w:t>说明为何要编写这个专文。</w:t>
      </w:r>
      <w:r w:rsidR="006B39E9" w:rsidRPr="00DF3CEA">
        <w:rPr>
          <w:rFonts w:eastAsia="PMingLiU" w:cs="Times New Roman"/>
          <w:sz w:val="22"/>
          <w:szCs w:val="22"/>
        </w:rPr>
        <w:br/>
      </w:r>
      <w:r w:rsidRPr="00DF3CEA">
        <w:rPr>
          <w:rFonts w:eastAsia="PMingLiU" w:cs="Times New Roman"/>
          <w:sz w:val="22"/>
          <w:szCs w:val="22"/>
        </w:rPr>
        <w:t>(2)</w:t>
      </w:r>
      <w:r w:rsidRPr="00DF3CEA">
        <w:rPr>
          <w:rFonts w:eastAsia="PMingLiU" w:hAnsi="PMingLiU" w:cs="Times New Roman"/>
          <w:sz w:val="22"/>
          <w:szCs w:val="22"/>
        </w:rPr>
        <w:t>参考那些主要的资料</w:t>
      </w:r>
      <w:r w:rsidR="006B39E9" w:rsidRPr="00DF3CEA">
        <w:rPr>
          <w:rFonts w:eastAsia="PMingLiU" w:hAnsi="PMingLiU" w:cs="Times New Roman"/>
          <w:sz w:val="22"/>
          <w:szCs w:val="22"/>
        </w:rPr>
        <w:t>。</w:t>
      </w:r>
      <w:r w:rsidR="006B39E9" w:rsidRPr="00DF3CEA">
        <w:rPr>
          <w:rFonts w:eastAsia="PMingLiU" w:cs="Times New Roman"/>
          <w:sz w:val="22"/>
          <w:szCs w:val="22"/>
        </w:rPr>
        <w:t xml:space="preserve"> </w:t>
      </w:r>
      <w:r w:rsidR="006B39E9" w:rsidRPr="00DF3CEA">
        <w:rPr>
          <w:rFonts w:eastAsia="PMingLiU" w:cs="Times New Roman"/>
          <w:sz w:val="22"/>
          <w:szCs w:val="22"/>
        </w:rPr>
        <w:br/>
      </w:r>
      <w:r w:rsidRPr="00DF3CEA">
        <w:rPr>
          <w:rFonts w:eastAsia="PMingLiU" w:cs="Times New Roman"/>
          <w:sz w:val="22"/>
          <w:szCs w:val="22"/>
        </w:rPr>
        <w:t>(3)</w:t>
      </w:r>
      <w:r w:rsidRPr="00DF3CEA">
        <w:rPr>
          <w:rFonts w:eastAsia="PMingLiU" w:hAnsi="PMingLiU" w:cs="Times New Roman"/>
          <w:sz w:val="22"/>
          <w:szCs w:val="22"/>
        </w:rPr>
        <w:t>讲述专文的范围，指明讨论的性质和方法。</w:t>
      </w:r>
      <w:r w:rsidR="006B39E9" w:rsidRPr="00DF3CEA">
        <w:rPr>
          <w:rFonts w:eastAsia="PMingLiU" w:cs="Times New Roman"/>
          <w:sz w:val="22"/>
          <w:szCs w:val="22"/>
        </w:rPr>
        <w:br/>
      </w:r>
      <w:r w:rsidRPr="00DF3CEA">
        <w:rPr>
          <w:rFonts w:eastAsia="PMingLiU" w:cs="Times New Roman"/>
          <w:sz w:val="22"/>
          <w:szCs w:val="22"/>
        </w:rPr>
        <w:t>(4)</w:t>
      </w:r>
      <w:r w:rsidR="006B39E9" w:rsidRPr="00DF3CEA">
        <w:rPr>
          <w:rFonts w:eastAsia="PMingLiU" w:cs="Times New Roman"/>
          <w:sz w:val="22"/>
          <w:szCs w:val="22"/>
        </w:rPr>
        <w:t xml:space="preserve"> </w:t>
      </w:r>
      <w:r w:rsidR="006B39E9" w:rsidRPr="00DF3CEA">
        <w:rPr>
          <w:rFonts w:eastAsia="PMingLiU" w:hAnsi="PMingLiU" w:cs="Times New Roman"/>
          <w:sz w:val="22"/>
          <w:szCs w:val="22"/>
        </w:rPr>
        <w:t>说明正文有那些部份，为何要有这些部份。</w:t>
      </w:r>
      <w:r w:rsidR="006B39E9" w:rsidRPr="00DF3CEA">
        <w:rPr>
          <w:rFonts w:eastAsia="PMingLiU" w:cs="Times New Roman"/>
          <w:sz w:val="22"/>
          <w:szCs w:val="22"/>
        </w:rPr>
        <w:t xml:space="preserve"> </w:t>
      </w:r>
    </w:p>
    <w:p w:rsidR="006C5E21" w:rsidRPr="00DF3CEA" w:rsidRDefault="006C5E21" w:rsidP="006B39E9">
      <w:pPr>
        <w:spacing w:before="100" w:beforeAutospacing="1" w:after="100" w:afterAutospacing="1"/>
        <w:rPr>
          <w:rFonts w:eastAsia="PMingLiU" w:cs="Times New Roman"/>
          <w:sz w:val="22"/>
          <w:szCs w:val="22"/>
        </w:rPr>
      </w:pPr>
      <w:r w:rsidRPr="00DF3CEA">
        <w:rPr>
          <w:rFonts w:eastAsia="PMingLiU" w:cs="Times New Roman"/>
          <w:sz w:val="22"/>
          <w:szCs w:val="22"/>
        </w:rPr>
        <w:t xml:space="preserve">2. </w:t>
      </w:r>
      <w:r w:rsidR="006B39E9" w:rsidRPr="00DF3CEA">
        <w:rPr>
          <w:rFonts w:eastAsia="PMingLiU" w:hAnsi="PMingLiU" w:cs="Times New Roman"/>
          <w:sz w:val="22"/>
          <w:szCs w:val="22"/>
        </w:rPr>
        <w:t>本论</w:t>
      </w:r>
      <w:r w:rsidRPr="00DF3CEA">
        <w:rPr>
          <w:rFonts w:eastAsia="PMingLiU" w:hAnsi="PMingLiU" w:cs="Times New Roman"/>
          <w:sz w:val="22"/>
          <w:szCs w:val="22"/>
        </w:rPr>
        <w:t>（</w:t>
      </w:r>
      <w:r w:rsidRPr="00DF3CEA">
        <w:rPr>
          <w:rFonts w:eastAsia="PMingLiU" w:cs="Times New Roman"/>
          <w:sz w:val="22"/>
          <w:szCs w:val="22"/>
        </w:rPr>
        <w:t>Main Body</w:t>
      </w:r>
      <w:r w:rsidRPr="00DF3CEA">
        <w:rPr>
          <w:rFonts w:eastAsia="PMingLiU" w:hAnsi="PMingLiU" w:cs="Times New Roman"/>
          <w:sz w:val="22"/>
          <w:szCs w:val="22"/>
        </w:rPr>
        <w:t>）</w:t>
      </w:r>
    </w:p>
    <w:p w:rsidR="006C5E21" w:rsidRPr="00DF3CEA" w:rsidRDefault="006C5E21" w:rsidP="006B39E9">
      <w:pPr>
        <w:spacing w:before="100" w:beforeAutospacing="1" w:after="100" w:afterAutospacing="1"/>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本论</w:t>
      </w:r>
      <w:r w:rsidR="006B39E9" w:rsidRPr="00DF3CEA">
        <w:rPr>
          <w:rFonts w:eastAsia="PMingLiU" w:hAnsi="PMingLiU" w:cs="Times New Roman"/>
          <w:sz w:val="22"/>
          <w:szCs w:val="22"/>
        </w:rPr>
        <w:t>的</w:t>
      </w:r>
      <w:r w:rsidRPr="00DF3CEA">
        <w:rPr>
          <w:rFonts w:eastAsia="PMingLiU" w:hAnsi="PMingLiU" w:cs="Times New Roman"/>
          <w:sz w:val="22"/>
          <w:szCs w:val="22"/>
        </w:rPr>
        <w:t>长度与章数并没有一定的规定。一般是三至五章</w:t>
      </w:r>
      <w:r w:rsidR="006B39E9" w:rsidRPr="00DF3CEA">
        <w:rPr>
          <w:rFonts w:eastAsia="PMingLiU" w:hAnsi="PMingLiU" w:cs="Times New Roman"/>
          <w:sz w:val="22"/>
          <w:szCs w:val="22"/>
        </w:rPr>
        <w:t>，最重要是要把题目适切的讨论完成。章数的分配也有一定的次序，一般是按</w:t>
      </w:r>
      <w:r w:rsidR="006B39E9" w:rsidRPr="00DF3CEA">
        <w:rPr>
          <w:rFonts w:eastAsia="PMingLiU" w:cs="Times New Roman"/>
          <w:sz w:val="22"/>
          <w:szCs w:val="22"/>
        </w:rPr>
        <w:t>“</w:t>
      </w:r>
      <w:r w:rsidR="006B39E9" w:rsidRPr="00DF3CEA">
        <w:rPr>
          <w:rFonts w:eastAsia="PMingLiU" w:hAnsi="PMingLiU" w:cs="Times New Roman"/>
          <w:sz w:val="22"/>
          <w:szCs w:val="22"/>
        </w:rPr>
        <w:t>时间</w:t>
      </w:r>
      <w:r w:rsidR="006B39E9" w:rsidRPr="00DF3CEA">
        <w:rPr>
          <w:rFonts w:eastAsia="PMingLiU" w:cs="Times New Roman"/>
          <w:sz w:val="22"/>
          <w:szCs w:val="22"/>
        </w:rPr>
        <w:t>”</w:t>
      </w:r>
      <w:r w:rsidR="006B39E9" w:rsidRPr="00DF3CEA">
        <w:rPr>
          <w:rFonts w:eastAsia="PMingLiU" w:hAnsi="PMingLiU" w:cs="Times New Roman"/>
          <w:sz w:val="22"/>
          <w:szCs w:val="22"/>
        </w:rPr>
        <w:t>或是</w:t>
      </w:r>
      <w:r w:rsidR="006B39E9" w:rsidRPr="00DF3CEA">
        <w:rPr>
          <w:rFonts w:eastAsia="PMingLiU" w:cs="Times New Roman"/>
          <w:sz w:val="22"/>
          <w:szCs w:val="22"/>
        </w:rPr>
        <w:t>“</w:t>
      </w:r>
      <w:r w:rsidR="006B39E9" w:rsidRPr="00DF3CEA">
        <w:rPr>
          <w:rFonts w:eastAsia="PMingLiU" w:hAnsi="PMingLiU" w:cs="Times New Roman"/>
          <w:sz w:val="22"/>
          <w:szCs w:val="22"/>
        </w:rPr>
        <w:t>范畴</w:t>
      </w:r>
      <w:r w:rsidR="006B39E9" w:rsidRPr="00DF3CEA">
        <w:rPr>
          <w:rFonts w:eastAsia="PMingLiU" w:cs="Times New Roman"/>
          <w:sz w:val="22"/>
          <w:szCs w:val="22"/>
        </w:rPr>
        <w:t>”</w:t>
      </w:r>
      <w:r w:rsidR="006B39E9" w:rsidRPr="00DF3CEA">
        <w:rPr>
          <w:rFonts w:eastAsia="PMingLiU" w:hAnsi="PMingLiU" w:cs="Times New Roman"/>
          <w:sz w:val="22"/>
          <w:szCs w:val="22"/>
        </w:rPr>
        <w:t>去分列。</w:t>
      </w:r>
    </w:p>
    <w:p w:rsidR="00F25D9F" w:rsidRPr="00DF3CEA" w:rsidRDefault="006B39E9" w:rsidP="006B39E9">
      <w:pPr>
        <w:spacing w:before="100" w:beforeAutospacing="1" w:after="100" w:afterAutospacing="1"/>
        <w:rPr>
          <w:rFonts w:eastAsia="PMingLiU" w:cs="Times New Roman"/>
          <w:sz w:val="22"/>
          <w:szCs w:val="22"/>
        </w:rPr>
      </w:pPr>
      <w:r w:rsidRPr="00DF3CEA">
        <w:rPr>
          <w:rFonts w:eastAsia="PMingLiU" w:hAnsi="PMingLiU" w:cs="Times New Roman"/>
          <w:sz w:val="22"/>
          <w:szCs w:val="22"/>
        </w:rPr>
        <w:t>例如一</w:t>
      </w:r>
      <w:r w:rsidR="006C5E21" w:rsidRPr="00DF3CEA">
        <w:rPr>
          <w:rFonts w:eastAsia="PMingLiU" w:hAnsi="PMingLiU" w:cs="Times New Roman"/>
          <w:sz w:val="22"/>
          <w:szCs w:val="22"/>
        </w:rPr>
        <w:t>篇</w:t>
      </w:r>
      <w:r w:rsidRPr="00DF3CEA">
        <w:rPr>
          <w:rFonts w:eastAsia="PMingLiU" w:hAnsi="PMingLiU" w:cs="Times New Roman"/>
          <w:sz w:val="22"/>
          <w:szCs w:val="22"/>
        </w:rPr>
        <w:t>「探讨廿世纪的灵恩运动」</w:t>
      </w:r>
      <w:r w:rsidR="006C5E21" w:rsidRPr="00DF3CEA">
        <w:rPr>
          <w:rFonts w:eastAsia="PMingLiU" w:hAnsi="PMingLiU" w:cs="Times New Roman"/>
          <w:sz w:val="22"/>
          <w:szCs w:val="22"/>
        </w:rPr>
        <w:t>的</w:t>
      </w:r>
      <w:r w:rsidRPr="00DF3CEA">
        <w:rPr>
          <w:rFonts w:eastAsia="PMingLiU" w:hAnsi="PMingLiU" w:cs="Times New Roman"/>
          <w:sz w:val="22"/>
          <w:szCs w:val="22"/>
        </w:rPr>
        <w:t>专文。「本论」可以是这么分章数：</w:t>
      </w:r>
      <w:r w:rsidRPr="00DF3CEA">
        <w:rPr>
          <w:rFonts w:eastAsia="PMingLiU" w:cs="Times New Roman"/>
          <w:sz w:val="22"/>
          <w:szCs w:val="22"/>
        </w:rPr>
        <w:t xml:space="preserve"> </w:t>
      </w:r>
    </w:p>
    <w:p w:rsidR="00F25D9F" w:rsidRPr="00DF3CEA" w:rsidRDefault="00F25D9F" w:rsidP="006B39E9">
      <w:pPr>
        <w:spacing w:before="100" w:beforeAutospacing="1" w:after="100" w:afterAutospacing="1"/>
        <w:rPr>
          <w:rFonts w:eastAsia="PMingLiU" w:cs="Times New Roman"/>
          <w:sz w:val="22"/>
          <w:szCs w:val="22"/>
        </w:rPr>
      </w:pPr>
      <w:r w:rsidRPr="00DF3CEA">
        <w:rPr>
          <w:rFonts w:eastAsia="PMingLiU" w:hAnsi="PMingLiU" w:cs="Times New Roman"/>
          <w:sz w:val="22"/>
          <w:szCs w:val="22"/>
        </w:rPr>
        <w:t>一、</w:t>
      </w:r>
      <w:r w:rsidR="006B39E9" w:rsidRPr="00DF3CEA">
        <w:rPr>
          <w:rFonts w:eastAsia="PMingLiU" w:hAnsi="PMingLiU" w:cs="Times New Roman"/>
          <w:sz w:val="22"/>
          <w:szCs w:val="22"/>
        </w:rPr>
        <w:t>圣经中的灵恩事件分析</w:t>
      </w:r>
      <w:r w:rsidR="006B39E9" w:rsidRPr="00DF3CEA">
        <w:rPr>
          <w:rFonts w:eastAsia="PMingLiU" w:cs="Times New Roman"/>
          <w:sz w:val="22"/>
          <w:szCs w:val="22"/>
        </w:rPr>
        <w:t xml:space="preserve"> </w:t>
      </w:r>
      <w:r w:rsidR="006B39E9" w:rsidRPr="00DF3CEA">
        <w:rPr>
          <w:rFonts w:eastAsia="PMingLiU" w:cs="Times New Roman"/>
          <w:sz w:val="22"/>
          <w:szCs w:val="22"/>
        </w:rPr>
        <w:br/>
      </w:r>
      <w:r w:rsidRPr="00DF3CEA">
        <w:rPr>
          <w:rFonts w:eastAsia="PMingLiU" w:hAnsi="PMingLiU" w:cs="Times New Roman"/>
          <w:sz w:val="22"/>
          <w:szCs w:val="22"/>
        </w:rPr>
        <w:t>（一）</w:t>
      </w:r>
      <w:r w:rsidR="006B39E9" w:rsidRPr="00DF3CEA">
        <w:rPr>
          <w:rFonts w:eastAsia="PMingLiU" w:cs="Times New Roman"/>
          <w:sz w:val="22"/>
          <w:szCs w:val="22"/>
        </w:rPr>
        <w:t> </w:t>
      </w:r>
      <w:r w:rsidR="006B39E9" w:rsidRPr="00DF3CEA">
        <w:rPr>
          <w:rFonts w:eastAsia="PMingLiU" w:hAnsi="PMingLiU" w:cs="Times New Roman"/>
          <w:sz w:val="22"/>
          <w:szCs w:val="22"/>
        </w:rPr>
        <w:t>旧约中的灵恩事件</w:t>
      </w:r>
      <w:r w:rsidR="006B39E9" w:rsidRPr="00DF3CEA">
        <w:rPr>
          <w:rFonts w:eastAsia="PMingLiU" w:cs="Times New Roman"/>
          <w:sz w:val="22"/>
          <w:szCs w:val="22"/>
        </w:rPr>
        <w:t xml:space="preserve"> </w:t>
      </w:r>
      <w:r w:rsidR="006B39E9" w:rsidRPr="00DF3CEA">
        <w:rPr>
          <w:rFonts w:eastAsia="PMingLiU" w:cs="Times New Roman"/>
          <w:sz w:val="22"/>
          <w:szCs w:val="22"/>
        </w:rPr>
        <w:br/>
      </w:r>
      <w:r w:rsidRPr="00DF3CEA">
        <w:rPr>
          <w:rFonts w:eastAsia="PMingLiU" w:hAnsi="PMingLiU" w:cs="Times New Roman"/>
          <w:sz w:val="22"/>
          <w:szCs w:val="22"/>
        </w:rPr>
        <w:t>（二）</w:t>
      </w:r>
      <w:r w:rsidR="006B39E9" w:rsidRPr="00DF3CEA">
        <w:rPr>
          <w:rFonts w:eastAsia="PMingLiU" w:cs="Times New Roman"/>
          <w:sz w:val="22"/>
          <w:szCs w:val="22"/>
        </w:rPr>
        <w:t> </w:t>
      </w:r>
      <w:r w:rsidR="006B39E9" w:rsidRPr="00DF3CEA">
        <w:rPr>
          <w:rFonts w:eastAsia="PMingLiU" w:hAnsi="PMingLiU" w:cs="Times New Roman"/>
          <w:sz w:val="22"/>
          <w:szCs w:val="22"/>
        </w:rPr>
        <w:t>新约中的灵恩事件</w:t>
      </w:r>
      <w:r w:rsidR="006B39E9" w:rsidRPr="00DF3CEA">
        <w:rPr>
          <w:rFonts w:eastAsia="PMingLiU" w:cs="Times New Roman"/>
          <w:sz w:val="22"/>
          <w:szCs w:val="22"/>
        </w:rPr>
        <w:t xml:space="preserve"> </w:t>
      </w:r>
    </w:p>
    <w:p w:rsidR="00F25D9F" w:rsidRPr="00DF3CEA" w:rsidRDefault="006B39E9" w:rsidP="006B39E9">
      <w:pPr>
        <w:spacing w:before="100" w:beforeAutospacing="1" w:after="100" w:afterAutospacing="1"/>
        <w:rPr>
          <w:rFonts w:eastAsia="PMingLiU" w:cs="Times New Roman"/>
          <w:sz w:val="22"/>
          <w:szCs w:val="22"/>
        </w:rPr>
      </w:pPr>
      <w:r w:rsidRPr="00DF3CEA">
        <w:rPr>
          <w:rFonts w:eastAsia="PMingLiU" w:hAnsi="PMingLiU" w:cs="Times New Roman"/>
          <w:sz w:val="22"/>
          <w:szCs w:val="22"/>
        </w:rPr>
        <w:t>二</w:t>
      </w:r>
      <w:r w:rsidR="00F25D9F" w:rsidRPr="00DF3CEA">
        <w:rPr>
          <w:rFonts w:eastAsia="PMingLiU" w:hAnsi="PMingLiU" w:cs="Times New Roman"/>
          <w:sz w:val="22"/>
          <w:szCs w:val="22"/>
        </w:rPr>
        <w:t>、</w:t>
      </w:r>
      <w:r w:rsidRPr="00DF3CEA">
        <w:rPr>
          <w:rFonts w:eastAsia="PMingLiU" w:hAnsi="PMingLiU" w:cs="Times New Roman"/>
          <w:sz w:val="22"/>
          <w:szCs w:val="22"/>
        </w:rPr>
        <w:t>廿世纪教会中的灵恩运动</w:t>
      </w:r>
      <w:r w:rsidRPr="00DF3CEA">
        <w:rPr>
          <w:rFonts w:eastAsia="PMingLiU" w:cs="Times New Roman"/>
          <w:sz w:val="22"/>
          <w:szCs w:val="22"/>
        </w:rPr>
        <w:t xml:space="preserve"> </w:t>
      </w:r>
      <w:r w:rsidRPr="00DF3CEA">
        <w:rPr>
          <w:rFonts w:eastAsia="PMingLiU" w:cs="Times New Roman"/>
          <w:sz w:val="22"/>
          <w:szCs w:val="22"/>
        </w:rPr>
        <w:br/>
      </w:r>
      <w:r w:rsidR="00F25D9F" w:rsidRPr="00DF3CEA">
        <w:rPr>
          <w:rFonts w:eastAsia="PMingLiU" w:hAnsi="PMingLiU" w:cs="Times New Roman"/>
          <w:sz w:val="22"/>
          <w:szCs w:val="22"/>
        </w:rPr>
        <w:t>（一）</w:t>
      </w:r>
      <w:r w:rsidRPr="00DF3CEA">
        <w:rPr>
          <w:rFonts w:eastAsia="PMingLiU" w:cs="Times New Roman"/>
          <w:sz w:val="22"/>
          <w:szCs w:val="22"/>
        </w:rPr>
        <w:t> </w:t>
      </w:r>
      <w:r w:rsidRPr="00DF3CEA">
        <w:rPr>
          <w:rFonts w:eastAsia="PMingLiU" w:hAnsi="PMingLiU" w:cs="Times New Roman"/>
          <w:sz w:val="22"/>
          <w:szCs w:val="22"/>
        </w:rPr>
        <w:t>第一波灵恩运动</w:t>
      </w:r>
      <w:r w:rsidRPr="00DF3CEA">
        <w:rPr>
          <w:rFonts w:eastAsia="PMingLiU" w:cs="Times New Roman"/>
          <w:sz w:val="22"/>
          <w:szCs w:val="22"/>
        </w:rPr>
        <w:t xml:space="preserve"> </w:t>
      </w:r>
      <w:r w:rsidRPr="00DF3CEA">
        <w:rPr>
          <w:rFonts w:eastAsia="PMingLiU" w:cs="Times New Roman"/>
          <w:sz w:val="22"/>
          <w:szCs w:val="22"/>
        </w:rPr>
        <w:br/>
      </w:r>
      <w:r w:rsidR="00F25D9F" w:rsidRPr="00DF3CEA">
        <w:rPr>
          <w:rFonts w:eastAsia="PMingLiU" w:hAnsi="PMingLiU" w:cs="Times New Roman"/>
          <w:sz w:val="22"/>
          <w:szCs w:val="22"/>
        </w:rPr>
        <w:t>（二）</w:t>
      </w:r>
      <w:r w:rsidRPr="00DF3CEA">
        <w:rPr>
          <w:rFonts w:eastAsia="PMingLiU" w:cs="Times New Roman"/>
          <w:sz w:val="22"/>
          <w:szCs w:val="22"/>
        </w:rPr>
        <w:t> </w:t>
      </w:r>
      <w:r w:rsidRPr="00DF3CEA">
        <w:rPr>
          <w:rFonts w:eastAsia="PMingLiU" w:hAnsi="PMingLiU" w:cs="Times New Roman"/>
          <w:sz w:val="22"/>
          <w:szCs w:val="22"/>
        </w:rPr>
        <w:t>第二波灵恩运动</w:t>
      </w:r>
      <w:r w:rsidRPr="00DF3CEA">
        <w:rPr>
          <w:rFonts w:eastAsia="PMingLiU" w:cs="Times New Roman"/>
          <w:sz w:val="22"/>
          <w:szCs w:val="22"/>
        </w:rPr>
        <w:t xml:space="preserve"> </w:t>
      </w:r>
      <w:r w:rsidRPr="00DF3CEA">
        <w:rPr>
          <w:rFonts w:eastAsia="PMingLiU" w:cs="Times New Roman"/>
          <w:sz w:val="22"/>
          <w:szCs w:val="22"/>
        </w:rPr>
        <w:br/>
      </w:r>
      <w:r w:rsidR="00F25D9F" w:rsidRPr="00DF3CEA">
        <w:rPr>
          <w:rFonts w:eastAsia="PMingLiU" w:hAnsi="PMingLiU" w:cs="Times New Roman"/>
          <w:sz w:val="22"/>
          <w:szCs w:val="22"/>
        </w:rPr>
        <w:t>（三）</w:t>
      </w:r>
      <w:r w:rsidRPr="00DF3CEA">
        <w:rPr>
          <w:rFonts w:eastAsia="PMingLiU" w:cs="Times New Roman"/>
          <w:sz w:val="22"/>
          <w:szCs w:val="22"/>
        </w:rPr>
        <w:t> </w:t>
      </w:r>
      <w:r w:rsidRPr="00DF3CEA">
        <w:rPr>
          <w:rFonts w:eastAsia="PMingLiU" w:hAnsi="PMingLiU" w:cs="Times New Roman"/>
          <w:sz w:val="22"/>
          <w:szCs w:val="22"/>
        </w:rPr>
        <w:t>第三波灵恩运动</w:t>
      </w:r>
      <w:r w:rsidRPr="00DF3CEA">
        <w:rPr>
          <w:rFonts w:eastAsia="PMingLiU" w:cs="Times New Roman"/>
          <w:sz w:val="22"/>
          <w:szCs w:val="22"/>
        </w:rPr>
        <w:t xml:space="preserve"> </w:t>
      </w:r>
      <w:r w:rsidRPr="00DF3CEA">
        <w:rPr>
          <w:rFonts w:eastAsia="PMingLiU" w:cs="Times New Roman"/>
          <w:sz w:val="22"/>
          <w:szCs w:val="22"/>
        </w:rPr>
        <w:br/>
      </w:r>
      <w:r w:rsidR="00F25D9F" w:rsidRPr="00DF3CEA">
        <w:rPr>
          <w:rFonts w:eastAsia="PMingLiU" w:hAnsi="PMingLiU" w:cs="Times New Roman"/>
          <w:sz w:val="22"/>
          <w:szCs w:val="22"/>
        </w:rPr>
        <w:t>（四）</w:t>
      </w:r>
      <w:r w:rsidRPr="00DF3CEA">
        <w:rPr>
          <w:rFonts w:eastAsia="PMingLiU" w:cs="Times New Roman"/>
          <w:sz w:val="22"/>
          <w:szCs w:val="22"/>
        </w:rPr>
        <w:t> </w:t>
      </w:r>
      <w:r w:rsidRPr="00DF3CEA">
        <w:rPr>
          <w:rFonts w:eastAsia="PMingLiU" w:hAnsi="PMingLiU" w:cs="Times New Roman"/>
          <w:sz w:val="22"/>
          <w:szCs w:val="22"/>
        </w:rPr>
        <w:t>第四波灵恩运动</w:t>
      </w:r>
      <w:r w:rsidRPr="00DF3CEA">
        <w:rPr>
          <w:rFonts w:eastAsia="PMingLiU" w:cs="Times New Roman"/>
          <w:sz w:val="22"/>
          <w:szCs w:val="22"/>
        </w:rPr>
        <w:t xml:space="preserve"> </w:t>
      </w:r>
    </w:p>
    <w:p w:rsidR="00F25D9F" w:rsidRPr="00DF3CEA" w:rsidRDefault="006B39E9" w:rsidP="006B39E9">
      <w:pPr>
        <w:spacing w:before="100" w:beforeAutospacing="1" w:after="100" w:afterAutospacing="1"/>
        <w:rPr>
          <w:rFonts w:eastAsia="PMingLiU" w:cs="Times New Roman"/>
          <w:sz w:val="22"/>
          <w:szCs w:val="22"/>
        </w:rPr>
      </w:pPr>
      <w:r w:rsidRPr="00DF3CEA">
        <w:rPr>
          <w:rFonts w:eastAsia="PMingLiU" w:hAnsi="PMingLiU" w:cs="Times New Roman"/>
          <w:sz w:val="22"/>
          <w:szCs w:val="22"/>
        </w:rPr>
        <w:t>三</w:t>
      </w:r>
      <w:r w:rsidR="00F25D9F" w:rsidRPr="00DF3CEA">
        <w:rPr>
          <w:rFonts w:eastAsia="PMingLiU" w:hAnsi="PMingLiU" w:cs="Times New Roman"/>
          <w:sz w:val="22"/>
          <w:szCs w:val="22"/>
        </w:rPr>
        <w:t>、</w:t>
      </w:r>
      <w:r w:rsidRPr="00DF3CEA">
        <w:rPr>
          <w:rFonts w:eastAsia="PMingLiU" w:hAnsi="PMingLiU" w:cs="Times New Roman"/>
          <w:sz w:val="22"/>
          <w:szCs w:val="22"/>
        </w:rPr>
        <w:t>不同派别</w:t>
      </w:r>
      <w:r w:rsidR="00F25D9F" w:rsidRPr="00DF3CEA">
        <w:rPr>
          <w:rFonts w:eastAsia="PMingLiU" w:hAnsi="PMingLiU" w:cs="Times New Roman"/>
          <w:sz w:val="22"/>
          <w:szCs w:val="22"/>
        </w:rPr>
        <w:t>对</w:t>
      </w:r>
      <w:r w:rsidRPr="00DF3CEA">
        <w:rPr>
          <w:rFonts w:eastAsia="PMingLiU" w:hAnsi="PMingLiU" w:cs="Times New Roman"/>
          <w:sz w:val="22"/>
          <w:szCs w:val="22"/>
        </w:rPr>
        <w:t>圣经</w:t>
      </w:r>
      <w:r w:rsidR="00F25D9F" w:rsidRPr="00DF3CEA">
        <w:rPr>
          <w:rFonts w:eastAsia="PMingLiU" w:hAnsi="PMingLiU" w:cs="Times New Roman"/>
          <w:sz w:val="22"/>
          <w:szCs w:val="22"/>
        </w:rPr>
        <w:t>中灵恩事件</w:t>
      </w:r>
      <w:r w:rsidRPr="00DF3CEA">
        <w:rPr>
          <w:rFonts w:eastAsia="PMingLiU" w:hAnsi="PMingLiU" w:cs="Times New Roman"/>
          <w:sz w:val="22"/>
          <w:szCs w:val="22"/>
        </w:rPr>
        <w:t>的解释</w:t>
      </w:r>
      <w:r w:rsidRPr="00DF3CEA">
        <w:rPr>
          <w:rFonts w:eastAsia="PMingLiU" w:cs="Times New Roman"/>
          <w:sz w:val="22"/>
          <w:szCs w:val="22"/>
        </w:rPr>
        <w:t xml:space="preserve"> </w:t>
      </w:r>
    </w:p>
    <w:p w:rsidR="00F25D9F" w:rsidRPr="00DF3CEA" w:rsidRDefault="00F25D9F" w:rsidP="006B39E9">
      <w:pPr>
        <w:spacing w:before="100" w:beforeAutospacing="1" w:after="100" w:afterAutospacing="1"/>
        <w:rPr>
          <w:rFonts w:eastAsia="PMingLiU" w:cs="Times New Roman"/>
          <w:sz w:val="22"/>
          <w:szCs w:val="22"/>
        </w:rPr>
      </w:pPr>
      <w:r w:rsidRPr="00DF3CEA">
        <w:rPr>
          <w:rFonts w:eastAsia="PMingLiU" w:hAnsi="PMingLiU" w:cs="Times New Roman"/>
          <w:sz w:val="22"/>
          <w:szCs w:val="22"/>
        </w:rPr>
        <w:t>四、</w:t>
      </w:r>
      <w:r w:rsidR="006B39E9" w:rsidRPr="00DF3CEA">
        <w:rPr>
          <w:rFonts w:eastAsia="PMingLiU" w:hAnsi="PMingLiU" w:cs="Times New Roman"/>
          <w:sz w:val="22"/>
          <w:szCs w:val="22"/>
        </w:rPr>
        <w:t>灵恩运动对今日教会的</w:t>
      </w:r>
      <w:r w:rsidRPr="00DF3CEA">
        <w:rPr>
          <w:rFonts w:eastAsia="PMingLiU" w:hAnsi="PMingLiU" w:cs="Times New Roman"/>
          <w:sz w:val="22"/>
          <w:szCs w:val="22"/>
        </w:rPr>
        <w:t>影响</w:t>
      </w:r>
      <w:r w:rsidR="006B39E9" w:rsidRPr="00DF3CEA">
        <w:rPr>
          <w:rFonts w:eastAsia="PMingLiU" w:cs="Times New Roman"/>
          <w:sz w:val="22"/>
          <w:szCs w:val="22"/>
        </w:rPr>
        <w:br/>
      </w:r>
      <w:r w:rsidRPr="00DF3CEA">
        <w:rPr>
          <w:rFonts w:eastAsia="PMingLiU" w:hAnsi="PMingLiU" w:cs="Times New Roman"/>
          <w:sz w:val="22"/>
          <w:szCs w:val="22"/>
        </w:rPr>
        <w:t>（一）</w:t>
      </w:r>
      <w:r w:rsidR="006B39E9" w:rsidRPr="00DF3CEA">
        <w:rPr>
          <w:rFonts w:eastAsia="PMingLiU" w:cs="Times New Roman"/>
          <w:sz w:val="22"/>
          <w:szCs w:val="22"/>
        </w:rPr>
        <w:t> </w:t>
      </w:r>
      <w:r w:rsidR="006B39E9" w:rsidRPr="00DF3CEA">
        <w:rPr>
          <w:rFonts w:eastAsia="PMingLiU" w:hAnsi="PMingLiU" w:cs="Times New Roman"/>
          <w:sz w:val="22"/>
          <w:szCs w:val="22"/>
        </w:rPr>
        <w:t>正面的</w:t>
      </w:r>
      <w:r w:rsidRPr="00DF3CEA">
        <w:rPr>
          <w:rFonts w:eastAsia="PMingLiU" w:hAnsi="PMingLiU" w:cs="Times New Roman"/>
          <w:sz w:val="22"/>
          <w:szCs w:val="22"/>
        </w:rPr>
        <w:t>影响</w:t>
      </w:r>
      <w:r w:rsidR="006B39E9" w:rsidRPr="00DF3CEA">
        <w:rPr>
          <w:rFonts w:eastAsia="PMingLiU" w:cs="Times New Roman"/>
          <w:sz w:val="22"/>
          <w:szCs w:val="22"/>
        </w:rPr>
        <w:br/>
      </w:r>
      <w:r w:rsidRPr="00DF3CEA">
        <w:rPr>
          <w:rFonts w:eastAsia="PMingLiU" w:hAnsi="PMingLiU" w:cs="Times New Roman"/>
          <w:sz w:val="22"/>
          <w:szCs w:val="22"/>
        </w:rPr>
        <w:t>（二）</w:t>
      </w:r>
      <w:r w:rsidR="006B39E9" w:rsidRPr="00DF3CEA">
        <w:rPr>
          <w:rFonts w:eastAsia="PMingLiU" w:cs="Times New Roman"/>
          <w:sz w:val="22"/>
          <w:szCs w:val="22"/>
        </w:rPr>
        <w:t> </w:t>
      </w:r>
      <w:r w:rsidRPr="00DF3CEA">
        <w:rPr>
          <w:rFonts w:eastAsia="PMingLiU" w:hAnsi="PMingLiU" w:cs="Times New Roman"/>
          <w:sz w:val="22"/>
          <w:szCs w:val="22"/>
        </w:rPr>
        <w:t>反面的影响</w:t>
      </w:r>
    </w:p>
    <w:p w:rsidR="00F25D9F" w:rsidRPr="00DF3CEA" w:rsidRDefault="006B39E9" w:rsidP="006B39E9">
      <w:pPr>
        <w:spacing w:before="100" w:beforeAutospacing="1" w:after="100" w:afterAutospacing="1"/>
        <w:rPr>
          <w:rFonts w:eastAsia="PMingLiU" w:cs="Times New Roman"/>
          <w:sz w:val="22"/>
          <w:szCs w:val="22"/>
        </w:rPr>
      </w:pPr>
      <w:r w:rsidRPr="00DF3CEA">
        <w:rPr>
          <w:rFonts w:eastAsia="PMingLiU" w:hAnsi="PMingLiU" w:cs="Times New Roman"/>
          <w:sz w:val="22"/>
          <w:szCs w:val="22"/>
        </w:rPr>
        <w:t>五</w:t>
      </w:r>
      <w:r w:rsidR="00F25D9F" w:rsidRPr="00DF3CEA">
        <w:rPr>
          <w:rFonts w:eastAsia="PMingLiU" w:hAnsi="PMingLiU" w:cs="Times New Roman"/>
          <w:sz w:val="22"/>
          <w:szCs w:val="22"/>
        </w:rPr>
        <w:t>、小</w:t>
      </w:r>
      <w:r w:rsidRPr="00DF3CEA">
        <w:rPr>
          <w:rFonts w:eastAsia="PMingLiU" w:hAnsi="PMingLiU" w:cs="Times New Roman"/>
          <w:sz w:val="22"/>
          <w:szCs w:val="22"/>
        </w:rPr>
        <w:t>结：我对灵恩运动的回应</w:t>
      </w:r>
      <w:r w:rsidRPr="00DF3CEA">
        <w:rPr>
          <w:rFonts w:eastAsia="PMingLiU" w:cs="Times New Roman"/>
          <w:sz w:val="22"/>
          <w:szCs w:val="22"/>
        </w:rPr>
        <w:t xml:space="preserve"> </w:t>
      </w:r>
      <w:r w:rsidRPr="00DF3CEA">
        <w:rPr>
          <w:rFonts w:eastAsia="PMingLiU" w:cs="Times New Roman"/>
          <w:sz w:val="22"/>
          <w:szCs w:val="22"/>
        </w:rPr>
        <w:br/>
        <w:t xml:space="preserve">  </w:t>
      </w:r>
      <w:r w:rsidRPr="00DF3CEA">
        <w:rPr>
          <w:rFonts w:eastAsia="PMingLiU" w:cs="Times New Roman"/>
          <w:sz w:val="22"/>
          <w:szCs w:val="22"/>
        </w:rPr>
        <w:br/>
      </w:r>
      <w:r w:rsidRPr="00DF3CEA">
        <w:rPr>
          <w:rFonts w:eastAsia="PMingLiU" w:hAnsi="PMingLiU" w:cs="Times New Roman"/>
          <w:sz w:val="22"/>
          <w:szCs w:val="22"/>
        </w:rPr>
        <w:t>有些专文的结论因为过长而喜欢再辟一章作论，而这时再后的「结论」部分可能只是一些总结原则或看见。</w:t>
      </w:r>
      <w:r w:rsidRPr="00DF3CEA">
        <w:rPr>
          <w:rFonts w:eastAsia="PMingLiU" w:cs="Times New Roman"/>
          <w:sz w:val="22"/>
          <w:szCs w:val="22"/>
        </w:rPr>
        <w:t xml:space="preserve"> </w:t>
      </w:r>
      <w:r w:rsidRPr="00DF3CEA">
        <w:rPr>
          <w:rFonts w:eastAsia="PMingLiU" w:cs="Times New Roman"/>
          <w:sz w:val="22"/>
          <w:szCs w:val="22"/>
        </w:rPr>
        <w:br/>
        <w:t> </w:t>
      </w:r>
      <w:r w:rsidR="00F25D9F" w:rsidRPr="00DF3CEA">
        <w:rPr>
          <w:rFonts w:eastAsia="PMingLiU" w:cs="Times New Roman"/>
          <w:sz w:val="22"/>
          <w:szCs w:val="22"/>
        </w:rPr>
        <w:t xml:space="preserve">3. </w:t>
      </w:r>
      <w:r w:rsidRPr="00DF3CEA">
        <w:rPr>
          <w:rFonts w:eastAsia="PMingLiU" w:hAnsi="PMingLiU" w:cs="Times New Roman"/>
          <w:sz w:val="22"/>
          <w:szCs w:val="22"/>
        </w:rPr>
        <w:t>结论</w:t>
      </w:r>
      <w:r w:rsidRPr="00DF3CEA">
        <w:rPr>
          <w:rFonts w:eastAsia="PMingLiU" w:cs="Times New Roman"/>
          <w:sz w:val="22"/>
          <w:szCs w:val="22"/>
        </w:rPr>
        <w:t xml:space="preserve"> </w:t>
      </w:r>
      <w:r w:rsidR="00B42F30" w:rsidRPr="00DF3CEA">
        <w:rPr>
          <w:rFonts w:eastAsia="PMingLiU" w:hAnsi="PMingLiU" w:cs="Times New Roman"/>
          <w:sz w:val="22"/>
          <w:szCs w:val="22"/>
        </w:rPr>
        <w:t>（</w:t>
      </w:r>
      <w:r w:rsidR="00B42F30" w:rsidRPr="00DF3CEA">
        <w:rPr>
          <w:rFonts w:eastAsia="PMingLiU" w:cs="Times New Roman"/>
          <w:sz w:val="22"/>
          <w:szCs w:val="22"/>
        </w:rPr>
        <w:t>Conclusion</w:t>
      </w:r>
      <w:r w:rsidR="00B42F30" w:rsidRPr="00DF3CEA">
        <w:rPr>
          <w:rFonts w:eastAsia="PMingLiU" w:hAnsi="PMingLiU" w:cs="Times New Roman"/>
          <w:sz w:val="22"/>
          <w:szCs w:val="22"/>
        </w:rPr>
        <w:t>）</w:t>
      </w:r>
    </w:p>
    <w:p w:rsidR="00B42F30" w:rsidRPr="00DF3CEA" w:rsidRDefault="00B42F30" w:rsidP="006B39E9">
      <w:pPr>
        <w:spacing w:before="100" w:beforeAutospacing="1" w:after="100" w:afterAutospacing="1"/>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正如引言和每一章的标题一般，置于新的一页。</w:t>
      </w:r>
    </w:p>
    <w:p w:rsidR="00F25D9F" w:rsidRPr="00DF3CEA" w:rsidRDefault="006B39E9" w:rsidP="00F25D9F">
      <w:pPr>
        <w:spacing w:before="100" w:beforeAutospacing="1" w:after="100" w:afterAutospacing="1"/>
        <w:ind w:firstLine="480"/>
        <w:rPr>
          <w:rFonts w:eastAsia="PMingLiU" w:cs="Times New Roman"/>
          <w:sz w:val="22"/>
          <w:szCs w:val="22"/>
        </w:rPr>
      </w:pPr>
      <w:r w:rsidRPr="00DF3CEA">
        <w:rPr>
          <w:rFonts w:eastAsia="PMingLiU" w:hAnsi="PMingLiU" w:cs="Times New Roman"/>
          <w:sz w:val="22"/>
          <w:szCs w:val="22"/>
        </w:rPr>
        <w:lastRenderedPageBreak/>
        <w:t>结论，顾名思义，是一个总结讨论的部分。每一个专文都必须有结论，而结论必须把以下事情交代：</w:t>
      </w:r>
    </w:p>
    <w:p w:rsidR="00623AEF" w:rsidRPr="00DF3CEA" w:rsidRDefault="00F25D9F" w:rsidP="00530E6A">
      <w:pPr>
        <w:spacing w:before="100" w:beforeAutospacing="1" w:after="100" w:afterAutospacing="1"/>
        <w:rPr>
          <w:rFonts w:eastAsia="PMingLiU" w:cs="Times New Roman"/>
          <w:b/>
          <w:bCs/>
          <w:sz w:val="22"/>
          <w:szCs w:val="22"/>
        </w:rPr>
      </w:pPr>
      <w:r w:rsidRPr="00DF3CEA">
        <w:rPr>
          <w:rFonts w:eastAsia="PMingLiU" w:cs="Times New Roman"/>
          <w:sz w:val="22"/>
          <w:szCs w:val="22"/>
        </w:rPr>
        <w:t xml:space="preserve">(1) </w:t>
      </w:r>
      <w:r w:rsidR="006B39E9" w:rsidRPr="00DF3CEA">
        <w:rPr>
          <w:rFonts w:eastAsia="PMingLiU" w:hAnsi="PMingLiU" w:cs="Times New Roman"/>
          <w:sz w:val="22"/>
          <w:szCs w:val="22"/>
        </w:rPr>
        <w:t>重述讨论目的与结果，撮合交待全篇数据。</w:t>
      </w:r>
      <w:r w:rsidRPr="00DF3CEA">
        <w:rPr>
          <w:rFonts w:eastAsia="PMingLiU" w:cs="Times New Roman"/>
          <w:sz w:val="22"/>
          <w:szCs w:val="22"/>
        </w:rPr>
        <w:br/>
        <w:t xml:space="preserve">(2) </w:t>
      </w:r>
      <w:r w:rsidR="006B39E9" w:rsidRPr="00DF3CEA">
        <w:rPr>
          <w:rFonts w:eastAsia="PMingLiU" w:hAnsi="PMingLiU" w:cs="Times New Roman"/>
          <w:sz w:val="22"/>
          <w:szCs w:val="22"/>
        </w:rPr>
        <w:t>如有建议，在此列出或进一步的讨论建议。</w:t>
      </w:r>
      <w:r w:rsidRPr="00DF3CEA">
        <w:rPr>
          <w:rFonts w:eastAsia="PMingLiU" w:cs="Times New Roman"/>
          <w:sz w:val="22"/>
          <w:szCs w:val="22"/>
        </w:rPr>
        <w:br/>
        <w:t xml:space="preserve">(3) </w:t>
      </w:r>
      <w:r w:rsidR="006B39E9" w:rsidRPr="00DF3CEA">
        <w:rPr>
          <w:rFonts w:eastAsia="PMingLiU" w:hAnsi="PMingLiU" w:cs="Times New Roman"/>
          <w:sz w:val="22"/>
          <w:szCs w:val="22"/>
        </w:rPr>
        <w:t>意外的发现应予强调。</w:t>
      </w:r>
      <w:r w:rsidRPr="00DF3CEA">
        <w:rPr>
          <w:rFonts w:eastAsia="PMingLiU" w:cs="Times New Roman"/>
          <w:sz w:val="22"/>
          <w:szCs w:val="22"/>
        </w:rPr>
        <w:br/>
        <w:t xml:space="preserve">(4) </w:t>
      </w:r>
      <w:r w:rsidR="00DA1FB9" w:rsidRPr="00DF3CEA">
        <w:rPr>
          <w:rFonts w:eastAsia="PMingLiU" w:hAnsi="PMingLiU" w:cs="Times New Roman"/>
          <w:sz w:val="22"/>
          <w:szCs w:val="22"/>
        </w:rPr>
        <w:t>结论中应</w:t>
      </w:r>
      <w:r w:rsidR="006B39E9" w:rsidRPr="00DF3CEA">
        <w:rPr>
          <w:rFonts w:eastAsia="PMingLiU" w:hAnsi="PMingLiU" w:cs="Times New Roman"/>
          <w:sz w:val="22"/>
          <w:szCs w:val="22"/>
        </w:rPr>
        <w:t>避免</w:t>
      </w:r>
      <w:r w:rsidR="00DA1FB9" w:rsidRPr="00DF3CEA">
        <w:rPr>
          <w:rFonts w:eastAsia="PMingLiU" w:hAnsi="PMingLiU" w:cs="Times New Roman"/>
          <w:sz w:val="22"/>
          <w:szCs w:val="22"/>
        </w:rPr>
        <w:t>用本论中没有的</w:t>
      </w:r>
      <w:r w:rsidR="006B39E9" w:rsidRPr="00DF3CEA">
        <w:rPr>
          <w:rFonts w:eastAsia="PMingLiU" w:hAnsi="PMingLiU" w:cs="Times New Roman"/>
          <w:sz w:val="22"/>
          <w:szCs w:val="22"/>
        </w:rPr>
        <w:t>专门术语，如</w:t>
      </w:r>
      <w:r w:rsidR="00DA1FB9" w:rsidRPr="00DF3CEA">
        <w:rPr>
          <w:rFonts w:eastAsia="PMingLiU" w:hAnsi="PMingLiU" w:cs="Times New Roman"/>
          <w:sz w:val="22"/>
          <w:szCs w:val="22"/>
        </w:rPr>
        <w:t>有</w:t>
      </w:r>
      <w:r w:rsidR="006B39E9" w:rsidRPr="00DF3CEA">
        <w:rPr>
          <w:rFonts w:eastAsia="PMingLiU" w:hAnsi="PMingLiU" w:cs="Times New Roman"/>
          <w:sz w:val="22"/>
          <w:szCs w:val="22"/>
        </w:rPr>
        <w:t>需要，</w:t>
      </w:r>
      <w:r w:rsidR="00DA1FB9" w:rsidRPr="00DF3CEA">
        <w:rPr>
          <w:rFonts w:eastAsia="PMingLiU" w:hAnsi="PMingLiU" w:cs="Times New Roman"/>
          <w:sz w:val="22"/>
          <w:szCs w:val="22"/>
        </w:rPr>
        <w:t>则</w:t>
      </w:r>
      <w:r w:rsidR="006B39E9" w:rsidRPr="00DF3CEA">
        <w:rPr>
          <w:rFonts w:eastAsia="PMingLiU" w:hAnsi="PMingLiU" w:cs="Times New Roman"/>
          <w:sz w:val="22"/>
          <w:szCs w:val="22"/>
        </w:rPr>
        <w:t>要</w:t>
      </w:r>
      <w:r w:rsidR="00DA1FB9" w:rsidRPr="00DF3CEA">
        <w:rPr>
          <w:rFonts w:eastAsia="PMingLiU" w:hAnsi="PMingLiU" w:cs="Times New Roman"/>
          <w:sz w:val="22"/>
          <w:szCs w:val="22"/>
        </w:rPr>
        <w:t>清楚</w:t>
      </w:r>
      <w:r w:rsidR="006B39E9" w:rsidRPr="00DF3CEA">
        <w:rPr>
          <w:rFonts w:eastAsia="PMingLiU" w:hAnsi="PMingLiU" w:cs="Times New Roman"/>
          <w:sz w:val="22"/>
          <w:szCs w:val="22"/>
        </w:rPr>
        <w:t>注</w:t>
      </w:r>
      <w:r w:rsidR="00DA1FB9" w:rsidRPr="00DF3CEA">
        <w:rPr>
          <w:rFonts w:eastAsia="PMingLiU" w:hAnsi="PMingLiU" w:cs="Times New Roman"/>
          <w:sz w:val="22"/>
          <w:szCs w:val="22"/>
        </w:rPr>
        <w:t>解。</w:t>
      </w:r>
      <w:r w:rsidRPr="00DF3CEA">
        <w:rPr>
          <w:rFonts w:eastAsia="PMingLiU" w:cs="Times New Roman"/>
          <w:sz w:val="22"/>
          <w:szCs w:val="22"/>
        </w:rPr>
        <w:br/>
        <w:t xml:space="preserve">(5) </w:t>
      </w:r>
      <w:r w:rsidR="006B39E9" w:rsidRPr="00DF3CEA">
        <w:rPr>
          <w:rFonts w:eastAsia="PMingLiU" w:hAnsi="PMingLiU" w:cs="Times New Roman"/>
          <w:sz w:val="22"/>
          <w:szCs w:val="22"/>
        </w:rPr>
        <w:t>对本专文自我评价：表示忠诚客观，并</w:t>
      </w:r>
      <w:r w:rsidR="00DA1FB9" w:rsidRPr="00DF3CEA">
        <w:rPr>
          <w:rFonts w:eastAsia="PMingLiU" w:hAnsi="PMingLiU" w:cs="Times New Roman"/>
          <w:sz w:val="22"/>
          <w:szCs w:val="22"/>
        </w:rPr>
        <w:t>说明</w:t>
      </w:r>
      <w:r w:rsidR="006B39E9" w:rsidRPr="00DF3CEA">
        <w:rPr>
          <w:rFonts w:eastAsia="PMingLiU" w:hAnsi="PMingLiU" w:cs="Times New Roman"/>
          <w:sz w:val="22"/>
          <w:szCs w:val="22"/>
        </w:rPr>
        <w:t>以后可继续</w:t>
      </w:r>
      <w:r w:rsidR="00AE13B2" w:rsidRPr="00DF3CEA">
        <w:rPr>
          <w:rFonts w:eastAsia="PMingLiU" w:hAnsi="PMingLiU" w:cs="Times New Roman"/>
          <w:sz w:val="22"/>
          <w:szCs w:val="22"/>
        </w:rPr>
        <w:t>研究</w:t>
      </w:r>
      <w:r w:rsidR="006B39E9" w:rsidRPr="00DF3CEA">
        <w:rPr>
          <w:rFonts w:eastAsia="PMingLiU" w:hAnsi="PMingLiU" w:cs="Times New Roman"/>
          <w:sz w:val="22"/>
          <w:szCs w:val="22"/>
        </w:rPr>
        <w:t>讨论的方向。</w:t>
      </w:r>
      <w:r w:rsidRPr="00DF3CEA">
        <w:rPr>
          <w:rFonts w:eastAsia="PMingLiU" w:cs="Times New Roman"/>
          <w:sz w:val="22"/>
          <w:szCs w:val="22"/>
        </w:rPr>
        <w:br/>
        <w:t xml:space="preserve">(6) </w:t>
      </w:r>
      <w:r w:rsidR="006B39E9" w:rsidRPr="00DF3CEA">
        <w:rPr>
          <w:rFonts w:eastAsia="PMingLiU" w:hAnsi="PMingLiU" w:cs="Times New Roman"/>
          <w:sz w:val="22"/>
          <w:szCs w:val="22"/>
        </w:rPr>
        <w:t>总结。</w:t>
      </w:r>
      <w:r w:rsidR="006B39E9" w:rsidRPr="00DF3CEA">
        <w:rPr>
          <w:rFonts w:eastAsia="PMingLiU" w:cs="Times New Roman"/>
          <w:sz w:val="22"/>
          <w:szCs w:val="22"/>
        </w:rPr>
        <w:t xml:space="preserve"> </w:t>
      </w:r>
      <w:r w:rsidR="006B39E9" w:rsidRPr="00DF3CEA">
        <w:rPr>
          <w:rFonts w:eastAsia="PMingLiU" w:cs="Times New Roman"/>
          <w:sz w:val="22"/>
          <w:szCs w:val="22"/>
        </w:rPr>
        <w:br/>
      </w:r>
    </w:p>
    <w:p w:rsidR="005B1D62" w:rsidRPr="00DF3CEA" w:rsidRDefault="00F13769" w:rsidP="00530E6A">
      <w:pPr>
        <w:spacing w:before="100" w:beforeAutospacing="1" w:after="100" w:afterAutospacing="1"/>
        <w:rPr>
          <w:rFonts w:eastAsia="PMingLiU" w:cs="Times New Roman"/>
          <w:b/>
          <w:bCs/>
          <w:color w:val="FF0000"/>
          <w:sz w:val="22"/>
          <w:szCs w:val="22"/>
        </w:rPr>
      </w:pPr>
      <w:r w:rsidRPr="00DF3CEA">
        <w:rPr>
          <w:rFonts w:eastAsia="PMingLiU" w:hAnsi="PMingLiU" w:cs="Times New Roman"/>
          <w:b/>
          <w:bCs/>
          <w:sz w:val="22"/>
          <w:szCs w:val="22"/>
        </w:rPr>
        <w:t>（四</w:t>
      </w:r>
      <w:r w:rsidR="005B1D62" w:rsidRPr="00DF3CEA">
        <w:rPr>
          <w:rFonts w:eastAsia="PMingLiU" w:hAnsi="PMingLiU" w:cs="Times New Roman"/>
          <w:b/>
          <w:bCs/>
          <w:sz w:val="22"/>
          <w:szCs w:val="22"/>
        </w:rPr>
        <w:t>）</w:t>
      </w:r>
      <w:r w:rsidR="005B1D62" w:rsidRPr="00DF3CEA">
        <w:rPr>
          <w:rFonts w:eastAsia="PMingLiU" w:cs="Times New Roman"/>
          <w:b/>
          <w:bCs/>
          <w:sz w:val="22"/>
          <w:szCs w:val="22"/>
        </w:rPr>
        <w:t xml:space="preserve">  </w:t>
      </w:r>
      <w:r w:rsidR="005B1D62" w:rsidRPr="00DF3CEA">
        <w:rPr>
          <w:rFonts w:eastAsia="PMingLiU" w:hAnsi="PMingLiU" w:cs="Times New Roman"/>
          <w:b/>
          <w:bCs/>
          <w:sz w:val="22"/>
          <w:szCs w:val="22"/>
        </w:rPr>
        <w:t>写作规格</w:t>
      </w:r>
    </w:p>
    <w:p w:rsidR="00BF4E5B" w:rsidRPr="00DF3CEA" w:rsidRDefault="00BF4E5B" w:rsidP="00BF4E5B">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1. </w:t>
      </w:r>
      <w:r w:rsidRPr="00DF3CEA">
        <w:rPr>
          <w:rFonts w:eastAsia="PMingLiU" w:hAnsi="PMingLiU" w:cs="Times New Roman"/>
          <w:sz w:val="22"/>
          <w:szCs w:val="22"/>
        </w:rPr>
        <w:t>专文的性质</w:t>
      </w:r>
    </w:p>
    <w:p w:rsidR="00BF4E5B" w:rsidRPr="00DF3CEA" w:rsidRDefault="00BF4E5B" w:rsidP="00BF4E5B">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(1) </w:t>
      </w:r>
      <w:r w:rsidRPr="00DF3CEA">
        <w:rPr>
          <w:rFonts w:eastAsia="PMingLiU" w:hAnsi="PMingLiU" w:cs="Times New Roman"/>
          <w:sz w:val="22"/>
          <w:szCs w:val="22"/>
        </w:rPr>
        <w:t>一般课程都有指定专文的长度，例如：一篇</w:t>
      </w:r>
      <w:r w:rsidRPr="00DF3CEA">
        <w:rPr>
          <w:rFonts w:eastAsia="PMingLiU" w:cs="Times New Roman"/>
          <w:sz w:val="22"/>
          <w:szCs w:val="22"/>
        </w:rPr>
        <w:t>3000-4500</w:t>
      </w:r>
      <w:r w:rsidRPr="00DF3CEA">
        <w:rPr>
          <w:rFonts w:eastAsia="PMingLiU" w:hAnsi="PMingLiU" w:cs="Times New Roman"/>
          <w:sz w:val="22"/>
          <w:szCs w:val="22"/>
        </w:rPr>
        <w:t>字的专文。</w:t>
      </w:r>
    </w:p>
    <w:p w:rsidR="00BF4E5B" w:rsidRPr="00DF3CEA" w:rsidRDefault="00BF4E5B" w:rsidP="00BF4E5B">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(2) </w:t>
      </w:r>
      <w:r w:rsidRPr="00DF3CEA">
        <w:rPr>
          <w:rFonts w:eastAsia="PMingLiU" w:hAnsi="PMingLiU" w:cs="Times New Roman"/>
          <w:sz w:val="22"/>
          <w:szCs w:val="22"/>
        </w:rPr>
        <w:t>学生必须遵守专文编写规格，必须听取老师的指引。</w:t>
      </w:r>
    </w:p>
    <w:p w:rsidR="00BF4E5B" w:rsidRPr="00DF3CEA" w:rsidRDefault="00BF4E5B" w:rsidP="00BF4E5B">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(3) </w:t>
      </w:r>
      <w:r w:rsidRPr="00DF3CEA">
        <w:rPr>
          <w:rFonts w:eastAsia="PMingLiU" w:hAnsi="PMingLiU" w:cs="Times New Roman"/>
          <w:sz w:val="22"/>
          <w:szCs w:val="22"/>
        </w:rPr>
        <w:t>专文以中文为准，如果学生要以其它语文编写专文，必须经老师的批准。</w:t>
      </w:r>
    </w:p>
    <w:p w:rsidR="00BF4E5B" w:rsidRPr="00DF3CEA" w:rsidRDefault="00BF4E5B" w:rsidP="00BF4E5B">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(4) </w:t>
      </w:r>
      <w:r w:rsidRPr="00DF3CEA">
        <w:rPr>
          <w:rFonts w:eastAsia="PMingLiU" w:hAnsi="PMingLiU" w:cs="Times New Roman"/>
          <w:sz w:val="22"/>
          <w:szCs w:val="22"/>
        </w:rPr>
        <w:t>专文必须以稿纸编写，一些学院要求以电脑打字呈交。</w:t>
      </w:r>
    </w:p>
    <w:p w:rsidR="00BF4E5B" w:rsidRPr="00DF3CEA" w:rsidRDefault="00BF4E5B" w:rsidP="00BF4E5B">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(5) </w:t>
      </w:r>
      <w:r w:rsidRPr="00DF3CEA">
        <w:rPr>
          <w:rFonts w:eastAsia="PMingLiU" w:hAnsi="PMingLiU" w:cs="Times New Roman"/>
          <w:sz w:val="22"/>
          <w:szCs w:val="22"/>
        </w:rPr>
        <w:t>专文的评分将以最后校对和修正了的专文为准。</w:t>
      </w:r>
    </w:p>
    <w:p w:rsidR="00BF4E5B" w:rsidRPr="00DF3CEA" w:rsidRDefault="00BF4E5B" w:rsidP="00BF4E5B">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(6) </w:t>
      </w:r>
      <w:r w:rsidRPr="00DF3CEA">
        <w:rPr>
          <w:rFonts w:eastAsia="PMingLiU" w:hAnsi="PMingLiU" w:cs="Times New Roman"/>
          <w:sz w:val="22"/>
          <w:szCs w:val="22"/>
        </w:rPr>
        <w:t>专文必须学术和实践并重。</w:t>
      </w:r>
    </w:p>
    <w:p w:rsidR="00BF4E5B" w:rsidRPr="00DF3CEA" w:rsidRDefault="00BF4E5B" w:rsidP="00BF4E5B">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(7) </w:t>
      </w:r>
      <w:r w:rsidRPr="00DF3CEA">
        <w:rPr>
          <w:rFonts w:eastAsia="PMingLiU" w:hAnsi="PMingLiU" w:cs="Times New Roman"/>
          <w:sz w:val="22"/>
          <w:szCs w:val="22"/>
        </w:rPr>
        <w:t>参考别人作品必须标明出处。学院不容许抄袭别人资料作为己有的行为。</w:t>
      </w:r>
    </w:p>
    <w:p w:rsidR="00BF4E5B" w:rsidRPr="00DF3CEA" w:rsidRDefault="00BF4E5B" w:rsidP="00BF4E5B">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(8) </w:t>
      </w:r>
      <w:r w:rsidRPr="00DF3CEA">
        <w:rPr>
          <w:rFonts w:eastAsia="PMingLiU" w:hAnsi="PMingLiU" w:cs="Times New Roman"/>
          <w:sz w:val="22"/>
          <w:szCs w:val="22"/>
        </w:rPr>
        <w:t>内容必须言之有物、纲要整齐、立场清楚。</w:t>
      </w:r>
    </w:p>
    <w:p w:rsidR="00BF4E5B" w:rsidRPr="00DF3CEA" w:rsidRDefault="00BF4E5B" w:rsidP="00574F7A">
      <w:pPr>
        <w:spacing w:line="260" w:lineRule="exact"/>
        <w:ind w:left="359" w:hangingChars="163" w:hanging="359"/>
        <w:jc w:val="both"/>
        <w:rPr>
          <w:rFonts w:eastAsia="PMingLiU" w:cs="Times New Roman"/>
          <w:sz w:val="22"/>
          <w:szCs w:val="22"/>
        </w:rPr>
      </w:pPr>
      <w:r w:rsidRPr="00DF3CEA">
        <w:rPr>
          <w:rFonts w:eastAsia="PMingLiU" w:cs="Times New Roman"/>
          <w:sz w:val="22"/>
          <w:szCs w:val="22"/>
        </w:rPr>
        <w:t xml:space="preserve">(9) </w:t>
      </w:r>
      <w:r w:rsidRPr="00DF3CEA">
        <w:rPr>
          <w:rFonts w:eastAsia="PMingLiU" w:hAnsi="PMingLiU" w:cs="Times New Roman"/>
          <w:sz w:val="22"/>
          <w:szCs w:val="22"/>
        </w:rPr>
        <w:t>专文内容只代表学生意见，不代表本院立场。如有需要，学院有权力要求学生在任何专</w:t>
      </w:r>
      <w:r w:rsidRPr="00DF3CEA">
        <w:rPr>
          <w:rFonts w:eastAsia="PMingLiU" w:cs="Times New Roman"/>
          <w:sz w:val="22"/>
          <w:szCs w:val="22"/>
        </w:rPr>
        <w:t xml:space="preserve"> </w:t>
      </w:r>
    </w:p>
    <w:p w:rsidR="00BF4E5B" w:rsidRPr="00DF3CEA" w:rsidRDefault="00BF4E5B" w:rsidP="00574F7A">
      <w:pPr>
        <w:spacing w:line="260" w:lineRule="exact"/>
        <w:ind w:left="359" w:hangingChars="163" w:hanging="359"/>
        <w:jc w:val="both"/>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文或论文中更改立场。</w:t>
      </w:r>
    </w:p>
    <w:p w:rsidR="00701358" w:rsidRPr="00DF3CEA" w:rsidRDefault="00BF4E5B" w:rsidP="00701358">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2</w:t>
      </w:r>
      <w:r w:rsidR="00B42F30" w:rsidRPr="00DF3CEA">
        <w:rPr>
          <w:rFonts w:eastAsia="PMingLiU" w:cs="Times New Roman"/>
          <w:sz w:val="22"/>
          <w:szCs w:val="22"/>
        </w:rPr>
        <w:t>.</w:t>
      </w:r>
      <w:r w:rsidR="00701358" w:rsidRPr="00DF3CEA">
        <w:rPr>
          <w:rFonts w:eastAsia="PMingLiU" w:hAnsi="PMingLiU" w:cs="Times New Roman"/>
          <w:sz w:val="22"/>
          <w:szCs w:val="22"/>
        </w:rPr>
        <w:t>专文编写标准</w:t>
      </w:r>
    </w:p>
    <w:p w:rsidR="00701358" w:rsidRPr="00DF3CEA" w:rsidRDefault="000D629F" w:rsidP="00DA2A42">
      <w:pPr>
        <w:tabs>
          <w:tab w:val="num" w:pos="420"/>
        </w:tabs>
        <w:ind w:left="418" w:hanging="420"/>
        <w:jc w:val="both"/>
        <w:rPr>
          <w:rFonts w:eastAsia="PMingLiU" w:cs="Times New Roman"/>
          <w:sz w:val="22"/>
          <w:szCs w:val="22"/>
        </w:rPr>
      </w:pPr>
      <w:r w:rsidRPr="00DF3CEA">
        <w:rPr>
          <w:rFonts w:eastAsia="PMingLiU" w:cs="Times New Roman"/>
          <w:sz w:val="22"/>
          <w:szCs w:val="22"/>
        </w:rPr>
        <w:t xml:space="preserve">(1) </w:t>
      </w:r>
      <w:r w:rsidR="00701358" w:rsidRPr="00DF3CEA">
        <w:rPr>
          <w:rFonts w:eastAsia="PMingLiU" w:hAnsi="PMingLiU" w:cs="Times New Roman"/>
          <w:sz w:val="22"/>
          <w:szCs w:val="22"/>
        </w:rPr>
        <w:t>所有专文和论文都必须按照国际性的论文编写规格进行。标准规格请参考英文书：</w:t>
      </w:r>
    </w:p>
    <w:p w:rsidR="00701358" w:rsidRPr="00DF3CEA" w:rsidRDefault="00DA2A42" w:rsidP="0050331A">
      <w:pPr>
        <w:jc w:val="both"/>
        <w:rPr>
          <w:rFonts w:eastAsia="PMingLiU" w:cs="Times New Roman"/>
          <w:sz w:val="22"/>
          <w:szCs w:val="22"/>
        </w:rPr>
      </w:pPr>
      <w:r w:rsidRPr="00DF3CEA">
        <w:rPr>
          <w:rFonts w:eastAsia="PMingLiU" w:cs="Times New Roman"/>
          <w:sz w:val="22"/>
          <w:szCs w:val="22"/>
        </w:rPr>
        <w:t xml:space="preserve">Turabian, </w:t>
      </w:r>
      <w:r w:rsidRPr="00DF3CEA">
        <w:rPr>
          <w:rFonts w:eastAsia="PMingLiU" w:cs="Times New Roman"/>
          <w:i/>
          <w:sz w:val="22"/>
          <w:szCs w:val="22"/>
        </w:rPr>
        <w:t>K. L. A Manual For Writers</w:t>
      </w:r>
      <w:r w:rsidRPr="00DF3CEA">
        <w:rPr>
          <w:rFonts w:eastAsia="PMingLiU" w:cs="Times New Roman"/>
          <w:sz w:val="22"/>
          <w:szCs w:val="22"/>
        </w:rPr>
        <w:t>. 6</w:t>
      </w:r>
      <w:r w:rsidRPr="00DF3CEA">
        <w:rPr>
          <w:rFonts w:eastAsia="PMingLiU" w:cs="Times New Roman"/>
          <w:sz w:val="22"/>
          <w:szCs w:val="22"/>
          <w:vertAlign w:val="superscript"/>
        </w:rPr>
        <w:t>th</w:t>
      </w:r>
      <w:r w:rsidRPr="00DF3CEA">
        <w:rPr>
          <w:rFonts w:eastAsia="PMingLiU" w:cs="Times New Roman"/>
          <w:sz w:val="22"/>
          <w:szCs w:val="22"/>
        </w:rPr>
        <w:t xml:space="preserve"> ed. Chicago: University of Chicago Press, 1996.</w:t>
      </w:r>
    </w:p>
    <w:p w:rsidR="0050331A" w:rsidRPr="00DF3CEA" w:rsidRDefault="000D629F" w:rsidP="00106207">
      <w:pPr>
        <w:tabs>
          <w:tab w:val="num" w:pos="420"/>
        </w:tabs>
        <w:ind w:left="418" w:hanging="420"/>
        <w:rPr>
          <w:rFonts w:eastAsia="PMingLiU" w:cs="Times New Roman"/>
          <w:sz w:val="22"/>
          <w:szCs w:val="22"/>
        </w:rPr>
      </w:pPr>
      <w:r w:rsidRPr="00DF3CEA">
        <w:rPr>
          <w:rFonts w:eastAsia="PMingLiU" w:cs="Times New Roman"/>
          <w:sz w:val="22"/>
          <w:szCs w:val="22"/>
        </w:rPr>
        <w:t xml:space="preserve">(2) </w:t>
      </w:r>
      <w:r w:rsidR="00B42F30" w:rsidRPr="00DF3CEA">
        <w:rPr>
          <w:rFonts w:eastAsia="PMingLiU" w:hAnsi="PMingLiU" w:cs="Times New Roman"/>
          <w:sz w:val="22"/>
          <w:szCs w:val="22"/>
        </w:rPr>
        <w:t>电脑打字</w:t>
      </w:r>
      <w:r w:rsidR="00701358" w:rsidRPr="00DF3CEA">
        <w:rPr>
          <w:rFonts w:eastAsia="PMingLiU" w:hAnsi="PMingLiU" w:cs="Times New Roman"/>
          <w:sz w:val="22"/>
          <w:szCs w:val="22"/>
        </w:rPr>
        <w:t>规格是以</w:t>
      </w:r>
      <w:r w:rsidR="00701358" w:rsidRPr="00DF3CEA">
        <w:rPr>
          <w:rFonts w:eastAsia="PMingLiU" w:cs="Times New Roman"/>
          <w:sz w:val="22"/>
          <w:szCs w:val="22"/>
        </w:rPr>
        <w:t>A4</w:t>
      </w:r>
      <w:r w:rsidR="00701358" w:rsidRPr="00DF3CEA">
        <w:rPr>
          <w:rFonts w:eastAsia="PMingLiU" w:hAnsi="PMingLiU" w:cs="Times New Roman"/>
          <w:sz w:val="22"/>
          <w:szCs w:val="22"/>
        </w:rPr>
        <w:t>纸为准：边界最少上</w:t>
      </w:r>
      <w:r w:rsidR="0074324C" w:rsidRPr="00DF3CEA">
        <w:rPr>
          <w:rFonts w:eastAsia="PMingLiU" w:cs="Times New Roman"/>
          <w:sz w:val="22"/>
          <w:szCs w:val="22"/>
        </w:rPr>
        <w:t>(</w:t>
      </w:r>
      <w:r w:rsidR="0087063B" w:rsidRPr="00DF3CEA">
        <w:rPr>
          <w:rFonts w:eastAsia="PMingLiU" w:cs="Times New Roman"/>
          <w:sz w:val="22"/>
          <w:szCs w:val="22"/>
        </w:rPr>
        <w:t>1.5</w:t>
      </w:r>
      <w:r w:rsidR="0074324C" w:rsidRPr="00DF3CEA">
        <w:rPr>
          <w:rFonts w:eastAsia="PMingLiU" w:hAnsi="PMingLiU" w:cs="Times New Roman"/>
          <w:sz w:val="22"/>
          <w:szCs w:val="22"/>
        </w:rPr>
        <w:t>英寸</w:t>
      </w:r>
      <w:r w:rsidR="00701358" w:rsidRPr="00DF3CEA">
        <w:rPr>
          <w:rFonts w:eastAsia="PMingLiU" w:cs="Times New Roman"/>
          <w:sz w:val="22"/>
          <w:szCs w:val="22"/>
        </w:rPr>
        <w:t>)</w:t>
      </w:r>
      <w:r w:rsidR="00701358" w:rsidRPr="00DF3CEA">
        <w:rPr>
          <w:rFonts w:eastAsia="PMingLiU" w:hAnsi="PMingLiU" w:cs="Times New Roman"/>
          <w:sz w:val="22"/>
          <w:szCs w:val="22"/>
        </w:rPr>
        <w:t>、下</w:t>
      </w:r>
      <w:r w:rsidR="0074324C" w:rsidRPr="00DF3CEA">
        <w:rPr>
          <w:rFonts w:eastAsia="PMingLiU" w:cs="Times New Roman"/>
          <w:sz w:val="22"/>
          <w:szCs w:val="22"/>
        </w:rPr>
        <w:t>(</w:t>
      </w:r>
      <w:r w:rsidR="0087063B" w:rsidRPr="00DF3CEA">
        <w:rPr>
          <w:rFonts w:eastAsia="PMingLiU" w:hAnsi="PMingLiU" w:cs="Times New Roman"/>
          <w:sz w:val="22"/>
          <w:szCs w:val="22"/>
        </w:rPr>
        <w:t>１</w:t>
      </w:r>
      <w:r w:rsidR="0074324C" w:rsidRPr="00DF3CEA">
        <w:rPr>
          <w:rFonts w:eastAsia="PMingLiU" w:hAnsi="PMingLiU" w:cs="Times New Roman"/>
          <w:sz w:val="22"/>
          <w:szCs w:val="22"/>
        </w:rPr>
        <w:t>英寸</w:t>
      </w:r>
      <w:r w:rsidR="00701358" w:rsidRPr="00DF3CEA">
        <w:rPr>
          <w:rFonts w:eastAsia="PMingLiU" w:cs="Times New Roman"/>
          <w:sz w:val="22"/>
          <w:szCs w:val="22"/>
        </w:rPr>
        <w:t>)</w:t>
      </w:r>
      <w:r w:rsidR="00701358" w:rsidRPr="00DF3CEA">
        <w:rPr>
          <w:rFonts w:eastAsia="PMingLiU" w:hAnsi="PMingLiU" w:cs="Times New Roman"/>
          <w:sz w:val="22"/>
          <w:szCs w:val="22"/>
        </w:rPr>
        <w:t>、左</w:t>
      </w:r>
      <w:r w:rsidR="00701358" w:rsidRPr="00DF3CEA">
        <w:rPr>
          <w:rFonts w:eastAsia="PMingLiU" w:cs="Times New Roman"/>
          <w:sz w:val="22"/>
          <w:szCs w:val="22"/>
        </w:rPr>
        <w:t>(</w:t>
      </w:r>
      <w:r w:rsidR="0074324C" w:rsidRPr="00DF3CEA">
        <w:rPr>
          <w:rFonts w:eastAsia="PMingLiU" w:cs="Times New Roman"/>
          <w:sz w:val="22"/>
          <w:szCs w:val="22"/>
        </w:rPr>
        <w:t>1.5</w:t>
      </w:r>
      <w:r w:rsidR="0074324C" w:rsidRPr="00DF3CEA">
        <w:rPr>
          <w:rFonts w:eastAsia="PMingLiU" w:hAnsi="PMingLiU" w:cs="Times New Roman"/>
          <w:sz w:val="22"/>
          <w:szCs w:val="22"/>
        </w:rPr>
        <w:t>英寸</w:t>
      </w:r>
      <w:r w:rsidR="00701358" w:rsidRPr="00DF3CEA">
        <w:rPr>
          <w:rFonts w:eastAsia="PMingLiU" w:cs="Times New Roman"/>
          <w:sz w:val="22"/>
          <w:szCs w:val="22"/>
        </w:rPr>
        <w:t>)</w:t>
      </w:r>
      <w:r w:rsidR="00701358" w:rsidRPr="00DF3CEA">
        <w:rPr>
          <w:rFonts w:eastAsia="PMingLiU" w:hAnsi="PMingLiU" w:cs="Times New Roman"/>
          <w:sz w:val="22"/>
          <w:szCs w:val="22"/>
        </w:rPr>
        <w:t>、右</w:t>
      </w:r>
      <w:r w:rsidR="0074324C" w:rsidRPr="00DF3CEA">
        <w:rPr>
          <w:rFonts w:eastAsia="PMingLiU" w:cs="Times New Roman"/>
          <w:sz w:val="22"/>
          <w:szCs w:val="22"/>
        </w:rPr>
        <w:t>(1</w:t>
      </w:r>
      <w:r w:rsidR="0074324C" w:rsidRPr="00DF3CEA">
        <w:rPr>
          <w:rFonts w:eastAsia="PMingLiU" w:hAnsi="PMingLiU" w:cs="Times New Roman"/>
          <w:sz w:val="22"/>
          <w:szCs w:val="22"/>
        </w:rPr>
        <w:t>英</w:t>
      </w:r>
    </w:p>
    <w:p w:rsidR="00C43986" w:rsidRPr="00DF3CEA" w:rsidRDefault="0074324C" w:rsidP="00106207">
      <w:pPr>
        <w:tabs>
          <w:tab w:val="num" w:pos="420"/>
        </w:tabs>
        <w:ind w:left="418" w:hanging="420"/>
        <w:rPr>
          <w:rFonts w:eastAsia="PMingLiU" w:cs="Times New Roman"/>
          <w:b/>
          <w:sz w:val="22"/>
          <w:szCs w:val="22"/>
          <w:highlight w:val="yellow"/>
        </w:rPr>
      </w:pPr>
      <w:r w:rsidRPr="00DF3CEA">
        <w:rPr>
          <w:rFonts w:eastAsia="PMingLiU" w:hAnsi="PMingLiU" w:cs="Times New Roman"/>
          <w:sz w:val="22"/>
          <w:szCs w:val="22"/>
        </w:rPr>
        <w:t>寸</w:t>
      </w:r>
      <w:r w:rsidR="00701358" w:rsidRPr="00DF3CEA">
        <w:rPr>
          <w:rFonts w:eastAsia="PMingLiU" w:cs="Times New Roman"/>
          <w:sz w:val="22"/>
          <w:szCs w:val="22"/>
        </w:rPr>
        <w:t>)</w:t>
      </w:r>
      <w:r w:rsidR="00701358" w:rsidRPr="00DF3CEA">
        <w:rPr>
          <w:rFonts w:eastAsia="PMingLiU" w:hAnsi="PMingLiU" w:cs="Times New Roman"/>
          <w:sz w:val="22"/>
          <w:szCs w:val="22"/>
        </w:rPr>
        <w:t>，</w:t>
      </w:r>
      <w:r w:rsidR="00DA2A42" w:rsidRPr="00DF3CEA">
        <w:rPr>
          <w:rFonts w:eastAsia="PMingLiU" w:hAnsi="PMingLiU" w:cs="Times New Roman"/>
          <w:b/>
          <w:sz w:val="22"/>
          <w:szCs w:val="22"/>
          <w:highlight w:val="yellow"/>
        </w:rPr>
        <w:t>字体大小</w:t>
      </w:r>
      <w:r w:rsidR="00C43986" w:rsidRPr="00DF3CEA">
        <w:rPr>
          <w:rFonts w:eastAsia="PMingLiU" w:hAnsi="PMingLiU" w:cs="Times New Roman"/>
          <w:b/>
          <w:sz w:val="22"/>
          <w:szCs w:val="22"/>
          <w:highlight w:val="yellow"/>
        </w:rPr>
        <w:t>在内容</w:t>
      </w:r>
      <w:r w:rsidR="00701358" w:rsidRPr="00DF3CEA">
        <w:rPr>
          <w:rFonts w:eastAsia="PMingLiU" w:cs="Times New Roman"/>
          <w:b/>
          <w:sz w:val="22"/>
          <w:szCs w:val="22"/>
          <w:highlight w:val="yellow"/>
        </w:rPr>
        <w:t>12</w:t>
      </w:r>
      <w:r w:rsidR="000D629F" w:rsidRPr="00DF3CEA">
        <w:rPr>
          <w:rFonts w:eastAsia="PMingLiU" w:hAnsi="PMingLiU" w:cs="Times New Roman"/>
          <w:b/>
          <w:sz w:val="22"/>
          <w:szCs w:val="22"/>
          <w:highlight w:val="yellow"/>
        </w:rPr>
        <w:t>号字</w:t>
      </w:r>
      <w:r w:rsidR="00701358" w:rsidRPr="00DF3CEA">
        <w:rPr>
          <w:rFonts w:eastAsia="PMingLiU" w:cs="Times New Roman"/>
          <w:b/>
          <w:sz w:val="22"/>
          <w:szCs w:val="22"/>
          <w:highlight w:val="yellow"/>
        </w:rPr>
        <w:t>(</w:t>
      </w:r>
      <w:r w:rsidR="00701358" w:rsidRPr="00DF3CEA">
        <w:rPr>
          <w:rFonts w:eastAsia="PMingLiU" w:hAnsi="PMingLiU" w:cs="Times New Roman"/>
          <w:b/>
          <w:sz w:val="22"/>
          <w:szCs w:val="22"/>
          <w:highlight w:val="yellow"/>
        </w:rPr>
        <w:t>在中国是</w:t>
      </w:r>
      <w:r w:rsidR="00786936" w:rsidRPr="00DF3CEA">
        <w:rPr>
          <w:rFonts w:eastAsia="PMingLiU" w:hAnsi="PMingLiU" w:cs="Times New Roman"/>
          <w:b/>
          <w:sz w:val="22"/>
          <w:szCs w:val="22"/>
          <w:highlight w:val="yellow"/>
        </w:rPr>
        <w:t>小四</w:t>
      </w:r>
      <w:r w:rsidR="00701358" w:rsidRPr="00DF3CEA">
        <w:rPr>
          <w:rFonts w:eastAsia="PMingLiU" w:hAnsi="PMingLiU" w:cs="Times New Roman"/>
          <w:b/>
          <w:sz w:val="22"/>
          <w:szCs w:val="22"/>
          <w:highlight w:val="yellow"/>
        </w:rPr>
        <w:t>号</w:t>
      </w:r>
      <w:r w:rsidR="00701358" w:rsidRPr="00DF3CEA">
        <w:rPr>
          <w:rFonts w:eastAsia="PMingLiU" w:cs="Times New Roman"/>
          <w:b/>
          <w:sz w:val="22"/>
          <w:szCs w:val="22"/>
          <w:highlight w:val="yellow"/>
        </w:rPr>
        <w:t>)</w:t>
      </w:r>
      <w:r w:rsidR="00701358" w:rsidRPr="00DF3CEA">
        <w:rPr>
          <w:rFonts w:eastAsia="PMingLiU" w:hAnsi="PMingLiU" w:cs="Times New Roman"/>
          <w:sz w:val="22"/>
          <w:szCs w:val="22"/>
          <w:highlight w:val="yellow"/>
        </w:rPr>
        <w:t>，</w:t>
      </w:r>
      <w:r w:rsidR="00DA2A42" w:rsidRPr="00DF3CEA">
        <w:rPr>
          <w:rFonts w:eastAsia="PMingLiU" w:cs="Times New Roman"/>
          <w:sz w:val="22"/>
          <w:szCs w:val="22"/>
          <w:highlight w:val="yellow"/>
        </w:rPr>
        <w:t>1.5</w:t>
      </w:r>
      <w:r w:rsidR="00701358" w:rsidRPr="00DF3CEA">
        <w:rPr>
          <w:rFonts w:eastAsia="PMingLiU" w:hAnsi="PMingLiU" w:cs="Times New Roman"/>
          <w:sz w:val="22"/>
          <w:szCs w:val="22"/>
          <w:highlight w:val="yellow"/>
        </w:rPr>
        <w:t>行</w:t>
      </w:r>
      <w:r w:rsidR="00DA2A42" w:rsidRPr="00DF3CEA">
        <w:rPr>
          <w:rFonts w:eastAsia="PMingLiU" w:hAnsi="PMingLiU" w:cs="Times New Roman"/>
          <w:sz w:val="22"/>
          <w:szCs w:val="22"/>
          <w:highlight w:val="yellow"/>
        </w:rPr>
        <w:t>距离</w:t>
      </w:r>
      <w:r w:rsidR="00701358" w:rsidRPr="00DF3CEA">
        <w:rPr>
          <w:rFonts w:eastAsia="PMingLiU" w:hAnsi="PMingLiU" w:cs="Times New Roman"/>
          <w:sz w:val="22"/>
          <w:szCs w:val="22"/>
          <w:highlight w:val="yellow"/>
        </w:rPr>
        <w:t>，</w:t>
      </w:r>
      <w:r w:rsidR="00701358" w:rsidRPr="00DF3CEA">
        <w:rPr>
          <w:rFonts w:eastAsia="PMingLiU" w:hAnsi="PMingLiU" w:cs="Times New Roman"/>
          <w:b/>
          <w:sz w:val="22"/>
          <w:szCs w:val="22"/>
          <w:highlight w:val="yellow"/>
        </w:rPr>
        <w:t>注释</w:t>
      </w:r>
      <w:r w:rsidR="00701358" w:rsidRPr="00DF3CEA">
        <w:rPr>
          <w:rFonts w:eastAsia="PMingLiU" w:cs="Times New Roman"/>
          <w:b/>
          <w:sz w:val="22"/>
          <w:szCs w:val="22"/>
          <w:highlight w:val="yellow"/>
        </w:rPr>
        <w:t>/</w:t>
      </w:r>
      <w:r w:rsidR="00701358" w:rsidRPr="00DF3CEA">
        <w:rPr>
          <w:rFonts w:eastAsia="PMingLiU" w:hAnsi="PMingLiU" w:cs="Times New Roman"/>
          <w:b/>
          <w:sz w:val="22"/>
          <w:szCs w:val="22"/>
          <w:highlight w:val="yellow"/>
        </w:rPr>
        <w:t>脚注</w:t>
      </w:r>
      <w:r w:rsidR="00701358" w:rsidRPr="00DF3CEA">
        <w:rPr>
          <w:rFonts w:eastAsia="PMingLiU" w:cs="Times New Roman"/>
          <w:b/>
          <w:sz w:val="22"/>
          <w:szCs w:val="22"/>
          <w:highlight w:val="yellow"/>
        </w:rPr>
        <w:t>(10</w:t>
      </w:r>
      <w:r w:rsidR="000D629F" w:rsidRPr="00DF3CEA">
        <w:rPr>
          <w:rFonts w:eastAsia="PMingLiU" w:hAnsi="PMingLiU" w:cs="Times New Roman"/>
          <w:b/>
          <w:sz w:val="22"/>
          <w:szCs w:val="22"/>
          <w:highlight w:val="yellow"/>
        </w:rPr>
        <w:t>号</w:t>
      </w:r>
      <w:r w:rsidR="0050331A" w:rsidRPr="00DF3CEA">
        <w:rPr>
          <w:rFonts w:eastAsia="PMingLiU" w:hAnsi="PMingLiU" w:cs="Times New Roman"/>
          <w:b/>
          <w:sz w:val="22"/>
          <w:szCs w:val="22"/>
          <w:highlight w:val="yellow"/>
        </w:rPr>
        <w:t>或</w:t>
      </w:r>
      <w:r w:rsidR="0050331A" w:rsidRPr="00DF3CEA">
        <w:rPr>
          <w:rFonts w:eastAsia="PMingLiU" w:cs="Times New Roman"/>
          <w:b/>
          <w:sz w:val="22"/>
          <w:szCs w:val="22"/>
          <w:highlight w:val="yellow"/>
        </w:rPr>
        <w:t>10.5</w:t>
      </w:r>
      <w:r w:rsidR="0050331A" w:rsidRPr="00DF3CEA">
        <w:rPr>
          <w:rFonts w:eastAsia="PMingLiU" w:hAnsi="PMingLiU" w:cs="Times New Roman"/>
          <w:b/>
          <w:sz w:val="22"/>
          <w:szCs w:val="22"/>
          <w:highlight w:val="yellow"/>
        </w:rPr>
        <w:t>号</w:t>
      </w:r>
      <w:r w:rsidR="000D629F" w:rsidRPr="00DF3CEA">
        <w:rPr>
          <w:rFonts w:eastAsia="PMingLiU" w:hAnsi="PMingLiU" w:cs="Times New Roman"/>
          <w:b/>
          <w:sz w:val="22"/>
          <w:szCs w:val="22"/>
          <w:highlight w:val="yellow"/>
        </w:rPr>
        <w:t>字体</w:t>
      </w:r>
    </w:p>
    <w:p w:rsidR="00701358" w:rsidRPr="00DF3CEA" w:rsidRDefault="00701358" w:rsidP="00675319">
      <w:pPr>
        <w:tabs>
          <w:tab w:val="num" w:pos="420"/>
        </w:tabs>
        <w:ind w:left="418" w:hanging="420"/>
        <w:rPr>
          <w:rFonts w:eastAsia="PMingLiU" w:cs="Times New Roman"/>
          <w:sz w:val="22"/>
          <w:szCs w:val="22"/>
          <w:highlight w:val="yellow"/>
        </w:rPr>
      </w:pPr>
      <w:r w:rsidRPr="00DF3CEA">
        <w:rPr>
          <w:rFonts w:eastAsia="PMingLiU" w:hAnsi="PMingLiU" w:cs="Times New Roman"/>
          <w:b/>
          <w:sz w:val="22"/>
          <w:szCs w:val="22"/>
          <w:highlight w:val="yellow"/>
        </w:rPr>
        <w:t>在中国</w:t>
      </w:r>
      <w:r w:rsidR="00675319" w:rsidRPr="00DF3CEA">
        <w:rPr>
          <w:rFonts w:eastAsia="PMingLiU" w:hAnsi="PMingLiU" w:cs="Times New Roman"/>
          <w:b/>
          <w:sz w:val="22"/>
          <w:szCs w:val="22"/>
          <w:highlight w:val="yellow"/>
        </w:rPr>
        <w:t>：</w:t>
      </w:r>
      <w:r w:rsidR="00786936" w:rsidRPr="00DF3CEA">
        <w:rPr>
          <w:rFonts w:eastAsia="PMingLiU" w:hAnsi="PMingLiU" w:cs="Times New Roman"/>
          <w:b/>
          <w:sz w:val="22"/>
          <w:szCs w:val="22"/>
          <w:highlight w:val="yellow"/>
        </w:rPr>
        <w:t>五</w:t>
      </w:r>
      <w:r w:rsidR="00675319" w:rsidRPr="00DF3CEA">
        <w:rPr>
          <w:rFonts w:eastAsia="PMingLiU" w:hAnsi="PMingLiU" w:cs="Times New Roman"/>
          <w:b/>
          <w:sz w:val="22"/>
          <w:szCs w:val="22"/>
          <w:highlight w:val="yellow"/>
        </w:rPr>
        <w:t>号</w:t>
      </w:r>
      <w:r w:rsidRPr="00DF3CEA">
        <w:rPr>
          <w:rFonts w:eastAsia="PMingLiU" w:cs="Times New Roman"/>
          <w:b/>
          <w:sz w:val="22"/>
          <w:szCs w:val="22"/>
          <w:highlight w:val="yellow"/>
        </w:rPr>
        <w:t>)</w:t>
      </w:r>
      <w:r w:rsidR="0050331A" w:rsidRPr="00DF3CEA">
        <w:rPr>
          <w:rFonts w:eastAsia="PMingLiU" w:hAnsi="PMingLiU" w:cs="Times New Roman"/>
          <w:b/>
          <w:sz w:val="22"/>
          <w:szCs w:val="22"/>
          <w:highlight w:val="yellow"/>
        </w:rPr>
        <w:t>。封面是</w:t>
      </w:r>
      <w:r w:rsidR="0050331A" w:rsidRPr="00DF3CEA">
        <w:rPr>
          <w:rFonts w:eastAsia="PMingLiU" w:cs="Times New Roman"/>
          <w:b/>
          <w:sz w:val="22"/>
          <w:szCs w:val="22"/>
          <w:highlight w:val="yellow"/>
        </w:rPr>
        <w:t>14</w:t>
      </w:r>
      <w:r w:rsidR="0050331A" w:rsidRPr="00DF3CEA">
        <w:rPr>
          <w:rFonts w:eastAsia="PMingLiU" w:hAnsi="PMingLiU" w:cs="Times New Roman"/>
          <w:b/>
          <w:sz w:val="22"/>
          <w:szCs w:val="22"/>
          <w:highlight w:val="yellow"/>
        </w:rPr>
        <w:t>号字（在中国</w:t>
      </w:r>
      <w:r w:rsidR="00675319" w:rsidRPr="00DF3CEA">
        <w:rPr>
          <w:rFonts w:eastAsia="PMingLiU" w:hAnsi="PMingLiU" w:cs="Times New Roman"/>
          <w:b/>
          <w:sz w:val="22"/>
          <w:szCs w:val="22"/>
          <w:highlight w:val="yellow"/>
        </w:rPr>
        <w:t>：</w:t>
      </w:r>
      <w:r w:rsidR="00786936" w:rsidRPr="00DF3CEA">
        <w:rPr>
          <w:rFonts w:eastAsia="PMingLiU" w:hAnsi="PMingLiU" w:cs="Times New Roman"/>
          <w:b/>
          <w:sz w:val="22"/>
          <w:szCs w:val="22"/>
          <w:highlight w:val="yellow"/>
        </w:rPr>
        <w:t>四</w:t>
      </w:r>
      <w:r w:rsidR="0050331A" w:rsidRPr="00DF3CEA">
        <w:rPr>
          <w:rFonts w:eastAsia="PMingLiU" w:hAnsi="PMingLiU" w:cs="Times New Roman"/>
          <w:b/>
          <w:sz w:val="22"/>
          <w:szCs w:val="22"/>
          <w:highlight w:val="yellow"/>
        </w:rPr>
        <w:t>号）。</w:t>
      </w:r>
      <w:r w:rsidRPr="00DF3CEA">
        <w:rPr>
          <w:rFonts w:eastAsia="PMingLiU" w:hAnsi="PMingLiU" w:cs="Times New Roman"/>
          <w:sz w:val="22"/>
          <w:szCs w:val="22"/>
          <w:highlight w:val="yellow"/>
        </w:rPr>
        <w:t>在每页之下。所有页数必须填写</w:t>
      </w:r>
      <w:r w:rsidR="00DA2A42" w:rsidRPr="00DF3CEA">
        <w:rPr>
          <w:rFonts w:eastAsia="PMingLiU" w:hAnsi="PMingLiU" w:cs="Times New Roman"/>
          <w:sz w:val="22"/>
          <w:szCs w:val="22"/>
          <w:highlight w:val="yellow"/>
        </w:rPr>
        <w:t>页码</w:t>
      </w:r>
      <w:r w:rsidRPr="00DF3CEA">
        <w:rPr>
          <w:rFonts w:eastAsia="PMingLiU" w:hAnsi="PMingLiU" w:cs="Times New Roman"/>
          <w:sz w:val="22"/>
          <w:szCs w:val="22"/>
          <w:highlight w:val="yellow"/>
        </w:rPr>
        <w:t>。</w:t>
      </w:r>
    </w:p>
    <w:p w:rsidR="00701358" w:rsidRPr="00DF3CEA" w:rsidRDefault="000D629F" w:rsidP="00106207">
      <w:pPr>
        <w:tabs>
          <w:tab w:val="num" w:pos="420"/>
        </w:tabs>
        <w:ind w:left="418" w:hanging="420"/>
        <w:rPr>
          <w:rFonts w:eastAsia="PMingLiU" w:cs="Times New Roman"/>
          <w:b/>
          <w:sz w:val="22"/>
          <w:szCs w:val="22"/>
        </w:rPr>
      </w:pPr>
      <w:r w:rsidRPr="00DF3CEA">
        <w:rPr>
          <w:rFonts w:eastAsia="PMingLiU" w:cs="Times New Roman"/>
          <w:sz w:val="22"/>
          <w:szCs w:val="22"/>
          <w:highlight w:val="yellow"/>
        </w:rPr>
        <w:t xml:space="preserve">(3) </w:t>
      </w:r>
      <w:r w:rsidR="00701358" w:rsidRPr="00DF3CEA">
        <w:rPr>
          <w:rFonts w:eastAsia="PMingLiU" w:hAnsi="PMingLiU" w:cs="Times New Roman"/>
          <w:b/>
          <w:sz w:val="22"/>
          <w:szCs w:val="22"/>
          <w:highlight w:val="yellow"/>
        </w:rPr>
        <w:t>字型：内容文字是</w:t>
      </w:r>
      <w:r w:rsidR="0050331A" w:rsidRPr="00DF3CEA">
        <w:rPr>
          <w:rFonts w:eastAsia="PMingLiU" w:hAnsi="PMingLiU" w:cs="Times New Roman"/>
          <w:b/>
          <w:sz w:val="22"/>
          <w:szCs w:val="22"/>
          <w:highlight w:val="yellow"/>
        </w:rPr>
        <w:t>新</w:t>
      </w:r>
      <w:r w:rsidR="00DA2A42" w:rsidRPr="00DF3CEA">
        <w:rPr>
          <w:rFonts w:eastAsia="PMingLiU" w:hAnsi="PMingLiU" w:cs="Times New Roman"/>
          <w:b/>
          <w:sz w:val="22"/>
          <w:szCs w:val="22"/>
          <w:highlight w:val="yellow"/>
        </w:rPr>
        <w:t>细</w:t>
      </w:r>
      <w:r w:rsidR="00701358" w:rsidRPr="00DF3CEA">
        <w:rPr>
          <w:rFonts w:eastAsia="PMingLiU" w:hAnsi="PMingLiU" w:cs="Times New Roman"/>
          <w:b/>
          <w:sz w:val="22"/>
          <w:szCs w:val="22"/>
          <w:highlight w:val="yellow"/>
        </w:rPr>
        <w:t>明</w:t>
      </w:r>
      <w:r w:rsidR="008C755D" w:rsidRPr="00DF3CEA">
        <w:rPr>
          <w:rFonts w:eastAsia="PMingLiU" w:hAnsi="PMingLiU" w:cs="Times New Roman"/>
          <w:b/>
          <w:sz w:val="22"/>
          <w:szCs w:val="22"/>
          <w:highlight w:val="yellow"/>
        </w:rPr>
        <w:t>体</w:t>
      </w:r>
      <w:r w:rsidR="0050331A" w:rsidRPr="00DF3CEA">
        <w:rPr>
          <w:rFonts w:eastAsia="PMingLiU" w:cs="Times New Roman"/>
          <w:b/>
          <w:sz w:val="22"/>
          <w:szCs w:val="22"/>
          <w:highlight w:val="yellow"/>
        </w:rPr>
        <w:t>/</w:t>
      </w:r>
      <w:r w:rsidR="0050331A" w:rsidRPr="00DF3CEA">
        <w:rPr>
          <w:rFonts w:eastAsia="PMingLiU" w:hAnsi="PMingLiU" w:cs="Times New Roman"/>
          <w:b/>
          <w:sz w:val="22"/>
          <w:szCs w:val="22"/>
          <w:highlight w:val="yellow"/>
        </w:rPr>
        <w:t>细明</w:t>
      </w:r>
      <w:r w:rsidR="008C755D" w:rsidRPr="00DF3CEA">
        <w:rPr>
          <w:rFonts w:eastAsia="PMingLiU" w:hAnsi="PMingLiU" w:cs="Times New Roman"/>
          <w:b/>
          <w:sz w:val="22"/>
          <w:szCs w:val="22"/>
          <w:highlight w:val="yellow"/>
        </w:rPr>
        <w:t>体</w:t>
      </w:r>
      <w:r w:rsidR="00701358" w:rsidRPr="00DF3CEA">
        <w:rPr>
          <w:rFonts w:eastAsia="PMingLiU" w:cs="Times New Roman"/>
          <w:b/>
          <w:sz w:val="22"/>
          <w:szCs w:val="22"/>
          <w:highlight w:val="yellow"/>
        </w:rPr>
        <w:t>/</w:t>
      </w:r>
      <w:r w:rsidR="0087063B" w:rsidRPr="00DF3CEA">
        <w:rPr>
          <w:rFonts w:eastAsia="PMingLiU" w:cs="Times New Roman"/>
          <w:b/>
          <w:sz w:val="22"/>
          <w:szCs w:val="22"/>
          <w:highlight w:val="yellow"/>
        </w:rPr>
        <w:t>PMingLiu</w:t>
      </w:r>
      <w:r w:rsidR="00701358" w:rsidRPr="00DF3CEA">
        <w:rPr>
          <w:rFonts w:eastAsia="PMingLiU" w:hAnsi="PMingLiU" w:cs="Times New Roman"/>
          <w:b/>
          <w:sz w:val="22"/>
          <w:szCs w:val="22"/>
          <w:highlight w:val="yellow"/>
        </w:rPr>
        <w:t>。英文字体使用</w:t>
      </w:r>
      <w:r w:rsidR="00701358" w:rsidRPr="00DF3CEA">
        <w:rPr>
          <w:rFonts w:eastAsia="PMingLiU" w:cs="Times New Roman"/>
          <w:b/>
          <w:sz w:val="22"/>
          <w:szCs w:val="22"/>
          <w:highlight w:val="yellow"/>
        </w:rPr>
        <w:t xml:space="preserve">Times </w:t>
      </w:r>
      <w:r w:rsidRPr="00DF3CEA">
        <w:rPr>
          <w:rFonts w:eastAsia="PMingLiU" w:cs="Times New Roman"/>
          <w:b/>
          <w:sz w:val="22"/>
          <w:szCs w:val="22"/>
          <w:highlight w:val="yellow"/>
        </w:rPr>
        <w:t xml:space="preserve">New </w:t>
      </w:r>
      <w:r w:rsidR="00701358" w:rsidRPr="00DF3CEA">
        <w:rPr>
          <w:rFonts w:eastAsia="PMingLiU" w:cs="Times New Roman"/>
          <w:b/>
          <w:sz w:val="22"/>
          <w:szCs w:val="22"/>
          <w:highlight w:val="yellow"/>
        </w:rPr>
        <w:t>Roman</w:t>
      </w:r>
      <w:r w:rsidR="00701358" w:rsidRPr="00DF3CEA">
        <w:rPr>
          <w:rFonts w:eastAsia="PMingLiU" w:hAnsi="PMingLiU" w:cs="Times New Roman"/>
          <w:b/>
          <w:sz w:val="22"/>
          <w:szCs w:val="22"/>
          <w:highlight w:val="yellow"/>
        </w:rPr>
        <w:t>。</w:t>
      </w:r>
    </w:p>
    <w:p w:rsidR="00701358" w:rsidRPr="00DF3CEA" w:rsidRDefault="000D629F" w:rsidP="00DA2A42">
      <w:pPr>
        <w:tabs>
          <w:tab w:val="num" w:pos="420"/>
        </w:tabs>
        <w:ind w:left="418" w:hanging="420"/>
        <w:jc w:val="both"/>
        <w:rPr>
          <w:rFonts w:eastAsia="PMingLiU" w:cs="Times New Roman"/>
          <w:sz w:val="22"/>
          <w:szCs w:val="22"/>
        </w:rPr>
      </w:pPr>
      <w:r w:rsidRPr="00DF3CEA">
        <w:rPr>
          <w:rFonts w:eastAsia="PMingLiU" w:cs="Times New Roman"/>
          <w:sz w:val="22"/>
          <w:szCs w:val="22"/>
        </w:rPr>
        <w:t xml:space="preserve">(4) </w:t>
      </w:r>
      <w:r w:rsidR="00701358" w:rsidRPr="00DF3CEA">
        <w:rPr>
          <w:rFonts w:eastAsia="PMingLiU" w:hAnsi="PMingLiU" w:cs="Times New Roman"/>
          <w:sz w:val="22"/>
          <w:szCs w:val="22"/>
        </w:rPr>
        <w:t>编写以标准中文为主。</w:t>
      </w:r>
    </w:p>
    <w:p w:rsidR="00701358" w:rsidRPr="00DF3CEA" w:rsidRDefault="000D629F" w:rsidP="00DA2A42">
      <w:pPr>
        <w:tabs>
          <w:tab w:val="num" w:pos="420"/>
        </w:tabs>
        <w:ind w:left="418" w:hanging="420"/>
        <w:jc w:val="both"/>
        <w:rPr>
          <w:rFonts w:eastAsia="PMingLiU" w:cs="Times New Roman"/>
          <w:sz w:val="22"/>
          <w:szCs w:val="22"/>
        </w:rPr>
      </w:pPr>
      <w:r w:rsidRPr="00DF3CEA">
        <w:rPr>
          <w:rFonts w:eastAsia="PMingLiU" w:cs="Times New Roman"/>
          <w:sz w:val="22"/>
          <w:szCs w:val="22"/>
        </w:rPr>
        <w:t xml:space="preserve">(5) </w:t>
      </w:r>
      <w:r w:rsidR="00701358" w:rsidRPr="00DF3CEA">
        <w:rPr>
          <w:rFonts w:eastAsia="PMingLiU" w:hAnsi="PMingLiU" w:cs="Times New Roman"/>
          <w:sz w:val="22"/>
          <w:szCs w:val="22"/>
        </w:rPr>
        <w:t>新翻译词必须用括号附上英文</w:t>
      </w:r>
      <w:r w:rsidR="00701358" w:rsidRPr="00DF3CEA">
        <w:rPr>
          <w:rFonts w:eastAsia="PMingLiU" w:cs="Times New Roman"/>
          <w:sz w:val="22"/>
          <w:szCs w:val="22"/>
        </w:rPr>
        <w:t>/</w:t>
      </w:r>
      <w:r w:rsidR="00701358" w:rsidRPr="00DF3CEA">
        <w:rPr>
          <w:rFonts w:eastAsia="PMingLiU" w:hAnsi="PMingLiU" w:cs="Times New Roman"/>
          <w:sz w:val="22"/>
          <w:szCs w:val="22"/>
        </w:rPr>
        <w:t>其它外文。</w:t>
      </w:r>
    </w:p>
    <w:p w:rsidR="00DF3CEA" w:rsidRDefault="001459D9" w:rsidP="00402C41">
      <w:pPr>
        <w:spacing w:before="100" w:beforeAutospacing="1" w:after="100" w:afterAutospacing="1"/>
        <w:jc w:val="both"/>
        <w:rPr>
          <w:rFonts w:eastAsiaTheme="minorEastAsia" w:hAnsi="PMingLiU" w:cs="Times New Roman"/>
          <w:sz w:val="22"/>
          <w:szCs w:val="22"/>
        </w:rPr>
      </w:pPr>
      <w:r w:rsidRPr="00DF3CEA">
        <w:rPr>
          <w:rFonts w:eastAsia="PMingLiU" w:cs="Times New Roman"/>
          <w:sz w:val="22"/>
          <w:szCs w:val="22"/>
        </w:rPr>
        <w:t>3</w:t>
      </w:r>
      <w:r w:rsidR="00DA2A42" w:rsidRPr="00DF3CEA">
        <w:rPr>
          <w:rFonts w:eastAsia="PMingLiU" w:cs="Times New Roman"/>
          <w:sz w:val="22"/>
          <w:szCs w:val="22"/>
        </w:rPr>
        <w:t xml:space="preserve">. </w:t>
      </w:r>
      <w:r w:rsidR="00DA2A42" w:rsidRPr="00DF3CEA">
        <w:rPr>
          <w:rFonts w:eastAsia="PMingLiU" w:hAnsi="PMingLiU" w:cs="Times New Roman"/>
          <w:sz w:val="22"/>
          <w:szCs w:val="22"/>
        </w:rPr>
        <w:t>呈交专文细则</w:t>
      </w:r>
    </w:p>
    <w:p w:rsidR="00DA2A42" w:rsidRPr="00DF3CEA" w:rsidRDefault="00DA2A42" w:rsidP="00402C41">
      <w:pPr>
        <w:spacing w:before="100" w:beforeAutospacing="1" w:after="100" w:afterAutospacing="1"/>
        <w:jc w:val="both"/>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学院要求专文的呈交一般规则如下，如教师另有规定则依教师的规定。</w:t>
      </w:r>
    </w:p>
    <w:p w:rsidR="00DA2A42" w:rsidRPr="00DF3CEA" w:rsidRDefault="00DA2A42" w:rsidP="00402C41">
      <w:pPr>
        <w:spacing w:before="100" w:beforeAutospacing="1" w:after="100" w:afterAutospacing="1"/>
        <w:jc w:val="both"/>
        <w:rPr>
          <w:rFonts w:eastAsia="PMingLiU" w:cs="Times New Roman"/>
          <w:sz w:val="22"/>
          <w:szCs w:val="22"/>
        </w:rPr>
      </w:pPr>
      <w:r w:rsidRPr="00DF3CEA">
        <w:rPr>
          <w:rFonts w:eastAsia="PMingLiU" w:cs="Times New Roman"/>
          <w:sz w:val="22"/>
          <w:szCs w:val="22"/>
        </w:rPr>
        <w:lastRenderedPageBreak/>
        <w:t xml:space="preserve">(1) </w:t>
      </w:r>
      <w:r w:rsidRPr="00DF3CEA">
        <w:rPr>
          <w:rFonts w:eastAsia="PMingLiU" w:hAnsi="PMingLiU" w:cs="Times New Roman"/>
          <w:sz w:val="22"/>
          <w:szCs w:val="22"/>
        </w:rPr>
        <w:t>专文必须由学生交给授课教师。</w:t>
      </w:r>
      <w:r w:rsidRPr="00DF3CEA">
        <w:rPr>
          <w:rFonts w:eastAsia="PMingLiU" w:cs="Times New Roman"/>
          <w:sz w:val="22"/>
          <w:szCs w:val="22"/>
        </w:rPr>
        <w:t xml:space="preserve">   (2) </w:t>
      </w:r>
      <w:r w:rsidRPr="00DF3CEA">
        <w:rPr>
          <w:rFonts w:eastAsia="PMingLiU" w:hAnsi="PMingLiU" w:cs="Times New Roman"/>
          <w:sz w:val="22"/>
          <w:szCs w:val="22"/>
        </w:rPr>
        <w:t>专文必须</w:t>
      </w:r>
      <w:r w:rsidR="0071219A" w:rsidRPr="00DF3CEA">
        <w:rPr>
          <w:rFonts w:eastAsia="PMingLiU" w:hAnsi="PMingLiU" w:cs="Times New Roman"/>
          <w:sz w:val="22"/>
          <w:szCs w:val="22"/>
        </w:rPr>
        <w:t>加上封面，</w:t>
      </w:r>
      <w:r w:rsidRPr="00DF3CEA">
        <w:rPr>
          <w:rFonts w:eastAsia="PMingLiU" w:hAnsi="PMingLiU" w:cs="Times New Roman"/>
          <w:sz w:val="22"/>
          <w:szCs w:val="22"/>
        </w:rPr>
        <w:t>在左上角钉好。</w:t>
      </w:r>
    </w:p>
    <w:p w:rsidR="00701358" w:rsidRPr="00DF3CEA" w:rsidRDefault="001459D9" w:rsidP="00701358">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4</w:t>
      </w:r>
      <w:r w:rsidR="0071219A" w:rsidRPr="00DF3CEA">
        <w:rPr>
          <w:rFonts w:eastAsia="PMingLiU" w:cs="Times New Roman"/>
          <w:sz w:val="22"/>
          <w:szCs w:val="22"/>
        </w:rPr>
        <w:t xml:space="preserve">. </w:t>
      </w:r>
      <w:r w:rsidR="00701358" w:rsidRPr="00DF3CEA">
        <w:rPr>
          <w:rFonts w:eastAsia="PMingLiU" w:hAnsi="PMingLiU" w:cs="Times New Roman"/>
          <w:sz w:val="22"/>
          <w:szCs w:val="22"/>
        </w:rPr>
        <w:t>校对和修正</w:t>
      </w:r>
    </w:p>
    <w:p w:rsidR="00701358" w:rsidRPr="00DF3CEA" w:rsidRDefault="00701358" w:rsidP="00574F7A">
      <w:pPr>
        <w:spacing w:before="100" w:beforeAutospacing="1" w:after="100" w:afterAutospacing="1" w:line="260" w:lineRule="exact"/>
        <w:ind w:firstLineChars="200" w:firstLine="440"/>
        <w:jc w:val="both"/>
        <w:rPr>
          <w:rFonts w:eastAsia="PMingLiU" w:cs="Times New Roman"/>
          <w:sz w:val="22"/>
          <w:szCs w:val="22"/>
        </w:rPr>
      </w:pPr>
      <w:r w:rsidRPr="00DF3CEA">
        <w:rPr>
          <w:rFonts w:eastAsia="PMingLiU" w:hAnsi="PMingLiU" w:cs="Times New Roman"/>
          <w:sz w:val="22"/>
          <w:szCs w:val="22"/>
        </w:rPr>
        <w:t>校对和修正必须留意以下的步骤：</w:t>
      </w:r>
    </w:p>
    <w:p w:rsidR="00701358" w:rsidRPr="00DF3CEA" w:rsidRDefault="0071219A" w:rsidP="0071219A">
      <w:pPr>
        <w:tabs>
          <w:tab w:val="num" w:pos="420"/>
        </w:tabs>
        <w:ind w:left="418" w:hanging="418"/>
        <w:jc w:val="both"/>
        <w:rPr>
          <w:rFonts w:eastAsia="PMingLiU" w:cs="Times New Roman"/>
          <w:sz w:val="22"/>
          <w:szCs w:val="22"/>
        </w:rPr>
      </w:pPr>
      <w:r w:rsidRPr="00DF3CEA">
        <w:rPr>
          <w:rFonts w:eastAsia="PMingLiU" w:cs="Times New Roman"/>
          <w:sz w:val="22"/>
          <w:szCs w:val="22"/>
        </w:rPr>
        <w:t xml:space="preserve">(1) </w:t>
      </w:r>
      <w:r w:rsidR="00701358" w:rsidRPr="00DF3CEA">
        <w:rPr>
          <w:rFonts w:eastAsia="PMingLiU" w:hAnsi="PMingLiU" w:cs="Times New Roman"/>
          <w:sz w:val="22"/>
          <w:szCs w:val="22"/>
        </w:rPr>
        <w:t>整个专文的结构是否有遗漏。也就是说，正文中的各标题是否和内容页一样，页数是否连续等等。</w:t>
      </w:r>
    </w:p>
    <w:p w:rsidR="00701358" w:rsidRPr="00DF3CEA" w:rsidRDefault="0071219A" w:rsidP="0071219A">
      <w:pPr>
        <w:tabs>
          <w:tab w:val="num" w:pos="420"/>
        </w:tabs>
        <w:ind w:left="418" w:hanging="418"/>
        <w:jc w:val="both"/>
        <w:rPr>
          <w:rFonts w:eastAsia="PMingLiU" w:cs="Times New Roman"/>
          <w:sz w:val="22"/>
          <w:szCs w:val="22"/>
        </w:rPr>
      </w:pPr>
      <w:r w:rsidRPr="00DF3CEA">
        <w:rPr>
          <w:rFonts w:eastAsia="PMingLiU" w:cs="Times New Roman"/>
          <w:sz w:val="22"/>
          <w:szCs w:val="22"/>
        </w:rPr>
        <w:t xml:space="preserve">(2) </w:t>
      </w:r>
      <w:r w:rsidR="00701358" w:rsidRPr="00DF3CEA">
        <w:rPr>
          <w:rFonts w:eastAsia="PMingLiU" w:hAnsi="PMingLiU" w:cs="Times New Roman"/>
          <w:sz w:val="22"/>
          <w:szCs w:val="22"/>
        </w:rPr>
        <w:t>句子的校对包括句子文法</w:t>
      </w:r>
      <w:r w:rsidR="00CC0F58" w:rsidRPr="00DF3CEA">
        <w:rPr>
          <w:rFonts w:eastAsia="PMingLiU" w:hAnsi="PMingLiU" w:cs="Times New Roman"/>
          <w:sz w:val="22"/>
          <w:szCs w:val="22"/>
        </w:rPr>
        <w:t>是否正确</w:t>
      </w:r>
      <w:r w:rsidR="00701358" w:rsidRPr="00DF3CEA">
        <w:rPr>
          <w:rFonts w:eastAsia="PMingLiU" w:hAnsi="PMingLiU" w:cs="Times New Roman"/>
          <w:sz w:val="22"/>
          <w:szCs w:val="22"/>
        </w:rPr>
        <w:t>、</w:t>
      </w:r>
      <w:r w:rsidR="00CC0F58" w:rsidRPr="00DF3CEA">
        <w:rPr>
          <w:rFonts w:eastAsia="PMingLiU" w:hAnsi="PMingLiU" w:cs="Times New Roman"/>
          <w:sz w:val="22"/>
          <w:szCs w:val="22"/>
        </w:rPr>
        <w:t>文句</w:t>
      </w:r>
      <w:r w:rsidR="00701358" w:rsidRPr="00DF3CEA">
        <w:rPr>
          <w:rFonts w:eastAsia="PMingLiU" w:hAnsi="PMingLiU" w:cs="Times New Roman"/>
          <w:sz w:val="22"/>
          <w:szCs w:val="22"/>
        </w:rPr>
        <w:t>是否通顺、意思是否清晰、有否夸张矫饰之词。</w:t>
      </w:r>
    </w:p>
    <w:p w:rsidR="00701358" w:rsidRPr="00DF3CEA" w:rsidRDefault="0071219A" w:rsidP="0071219A">
      <w:pPr>
        <w:tabs>
          <w:tab w:val="num" w:pos="420"/>
        </w:tabs>
        <w:ind w:left="418" w:hanging="418"/>
        <w:jc w:val="both"/>
        <w:rPr>
          <w:rFonts w:eastAsia="PMingLiU" w:cs="Times New Roman"/>
          <w:sz w:val="22"/>
          <w:szCs w:val="22"/>
        </w:rPr>
      </w:pPr>
      <w:r w:rsidRPr="00DF3CEA">
        <w:rPr>
          <w:rFonts w:eastAsia="PMingLiU" w:cs="Times New Roman"/>
          <w:sz w:val="22"/>
          <w:szCs w:val="22"/>
        </w:rPr>
        <w:t xml:space="preserve">(3) </w:t>
      </w:r>
      <w:r w:rsidR="00701358" w:rsidRPr="00DF3CEA">
        <w:rPr>
          <w:rFonts w:eastAsia="PMingLiU" w:hAnsi="PMingLiU" w:cs="Times New Roman"/>
          <w:sz w:val="22"/>
          <w:szCs w:val="22"/>
        </w:rPr>
        <w:t>修辞是否适当、各种名词、成语等是否正确。</w:t>
      </w:r>
    </w:p>
    <w:p w:rsidR="00701358" w:rsidRPr="00DF3CEA" w:rsidRDefault="0071219A" w:rsidP="0071219A">
      <w:pPr>
        <w:tabs>
          <w:tab w:val="num" w:pos="420"/>
        </w:tabs>
        <w:ind w:left="418" w:hanging="418"/>
        <w:jc w:val="both"/>
        <w:rPr>
          <w:rFonts w:eastAsia="PMingLiU" w:cs="Times New Roman"/>
          <w:sz w:val="22"/>
          <w:szCs w:val="22"/>
        </w:rPr>
      </w:pPr>
      <w:r w:rsidRPr="00DF3CEA">
        <w:rPr>
          <w:rFonts w:eastAsia="PMingLiU" w:cs="Times New Roman"/>
          <w:sz w:val="22"/>
          <w:szCs w:val="22"/>
        </w:rPr>
        <w:t xml:space="preserve">(4) </w:t>
      </w:r>
      <w:r w:rsidR="00701358" w:rsidRPr="00DF3CEA">
        <w:rPr>
          <w:rFonts w:eastAsia="PMingLiU" w:hAnsi="PMingLiU" w:cs="Times New Roman"/>
          <w:sz w:val="22"/>
          <w:szCs w:val="22"/>
        </w:rPr>
        <w:t>有否错字、别字、俗语、俚语、方言、粗语</w:t>
      </w:r>
      <w:r w:rsidR="003F08C7" w:rsidRPr="00DF3CEA">
        <w:rPr>
          <w:rFonts w:eastAsia="PMingLiU" w:hAnsi="PMingLiU" w:cs="Times New Roman"/>
          <w:sz w:val="22"/>
          <w:szCs w:val="22"/>
        </w:rPr>
        <w:t>等</w:t>
      </w:r>
      <w:r w:rsidR="00701358" w:rsidRPr="00DF3CEA">
        <w:rPr>
          <w:rFonts w:eastAsia="PMingLiU" w:hAnsi="PMingLiU" w:cs="Times New Roman"/>
          <w:sz w:val="22"/>
          <w:szCs w:val="22"/>
        </w:rPr>
        <w:t>。</w:t>
      </w:r>
    </w:p>
    <w:p w:rsidR="00701358" w:rsidRPr="00DF3CEA" w:rsidRDefault="0071219A" w:rsidP="0071219A">
      <w:pPr>
        <w:tabs>
          <w:tab w:val="num" w:pos="420"/>
        </w:tabs>
        <w:ind w:left="418" w:hanging="418"/>
        <w:jc w:val="both"/>
        <w:rPr>
          <w:rFonts w:eastAsia="PMingLiU" w:cs="Times New Roman"/>
          <w:sz w:val="22"/>
          <w:szCs w:val="22"/>
        </w:rPr>
      </w:pPr>
      <w:r w:rsidRPr="00DF3CEA">
        <w:rPr>
          <w:rFonts w:eastAsia="PMingLiU" w:cs="Times New Roman"/>
          <w:sz w:val="22"/>
          <w:szCs w:val="22"/>
        </w:rPr>
        <w:t xml:space="preserve">(5) </w:t>
      </w:r>
      <w:r w:rsidR="00701358" w:rsidRPr="00DF3CEA">
        <w:rPr>
          <w:rFonts w:eastAsia="PMingLiU" w:hAnsi="PMingLiU" w:cs="Times New Roman"/>
          <w:sz w:val="22"/>
          <w:szCs w:val="22"/>
        </w:rPr>
        <w:t>标点符号是否正确。</w:t>
      </w:r>
    </w:p>
    <w:p w:rsidR="00701358" w:rsidRPr="00DF3CEA" w:rsidRDefault="0071219A" w:rsidP="0071219A">
      <w:pPr>
        <w:tabs>
          <w:tab w:val="num" w:pos="420"/>
        </w:tabs>
        <w:ind w:left="418" w:hanging="418"/>
        <w:jc w:val="both"/>
        <w:rPr>
          <w:rFonts w:eastAsia="PMingLiU" w:cs="Times New Roman"/>
          <w:sz w:val="22"/>
          <w:szCs w:val="22"/>
        </w:rPr>
      </w:pPr>
      <w:r w:rsidRPr="00DF3CEA">
        <w:rPr>
          <w:rFonts w:eastAsia="PMingLiU" w:cs="Times New Roman"/>
          <w:sz w:val="22"/>
          <w:szCs w:val="22"/>
        </w:rPr>
        <w:t xml:space="preserve">(6) </w:t>
      </w:r>
      <w:r w:rsidR="00701358" w:rsidRPr="00DF3CEA">
        <w:rPr>
          <w:rFonts w:eastAsia="PMingLiU" w:hAnsi="PMingLiU" w:cs="Times New Roman"/>
          <w:sz w:val="22"/>
          <w:szCs w:val="22"/>
        </w:rPr>
        <w:t>注</w:t>
      </w:r>
      <w:r w:rsidR="003F08C7" w:rsidRPr="00DF3CEA">
        <w:rPr>
          <w:rFonts w:eastAsia="PMingLiU" w:hAnsi="PMingLiU" w:cs="Times New Roman"/>
          <w:sz w:val="22"/>
          <w:szCs w:val="22"/>
        </w:rPr>
        <w:t>脚是否有遗漏、</w:t>
      </w:r>
      <w:r w:rsidR="00701358" w:rsidRPr="00DF3CEA">
        <w:rPr>
          <w:rFonts w:eastAsia="PMingLiU" w:hAnsi="PMingLiU" w:cs="Times New Roman"/>
          <w:sz w:val="22"/>
          <w:szCs w:val="22"/>
        </w:rPr>
        <w:t>写法是否正确。</w:t>
      </w:r>
    </w:p>
    <w:p w:rsidR="00701358" w:rsidRPr="00DF3CEA" w:rsidRDefault="0071219A" w:rsidP="0071219A">
      <w:pPr>
        <w:tabs>
          <w:tab w:val="num" w:pos="420"/>
        </w:tabs>
        <w:ind w:left="418" w:hanging="418"/>
        <w:jc w:val="both"/>
        <w:rPr>
          <w:rFonts w:eastAsia="PMingLiU" w:cs="Times New Roman"/>
          <w:sz w:val="22"/>
          <w:szCs w:val="22"/>
        </w:rPr>
      </w:pPr>
      <w:r w:rsidRPr="00DF3CEA">
        <w:rPr>
          <w:rFonts w:eastAsia="PMingLiU" w:cs="Times New Roman"/>
          <w:sz w:val="22"/>
          <w:szCs w:val="22"/>
        </w:rPr>
        <w:t xml:space="preserve">(7) </w:t>
      </w:r>
      <w:r w:rsidR="003F08C7" w:rsidRPr="00DF3CEA">
        <w:rPr>
          <w:rFonts w:eastAsia="PMingLiU" w:hAnsi="PMingLiU" w:cs="Times New Roman"/>
          <w:sz w:val="22"/>
          <w:szCs w:val="22"/>
        </w:rPr>
        <w:t>参考书是否有遗漏、资料</w:t>
      </w:r>
      <w:r w:rsidR="00701358" w:rsidRPr="00DF3CEA">
        <w:rPr>
          <w:rFonts w:eastAsia="PMingLiU" w:hAnsi="PMingLiU" w:cs="Times New Roman"/>
          <w:sz w:val="22"/>
          <w:szCs w:val="22"/>
        </w:rPr>
        <w:t>是否正确</w:t>
      </w:r>
      <w:r w:rsidR="003F08C7" w:rsidRPr="00DF3CEA">
        <w:rPr>
          <w:rFonts w:eastAsia="PMingLiU" w:hAnsi="PMingLiU" w:cs="Times New Roman"/>
          <w:sz w:val="22"/>
          <w:szCs w:val="22"/>
        </w:rPr>
        <w:t>、写法是否合乎规定</w:t>
      </w:r>
      <w:r w:rsidR="00701358" w:rsidRPr="00DF3CEA">
        <w:rPr>
          <w:rFonts w:eastAsia="PMingLiU" w:hAnsi="PMingLiU" w:cs="Times New Roman"/>
          <w:sz w:val="22"/>
          <w:szCs w:val="22"/>
        </w:rPr>
        <w:t>。</w:t>
      </w:r>
    </w:p>
    <w:p w:rsidR="00701358" w:rsidRPr="00DF3CEA" w:rsidRDefault="0071219A" w:rsidP="0071219A">
      <w:pPr>
        <w:tabs>
          <w:tab w:val="num" w:pos="420"/>
        </w:tabs>
        <w:ind w:left="418" w:hanging="418"/>
        <w:jc w:val="both"/>
        <w:rPr>
          <w:rFonts w:eastAsia="PMingLiU" w:cs="Times New Roman"/>
          <w:sz w:val="22"/>
          <w:szCs w:val="22"/>
        </w:rPr>
      </w:pPr>
      <w:r w:rsidRPr="00DF3CEA">
        <w:rPr>
          <w:rFonts w:eastAsia="PMingLiU" w:cs="Times New Roman"/>
          <w:sz w:val="22"/>
          <w:szCs w:val="22"/>
        </w:rPr>
        <w:t xml:space="preserve">(8) </w:t>
      </w:r>
      <w:r w:rsidR="00701358" w:rsidRPr="00DF3CEA">
        <w:rPr>
          <w:rFonts w:eastAsia="PMingLiU" w:hAnsi="PMingLiU" w:cs="Times New Roman"/>
          <w:sz w:val="22"/>
          <w:szCs w:val="22"/>
        </w:rPr>
        <w:t>内容是否充实、资料可靠，论据有理。</w:t>
      </w:r>
    </w:p>
    <w:p w:rsidR="00701358" w:rsidRPr="00DF3CEA" w:rsidRDefault="0071219A" w:rsidP="0071219A">
      <w:pPr>
        <w:tabs>
          <w:tab w:val="num" w:pos="420"/>
        </w:tabs>
        <w:ind w:left="418" w:hanging="418"/>
        <w:jc w:val="both"/>
        <w:rPr>
          <w:rFonts w:eastAsia="PMingLiU" w:cs="Times New Roman"/>
          <w:sz w:val="22"/>
          <w:szCs w:val="22"/>
        </w:rPr>
      </w:pPr>
      <w:r w:rsidRPr="00DF3CEA">
        <w:rPr>
          <w:rFonts w:eastAsia="PMingLiU" w:cs="Times New Roman"/>
          <w:sz w:val="22"/>
          <w:szCs w:val="22"/>
        </w:rPr>
        <w:t xml:space="preserve">(9) </w:t>
      </w:r>
      <w:r w:rsidR="00701358" w:rsidRPr="00DF3CEA">
        <w:rPr>
          <w:rFonts w:eastAsia="PMingLiU" w:hAnsi="PMingLiU" w:cs="Times New Roman"/>
          <w:sz w:val="22"/>
          <w:szCs w:val="22"/>
        </w:rPr>
        <w:t>专文格式是否合乎标准。</w:t>
      </w:r>
    </w:p>
    <w:p w:rsidR="00701358" w:rsidRPr="00DF3CEA" w:rsidRDefault="00701358" w:rsidP="00B75F54">
      <w:pPr>
        <w:spacing w:before="100" w:beforeAutospacing="1" w:after="100" w:afterAutospacing="1"/>
        <w:ind w:firstLine="480"/>
        <w:jc w:val="both"/>
        <w:rPr>
          <w:rFonts w:eastAsia="PMingLiU" w:cs="Times New Roman"/>
          <w:sz w:val="22"/>
          <w:szCs w:val="22"/>
        </w:rPr>
      </w:pPr>
      <w:r w:rsidRPr="00DF3CEA">
        <w:rPr>
          <w:rFonts w:eastAsia="PMingLiU" w:hAnsi="PMingLiU" w:cs="Times New Roman"/>
          <w:sz w:val="22"/>
          <w:szCs w:val="22"/>
        </w:rPr>
        <w:t>最后要提醒学生</w:t>
      </w:r>
      <w:r w:rsidR="00C24234" w:rsidRPr="00DF3CEA">
        <w:rPr>
          <w:rFonts w:eastAsia="PMingLiU" w:hAnsi="PMingLiU" w:cs="Times New Roman"/>
          <w:sz w:val="22"/>
          <w:szCs w:val="22"/>
        </w:rPr>
        <w:t>的是：</w:t>
      </w:r>
      <w:r w:rsidRPr="00DF3CEA">
        <w:rPr>
          <w:rFonts w:eastAsia="PMingLiU" w:hAnsi="PMingLiU" w:cs="Times New Roman"/>
          <w:sz w:val="22"/>
          <w:szCs w:val="22"/>
        </w:rPr>
        <w:t>许多时候</w:t>
      </w:r>
      <w:r w:rsidR="00C24234" w:rsidRPr="00DF3CEA">
        <w:rPr>
          <w:rFonts w:eastAsia="PMingLiU" w:hAnsi="PMingLiU" w:cs="Times New Roman"/>
          <w:sz w:val="22"/>
          <w:szCs w:val="22"/>
        </w:rPr>
        <w:t>一</w:t>
      </w:r>
      <w:r w:rsidRPr="00DF3CEA">
        <w:rPr>
          <w:rFonts w:eastAsia="PMingLiU" w:hAnsi="PMingLiU" w:cs="Times New Roman"/>
          <w:sz w:val="22"/>
          <w:szCs w:val="22"/>
        </w:rPr>
        <w:t>个人校对</w:t>
      </w:r>
      <w:r w:rsidR="00C24234" w:rsidRPr="00DF3CEA">
        <w:rPr>
          <w:rFonts w:eastAsia="PMingLiU" w:hAnsi="PMingLiU" w:cs="Times New Roman"/>
          <w:sz w:val="22"/>
          <w:szCs w:val="22"/>
        </w:rPr>
        <w:t>了多次</w:t>
      </w:r>
      <w:r w:rsidRPr="00DF3CEA">
        <w:rPr>
          <w:rFonts w:eastAsia="PMingLiU" w:hAnsi="PMingLiU" w:cs="Times New Roman"/>
          <w:sz w:val="22"/>
          <w:szCs w:val="22"/>
        </w:rPr>
        <w:t>还是有错</w:t>
      </w:r>
      <w:r w:rsidR="00C24234" w:rsidRPr="00DF3CEA">
        <w:rPr>
          <w:rFonts w:eastAsia="PMingLiU" w:hAnsi="PMingLiU" w:cs="Times New Roman"/>
          <w:sz w:val="22"/>
          <w:szCs w:val="22"/>
        </w:rPr>
        <w:t>失</w:t>
      </w:r>
      <w:r w:rsidRPr="00DF3CEA">
        <w:rPr>
          <w:rFonts w:eastAsia="PMingLiU" w:hAnsi="PMingLiU" w:cs="Times New Roman"/>
          <w:sz w:val="22"/>
          <w:szCs w:val="22"/>
        </w:rPr>
        <w:t>。</w:t>
      </w:r>
      <w:r w:rsidR="00C24234" w:rsidRPr="00DF3CEA">
        <w:rPr>
          <w:rFonts w:eastAsia="PMingLiU" w:hAnsi="PMingLiU" w:cs="Times New Roman"/>
          <w:sz w:val="22"/>
          <w:szCs w:val="22"/>
        </w:rPr>
        <w:t>故此</w:t>
      </w:r>
      <w:r w:rsidRPr="00DF3CEA">
        <w:rPr>
          <w:rFonts w:eastAsia="PMingLiU" w:hAnsi="PMingLiU" w:cs="Times New Roman"/>
          <w:sz w:val="22"/>
          <w:szCs w:val="22"/>
        </w:rPr>
        <w:t>建议，如果</w:t>
      </w:r>
      <w:r w:rsidR="00C24234" w:rsidRPr="00DF3CEA">
        <w:rPr>
          <w:rFonts w:eastAsia="PMingLiU" w:hAnsi="PMingLiU" w:cs="Times New Roman"/>
          <w:sz w:val="22"/>
          <w:szCs w:val="22"/>
        </w:rPr>
        <w:t>是十分重要的</w:t>
      </w:r>
      <w:r w:rsidRPr="00DF3CEA">
        <w:rPr>
          <w:rFonts w:eastAsia="PMingLiU" w:hAnsi="PMingLiU" w:cs="Times New Roman"/>
          <w:sz w:val="22"/>
          <w:szCs w:val="22"/>
        </w:rPr>
        <w:t>专文</w:t>
      </w:r>
      <w:r w:rsidRPr="00DF3CEA">
        <w:rPr>
          <w:rFonts w:eastAsia="PMingLiU" w:cs="Times New Roman"/>
          <w:sz w:val="22"/>
          <w:szCs w:val="22"/>
        </w:rPr>
        <w:t>(</w:t>
      </w:r>
      <w:r w:rsidRPr="00DF3CEA">
        <w:rPr>
          <w:rFonts w:eastAsia="PMingLiU" w:hAnsi="PMingLiU" w:cs="Times New Roman"/>
          <w:sz w:val="22"/>
          <w:szCs w:val="22"/>
        </w:rPr>
        <w:t>或是要出版的长篇专文</w:t>
      </w:r>
      <w:r w:rsidRPr="00DF3CEA">
        <w:rPr>
          <w:rFonts w:eastAsia="PMingLiU" w:cs="Times New Roman"/>
          <w:sz w:val="22"/>
          <w:szCs w:val="22"/>
        </w:rPr>
        <w:t>)</w:t>
      </w:r>
      <w:r w:rsidRPr="00DF3CEA">
        <w:rPr>
          <w:rFonts w:eastAsia="PMingLiU" w:hAnsi="PMingLiU" w:cs="Times New Roman"/>
          <w:sz w:val="22"/>
          <w:szCs w:val="22"/>
        </w:rPr>
        <w:t>，最好也请</w:t>
      </w:r>
      <w:r w:rsidR="00C24234" w:rsidRPr="00DF3CEA">
        <w:rPr>
          <w:rFonts w:eastAsia="PMingLiU" w:hAnsi="PMingLiU" w:cs="Times New Roman"/>
          <w:sz w:val="22"/>
          <w:szCs w:val="22"/>
        </w:rPr>
        <w:t>其他人帮助</w:t>
      </w:r>
      <w:r w:rsidRPr="00DF3CEA">
        <w:rPr>
          <w:rFonts w:eastAsia="PMingLiU" w:hAnsi="PMingLiU" w:cs="Times New Roman"/>
          <w:sz w:val="22"/>
          <w:szCs w:val="22"/>
        </w:rPr>
        <w:t>校对。</w:t>
      </w:r>
    </w:p>
    <w:p w:rsidR="001459D9" w:rsidRPr="00DF3CEA" w:rsidRDefault="00B75F54" w:rsidP="00701358">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 xml:space="preserve">5. </w:t>
      </w:r>
      <w:r w:rsidR="001459D9" w:rsidRPr="00DF3CEA">
        <w:rPr>
          <w:rFonts w:eastAsia="PMingLiU" w:hAnsi="PMingLiU" w:cs="Times New Roman"/>
          <w:sz w:val="22"/>
          <w:szCs w:val="22"/>
        </w:rPr>
        <w:t>注释（</w:t>
      </w:r>
      <w:r w:rsidR="00C15269" w:rsidRPr="00DF3CEA">
        <w:rPr>
          <w:rFonts w:eastAsia="PMingLiU" w:cs="Times New Roman"/>
          <w:sz w:val="22"/>
          <w:szCs w:val="22"/>
        </w:rPr>
        <w:t>Notes</w:t>
      </w:r>
      <w:r w:rsidR="001459D9" w:rsidRPr="00DF3CEA">
        <w:rPr>
          <w:rFonts w:eastAsia="PMingLiU" w:hAnsi="PMingLiU" w:cs="Times New Roman"/>
          <w:sz w:val="22"/>
          <w:szCs w:val="22"/>
        </w:rPr>
        <w:t>）</w:t>
      </w:r>
    </w:p>
    <w:p w:rsidR="00C15269" w:rsidRPr="00DF3CEA" w:rsidRDefault="00C15269" w:rsidP="00267993">
      <w:pPr>
        <w:spacing w:before="100" w:beforeAutospacing="1" w:after="100" w:afterAutospacing="1"/>
        <w:jc w:val="both"/>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专文中</w:t>
      </w:r>
      <w:r w:rsidR="00267993" w:rsidRPr="00DF3CEA">
        <w:rPr>
          <w:rFonts w:eastAsia="PMingLiU" w:hAnsi="PMingLiU" w:cs="Times New Roman"/>
          <w:sz w:val="22"/>
          <w:szCs w:val="22"/>
        </w:rPr>
        <w:t>的注释乃对正文中的陈述做进一步的说明。同时，专文内所有的印证，不论是直接或间接，也均应以注释标明参考的来源。注释是一篇专文不可少的部分，没有注释则无法建立该专文在学术上的地位。注释的位置，置于每页的下方者称为注脚（</w:t>
      </w:r>
      <w:r w:rsidR="00267993" w:rsidRPr="00DF3CEA">
        <w:rPr>
          <w:rFonts w:eastAsia="PMingLiU" w:cs="Times New Roman"/>
          <w:sz w:val="22"/>
          <w:szCs w:val="22"/>
        </w:rPr>
        <w:t>Footnote</w:t>
      </w:r>
      <w:r w:rsidR="00267993" w:rsidRPr="00DF3CEA">
        <w:rPr>
          <w:rFonts w:eastAsia="PMingLiU" w:hAnsi="PMingLiU" w:cs="Times New Roman"/>
          <w:sz w:val="22"/>
          <w:szCs w:val="22"/>
        </w:rPr>
        <w:t>），置于每章的最后，甚或专文的最后者称为尾注或注尾（</w:t>
      </w:r>
      <w:r w:rsidR="00267993" w:rsidRPr="00DF3CEA">
        <w:rPr>
          <w:rFonts w:eastAsia="PMingLiU" w:cs="Times New Roman"/>
          <w:sz w:val="22"/>
          <w:szCs w:val="22"/>
        </w:rPr>
        <w:t>endnote</w:t>
      </w:r>
      <w:r w:rsidR="00267993" w:rsidRPr="00DF3CEA">
        <w:rPr>
          <w:rFonts w:eastAsia="PMingLiU" w:hAnsi="PMingLiU" w:cs="Times New Roman"/>
          <w:sz w:val="22"/>
          <w:szCs w:val="22"/>
        </w:rPr>
        <w:t>）。正式的专文应使用注脚为佳。</w:t>
      </w:r>
    </w:p>
    <w:p w:rsidR="00481A53" w:rsidRPr="00DF3CEA" w:rsidRDefault="00481A53" w:rsidP="00267993">
      <w:pPr>
        <w:spacing w:before="100" w:beforeAutospacing="1" w:after="100" w:afterAutospacing="1"/>
        <w:jc w:val="both"/>
        <w:rPr>
          <w:rFonts w:eastAsia="PMingLiU" w:cs="Times New Roman"/>
          <w:sz w:val="22"/>
          <w:szCs w:val="22"/>
        </w:rPr>
      </w:pPr>
      <w:r w:rsidRPr="00DF3CEA">
        <w:rPr>
          <w:rFonts w:eastAsia="PMingLiU" w:cs="Times New Roman"/>
          <w:sz w:val="22"/>
          <w:szCs w:val="22"/>
        </w:rPr>
        <w:t xml:space="preserve">(1) </w:t>
      </w:r>
      <w:r w:rsidRPr="00DF3CEA">
        <w:rPr>
          <w:rFonts w:eastAsia="PMingLiU" w:hAnsi="PMingLiU" w:cs="Times New Roman"/>
          <w:sz w:val="22"/>
          <w:szCs w:val="22"/>
        </w:rPr>
        <w:t>注脚的部位与序数（</w:t>
      </w:r>
      <w:r w:rsidRPr="00DF3CEA">
        <w:rPr>
          <w:rFonts w:eastAsia="PMingLiU" w:cs="Times New Roman"/>
          <w:sz w:val="22"/>
          <w:szCs w:val="22"/>
        </w:rPr>
        <w:t>Position &amp; Number of footnotes</w:t>
      </w:r>
      <w:r w:rsidRPr="00DF3CEA">
        <w:rPr>
          <w:rFonts w:eastAsia="PMingLiU" w:hAnsi="PMingLiU" w:cs="Times New Roman"/>
          <w:sz w:val="22"/>
          <w:szCs w:val="22"/>
        </w:rPr>
        <w:t>）：注释的序数以阿拉伯数字按序编号，置于引文终结的标点符号之后的部位（上标）。注释的内容应置于该页的下方。</w:t>
      </w:r>
    </w:p>
    <w:p w:rsidR="00481A53" w:rsidRPr="00DF3CEA" w:rsidRDefault="00481A53" w:rsidP="00267993">
      <w:pPr>
        <w:spacing w:before="100" w:beforeAutospacing="1" w:after="100" w:afterAutospacing="1"/>
        <w:jc w:val="both"/>
        <w:rPr>
          <w:rFonts w:eastAsia="PMingLiU" w:cs="Times New Roman"/>
          <w:sz w:val="22"/>
          <w:szCs w:val="22"/>
        </w:rPr>
      </w:pPr>
      <w:r w:rsidRPr="00DF3CEA">
        <w:rPr>
          <w:rFonts w:eastAsia="PMingLiU" w:cs="Times New Roman"/>
          <w:sz w:val="22"/>
          <w:szCs w:val="22"/>
        </w:rPr>
        <w:t xml:space="preserve">(2)  </w:t>
      </w:r>
      <w:r w:rsidRPr="00DF3CEA">
        <w:rPr>
          <w:rFonts w:eastAsia="PMingLiU" w:hAnsi="PMingLiU" w:cs="Times New Roman"/>
          <w:sz w:val="22"/>
          <w:szCs w:val="22"/>
        </w:rPr>
        <w:t>注释应力求讲明扼要，但一定要准确。同一资料，继续再引用时，用「同上」表示。同一资料，若来自不同页，須另加页数。同一资料，不是连续出现时，只要注明资料作者名字</w:t>
      </w:r>
      <w:r w:rsidR="00F61310" w:rsidRPr="00DF3CEA">
        <w:rPr>
          <w:rFonts w:eastAsia="PMingLiU" w:hAnsi="PMingLiU" w:cs="Times New Roman"/>
          <w:sz w:val="22"/>
          <w:szCs w:val="22"/>
        </w:rPr>
        <w:t>及</w:t>
      </w:r>
      <w:r w:rsidR="00F61310" w:rsidRPr="00DF3CEA">
        <w:rPr>
          <w:rFonts w:eastAsia="PMingLiU" w:hAnsi="PMingLiU" w:cs="Times New Roman"/>
        </w:rPr>
        <w:t>书名</w:t>
      </w:r>
      <w:r w:rsidRPr="00DF3CEA">
        <w:rPr>
          <w:rFonts w:eastAsia="PMingLiU" w:hAnsi="PMingLiU" w:cs="Times New Roman"/>
          <w:sz w:val="22"/>
          <w:szCs w:val="22"/>
        </w:rPr>
        <w:t>与页数。例如：</w:t>
      </w:r>
    </w:p>
    <w:p w:rsidR="00481A53" w:rsidRPr="00DF3CEA" w:rsidRDefault="00481A53" w:rsidP="002F778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t>腾慕理</w:t>
      </w:r>
      <w:r w:rsidR="00530E6A" w:rsidRPr="00DF3CEA">
        <w:rPr>
          <w:rFonts w:eastAsia="PMingLiU" w:hAnsi="PMingLiU" w:cs="Times New Roman"/>
          <w:sz w:val="22"/>
          <w:szCs w:val="22"/>
        </w:rPr>
        <w:t>，</w:t>
      </w:r>
      <w:r w:rsidRPr="00DF3CEA">
        <w:rPr>
          <w:rFonts w:eastAsia="PMingLiU" w:hAnsi="PMingLiU" w:cs="Times New Roman"/>
          <w:sz w:val="22"/>
          <w:szCs w:val="22"/>
        </w:rPr>
        <w:t>《新约综览》</w:t>
      </w:r>
      <w:r w:rsidR="00530E6A" w:rsidRPr="00DF3CEA">
        <w:rPr>
          <w:rFonts w:eastAsia="PMingLiU" w:hAnsi="PMingLiU" w:cs="Times New Roman"/>
          <w:sz w:val="22"/>
          <w:szCs w:val="22"/>
        </w:rPr>
        <w:t>（</w:t>
      </w:r>
      <w:r w:rsidRPr="00DF3CEA">
        <w:rPr>
          <w:rFonts w:eastAsia="PMingLiU" w:hAnsi="PMingLiU" w:cs="Times New Roman"/>
          <w:sz w:val="22"/>
          <w:szCs w:val="22"/>
        </w:rPr>
        <w:t>香港</w:t>
      </w:r>
      <w:r w:rsidR="00530E6A" w:rsidRPr="00DF3CEA">
        <w:rPr>
          <w:rFonts w:eastAsia="PMingLiU" w:hAnsi="PMingLiU" w:cs="Times New Roman"/>
          <w:sz w:val="22"/>
          <w:szCs w:val="22"/>
        </w:rPr>
        <w:t>：</w:t>
      </w:r>
      <w:r w:rsidRPr="00DF3CEA">
        <w:rPr>
          <w:rFonts w:eastAsia="PMingLiU" w:hAnsi="PMingLiU" w:cs="Times New Roman"/>
          <w:sz w:val="22"/>
          <w:szCs w:val="22"/>
        </w:rPr>
        <w:t>宣道出版社</w:t>
      </w:r>
      <w:r w:rsidR="00530E6A" w:rsidRPr="00DF3CEA">
        <w:rPr>
          <w:rFonts w:eastAsia="PMingLiU" w:hAnsi="PMingLiU" w:cs="Times New Roman"/>
          <w:sz w:val="22"/>
          <w:szCs w:val="22"/>
        </w:rPr>
        <w:t>，</w:t>
      </w:r>
      <w:r w:rsidRPr="00DF3CEA">
        <w:rPr>
          <w:rFonts w:eastAsia="PMingLiU" w:cs="Times New Roman"/>
          <w:sz w:val="22"/>
          <w:szCs w:val="22"/>
        </w:rPr>
        <w:t>1983</w:t>
      </w:r>
      <w:r w:rsidR="00530E6A" w:rsidRPr="00DF3CEA">
        <w:rPr>
          <w:rFonts w:eastAsia="PMingLiU" w:hAnsi="PMingLiU" w:cs="Times New Roman"/>
          <w:sz w:val="22"/>
          <w:szCs w:val="22"/>
        </w:rPr>
        <w:t>），</w:t>
      </w:r>
      <w:r w:rsidRPr="00DF3CEA">
        <w:rPr>
          <w:rFonts w:eastAsia="PMingLiU" w:cs="Times New Roman"/>
          <w:sz w:val="22"/>
          <w:szCs w:val="22"/>
        </w:rPr>
        <w:t>92</w:t>
      </w:r>
      <w:r w:rsidR="00530E6A" w:rsidRPr="00DF3CEA">
        <w:rPr>
          <w:rFonts w:eastAsia="PMingLiU" w:hAnsi="PMingLiU" w:cs="Times New Roman"/>
          <w:sz w:val="22"/>
          <w:szCs w:val="22"/>
        </w:rPr>
        <w:t>。</w:t>
      </w:r>
    </w:p>
    <w:p w:rsidR="00481A53" w:rsidRPr="00DF3CEA" w:rsidRDefault="00481A53" w:rsidP="002F778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t>同上</w:t>
      </w:r>
      <w:r w:rsidR="00530E6A" w:rsidRPr="00DF3CEA">
        <w:rPr>
          <w:rFonts w:eastAsia="PMingLiU" w:hAnsi="PMingLiU" w:cs="Times New Roman"/>
          <w:sz w:val="22"/>
          <w:szCs w:val="22"/>
        </w:rPr>
        <w:t>，</w:t>
      </w:r>
      <w:r w:rsidRPr="00DF3CEA">
        <w:rPr>
          <w:rFonts w:eastAsia="PMingLiU" w:cs="Times New Roman"/>
          <w:sz w:val="22"/>
          <w:szCs w:val="22"/>
        </w:rPr>
        <w:t>94</w:t>
      </w:r>
      <w:r w:rsidR="00530E6A" w:rsidRPr="00DF3CEA">
        <w:rPr>
          <w:rFonts w:eastAsia="PMingLiU" w:hAnsi="PMingLiU" w:cs="Times New Roman"/>
          <w:sz w:val="22"/>
          <w:szCs w:val="22"/>
        </w:rPr>
        <w:t>。</w:t>
      </w:r>
      <w:r w:rsidR="007C3640" w:rsidRPr="00DF3CEA">
        <w:rPr>
          <w:rFonts w:eastAsia="PMingLiU" w:cs="Times New Roman"/>
          <w:sz w:val="22"/>
          <w:szCs w:val="22"/>
          <w:highlight w:val="yellow"/>
        </w:rPr>
        <w:t>(</w:t>
      </w:r>
      <w:r w:rsidR="007C3640" w:rsidRPr="00DF3CEA">
        <w:rPr>
          <w:rFonts w:eastAsia="PMingLiU" w:hAnsi="PMingLiU" w:cs="Times New Roman"/>
          <w:sz w:val="22"/>
          <w:szCs w:val="22"/>
          <w:highlight w:val="yellow"/>
        </w:rPr>
        <w:t>请留意！倘若在新一页，上面没有注脚资料，不可写：同上</w:t>
      </w:r>
      <w:r w:rsidR="007C3640" w:rsidRPr="00DF3CEA">
        <w:rPr>
          <w:rFonts w:eastAsia="PMingLiU" w:cs="Times New Roman"/>
          <w:sz w:val="22"/>
          <w:szCs w:val="22"/>
          <w:highlight w:val="yellow"/>
        </w:rPr>
        <w:t>)</w:t>
      </w:r>
    </w:p>
    <w:p w:rsidR="00481A53" w:rsidRPr="00DF3CEA" w:rsidRDefault="00481A53" w:rsidP="002F778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t>谢摩西</w:t>
      </w:r>
      <w:r w:rsidR="00530E6A" w:rsidRPr="00DF3CEA">
        <w:rPr>
          <w:rFonts w:eastAsia="PMingLiU" w:hAnsi="PMingLiU" w:cs="Times New Roman"/>
          <w:sz w:val="22"/>
          <w:szCs w:val="22"/>
        </w:rPr>
        <w:t>，《耶稣的生平与教训》（</w:t>
      </w:r>
      <w:r w:rsidR="00671E24" w:rsidRPr="00DF3CEA">
        <w:rPr>
          <w:rFonts w:eastAsia="PMingLiU" w:hAnsi="PMingLiU" w:cs="Times New Roman"/>
          <w:sz w:val="22"/>
          <w:szCs w:val="22"/>
        </w:rPr>
        <w:t>香港</w:t>
      </w:r>
      <w:r w:rsidR="00530E6A" w:rsidRPr="00DF3CEA">
        <w:rPr>
          <w:rFonts w:eastAsia="PMingLiU" w:hAnsi="PMingLiU" w:cs="Times New Roman"/>
          <w:sz w:val="22"/>
          <w:szCs w:val="22"/>
        </w:rPr>
        <w:t>：</w:t>
      </w:r>
      <w:r w:rsidR="00671E24" w:rsidRPr="00DF3CEA">
        <w:rPr>
          <w:rFonts w:eastAsia="PMingLiU" w:hAnsi="PMingLiU" w:cs="Times New Roman"/>
          <w:sz w:val="22"/>
          <w:szCs w:val="22"/>
        </w:rPr>
        <w:t>浸信会出版社</w:t>
      </w:r>
      <w:r w:rsidR="00530E6A" w:rsidRPr="00DF3CEA">
        <w:rPr>
          <w:rFonts w:eastAsia="PMingLiU" w:hAnsi="PMingLiU" w:cs="Times New Roman"/>
          <w:sz w:val="22"/>
          <w:szCs w:val="22"/>
        </w:rPr>
        <w:t>，</w:t>
      </w:r>
      <w:r w:rsidR="00671E24" w:rsidRPr="00DF3CEA">
        <w:rPr>
          <w:rFonts w:eastAsia="PMingLiU" w:cs="Times New Roman"/>
          <w:sz w:val="22"/>
          <w:szCs w:val="22"/>
        </w:rPr>
        <w:t>1975</w:t>
      </w:r>
      <w:r w:rsidR="00530E6A" w:rsidRPr="00DF3CEA">
        <w:rPr>
          <w:rFonts w:eastAsia="PMingLiU" w:hAnsi="PMingLiU" w:cs="Times New Roman"/>
          <w:sz w:val="22"/>
          <w:szCs w:val="22"/>
        </w:rPr>
        <w:t>），</w:t>
      </w:r>
      <w:r w:rsidR="00671E24" w:rsidRPr="00DF3CEA">
        <w:rPr>
          <w:rFonts w:eastAsia="PMingLiU" w:cs="Times New Roman"/>
          <w:sz w:val="22"/>
          <w:szCs w:val="22"/>
        </w:rPr>
        <w:t>63</w:t>
      </w:r>
      <w:r w:rsidR="00530E6A" w:rsidRPr="00DF3CEA">
        <w:rPr>
          <w:rFonts w:eastAsia="PMingLiU" w:hAnsi="PMingLiU" w:cs="Times New Roman"/>
          <w:sz w:val="22"/>
          <w:szCs w:val="22"/>
        </w:rPr>
        <w:t>。</w:t>
      </w:r>
    </w:p>
    <w:p w:rsidR="00671E24" w:rsidRPr="00DF3CEA" w:rsidRDefault="00671E24" w:rsidP="002F778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t>腾慕理</w:t>
      </w:r>
      <w:r w:rsidR="00530E6A" w:rsidRPr="00DF3CEA">
        <w:rPr>
          <w:rFonts w:eastAsia="PMingLiU" w:hAnsi="PMingLiU" w:cs="Times New Roman"/>
          <w:sz w:val="22"/>
          <w:szCs w:val="22"/>
        </w:rPr>
        <w:t>，</w:t>
      </w:r>
      <w:r w:rsidR="004D1B7E" w:rsidRPr="00DF3CEA">
        <w:rPr>
          <w:rFonts w:eastAsia="PMingLiU" w:hAnsi="PMingLiU" w:cs="Times New Roman"/>
          <w:sz w:val="22"/>
          <w:szCs w:val="22"/>
        </w:rPr>
        <w:t>《新约综览》</w:t>
      </w:r>
      <w:r w:rsidR="00EF0A27" w:rsidRPr="00DF3CEA">
        <w:rPr>
          <w:rFonts w:eastAsia="PMingLiU" w:hAnsi="PMingLiU" w:cs="Times New Roman"/>
          <w:sz w:val="22"/>
          <w:szCs w:val="22"/>
        </w:rPr>
        <w:t>，</w:t>
      </w:r>
      <w:r w:rsidRPr="00DF3CEA">
        <w:rPr>
          <w:rFonts w:eastAsia="PMingLiU" w:cs="Times New Roman"/>
          <w:sz w:val="22"/>
          <w:szCs w:val="22"/>
        </w:rPr>
        <w:t>48</w:t>
      </w:r>
      <w:r w:rsidR="00530E6A" w:rsidRPr="00DF3CEA">
        <w:rPr>
          <w:rFonts w:eastAsia="PMingLiU" w:hAnsi="PMingLiU" w:cs="Times New Roman"/>
          <w:sz w:val="22"/>
          <w:szCs w:val="22"/>
        </w:rPr>
        <w:t>。</w:t>
      </w:r>
      <w:r w:rsidR="007C3640" w:rsidRPr="00DF3CEA">
        <w:rPr>
          <w:rFonts w:eastAsia="PMingLiU" w:hAnsi="PMingLiU" w:cs="Times New Roman"/>
          <w:sz w:val="22"/>
          <w:szCs w:val="22"/>
          <w:highlight w:val="yellow"/>
        </w:rPr>
        <w:t>（重复注脚格式）</w:t>
      </w:r>
    </w:p>
    <w:p w:rsidR="00671E24" w:rsidRPr="00DF3CEA" w:rsidRDefault="00671E24" w:rsidP="002F778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t>若有作者的著作不同时</w:t>
      </w:r>
      <w:r w:rsidR="00530E6A" w:rsidRPr="00DF3CEA">
        <w:rPr>
          <w:rFonts w:eastAsia="PMingLiU" w:hAnsi="PMingLiU" w:cs="Times New Roman"/>
          <w:sz w:val="22"/>
          <w:szCs w:val="22"/>
        </w:rPr>
        <w:t>，</w:t>
      </w:r>
      <w:r w:rsidRPr="00DF3CEA">
        <w:rPr>
          <w:rFonts w:eastAsia="PMingLiU" w:hAnsi="PMingLiU" w:cs="Times New Roman"/>
          <w:sz w:val="22"/>
          <w:szCs w:val="22"/>
        </w:rPr>
        <w:t>要加注著作名称</w:t>
      </w:r>
      <w:r w:rsidR="00530E6A" w:rsidRPr="00DF3CEA">
        <w:rPr>
          <w:rFonts w:eastAsia="PMingLiU" w:hAnsi="PMingLiU" w:cs="Times New Roman"/>
          <w:sz w:val="22"/>
          <w:szCs w:val="22"/>
        </w:rPr>
        <w:t>，</w:t>
      </w:r>
      <w:r w:rsidRPr="00DF3CEA">
        <w:rPr>
          <w:rFonts w:eastAsia="PMingLiU" w:hAnsi="PMingLiU" w:cs="Times New Roman"/>
          <w:sz w:val="22"/>
          <w:szCs w:val="22"/>
        </w:rPr>
        <w:t>后加页数</w:t>
      </w:r>
      <w:r w:rsidR="00530E6A" w:rsidRPr="00DF3CEA">
        <w:rPr>
          <w:rFonts w:eastAsia="PMingLiU" w:hAnsi="PMingLiU" w:cs="Times New Roman"/>
          <w:sz w:val="22"/>
          <w:szCs w:val="22"/>
        </w:rPr>
        <w:t>。</w:t>
      </w:r>
      <w:r w:rsidRPr="00DF3CEA">
        <w:rPr>
          <w:rFonts w:eastAsia="PMingLiU" w:hAnsi="PMingLiU" w:cs="Times New Roman"/>
          <w:sz w:val="22"/>
          <w:szCs w:val="22"/>
        </w:rPr>
        <w:t>例如</w:t>
      </w:r>
      <w:r w:rsidR="00530E6A" w:rsidRPr="00DF3CEA">
        <w:rPr>
          <w:rFonts w:eastAsia="PMingLiU" w:hAnsi="PMingLiU" w:cs="Times New Roman"/>
          <w:sz w:val="22"/>
          <w:szCs w:val="22"/>
        </w:rPr>
        <w:t>：</w:t>
      </w:r>
    </w:p>
    <w:p w:rsidR="00671E24" w:rsidRPr="00DF3CEA" w:rsidRDefault="00671E24" w:rsidP="002F778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t>孙守信</w:t>
      </w:r>
      <w:r w:rsidR="00530E6A" w:rsidRPr="00DF3CEA">
        <w:rPr>
          <w:rFonts w:eastAsia="PMingLiU" w:hAnsi="PMingLiU" w:cs="Times New Roman"/>
          <w:sz w:val="22"/>
          <w:szCs w:val="22"/>
        </w:rPr>
        <w:t>，</w:t>
      </w:r>
      <w:r w:rsidRPr="00DF3CEA">
        <w:rPr>
          <w:rFonts w:eastAsia="PMingLiU" w:hAnsi="PMingLiU" w:cs="Times New Roman"/>
          <w:sz w:val="22"/>
          <w:szCs w:val="22"/>
        </w:rPr>
        <w:t>《教会牧养要理》</w:t>
      </w:r>
      <w:r w:rsidR="00530E6A" w:rsidRPr="00DF3CEA">
        <w:rPr>
          <w:rFonts w:eastAsia="PMingLiU" w:hAnsi="PMingLiU" w:cs="Times New Roman"/>
          <w:sz w:val="22"/>
          <w:szCs w:val="22"/>
        </w:rPr>
        <w:t>（</w:t>
      </w:r>
      <w:r w:rsidRPr="00DF3CEA">
        <w:rPr>
          <w:rFonts w:eastAsia="PMingLiU" w:hAnsi="PMingLiU" w:cs="Times New Roman"/>
          <w:sz w:val="22"/>
          <w:szCs w:val="22"/>
        </w:rPr>
        <w:t>香港</w:t>
      </w:r>
      <w:r w:rsidR="00530E6A" w:rsidRPr="00DF3CEA">
        <w:rPr>
          <w:rFonts w:eastAsia="PMingLiU" w:hAnsi="PMingLiU" w:cs="Times New Roman"/>
          <w:sz w:val="22"/>
          <w:szCs w:val="22"/>
        </w:rPr>
        <w:t>：</w:t>
      </w:r>
      <w:r w:rsidRPr="00DF3CEA">
        <w:rPr>
          <w:rFonts w:eastAsia="PMingLiU" w:hAnsi="PMingLiU" w:cs="Times New Roman"/>
          <w:sz w:val="22"/>
          <w:szCs w:val="22"/>
        </w:rPr>
        <w:t>宣道出版社</w:t>
      </w:r>
      <w:r w:rsidR="00530E6A" w:rsidRPr="00DF3CEA">
        <w:rPr>
          <w:rFonts w:eastAsia="PMingLiU" w:hAnsi="PMingLiU" w:cs="Times New Roman"/>
          <w:sz w:val="22"/>
          <w:szCs w:val="22"/>
        </w:rPr>
        <w:t>，</w:t>
      </w:r>
      <w:r w:rsidRPr="00DF3CEA">
        <w:rPr>
          <w:rFonts w:eastAsia="PMingLiU" w:cs="Times New Roman"/>
          <w:sz w:val="22"/>
          <w:szCs w:val="22"/>
        </w:rPr>
        <w:t>1995</w:t>
      </w:r>
      <w:r w:rsidR="00530E6A" w:rsidRPr="00DF3CEA">
        <w:rPr>
          <w:rFonts w:eastAsia="PMingLiU" w:hAnsi="PMingLiU" w:cs="Times New Roman"/>
          <w:sz w:val="22"/>
          <w:szCs w:val="22"/>
        </w:rPr>
        <w:t>），</w:t>
      </w:r>
      <w:r w:rsidRPr="00DF3CEA">
        <w:rPr>
          <w:rFonts w:eastAsia="PMingLiU" w:cs="Times New Roman"/>
          <w:sz w:val="22"/>
          <w:szCs w:val="22"/>
        </w:rPr>
        <w:t>86</w:t>
      </w:r>
      <w:r w:rsidR="00530E6A" w:rsidRPr="00DF3CEA">
        <w:rPr>
          <w:rFonts w:eastAsia="PMingLiU" w:hAnsi="PMingLiU" w:cs="Times New Roman"/>
          <w:sz w:val="22"/>
          <w:szCs w:val="22"/>
        </w:rPr>
        <w:t>。</w:t>
      </w:r>
    </w:p>
    <w:p w:rsidR="00671E24" w:rsidRPr="00DF3CEA" w:rsidRDefault="00671E24" w:rsidP="002F778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t>孙守信</w:t>
      </w:r>
      <w:r w:rsidR="00530E6A" w:rsidRPr="00DF3CEA">
        <w:rPr>
          <w:rFonts w:eastAsia="PMingLiU" w:hAnsi="PMingLiU" w:cs="Times New Roman"/>
          <w:sz w:val="22"/>
          <w:szCs w:val="22"/>
        </w:rPr>
        <w:t>，</w:t>
      </w:r>
      <w:r w:rsidRPr="00DF3CEA">
        <w:rPr>
          <w:rFonts w:eastAsia="PMingLiU" w:hAnsi="PMingLiU" w:cs="Times New Roman"/>
          <w:sz w:val="22"/>
          <w:szCs w:val="22"/>
        </w:rPr>
        <w:t>《心理学导论》</w:t>
      </w:r>
      <w:r w:rsidR="00530E6A" w:rsidRPr="00DF3CEA">
        <w:rPr>
          <w:rFonts w:eastAsia="PMingLiU" w:hAnsi="PMingLiU" w:cs="Times New Roman"/>
          <w:sz w:val="22"/>
          <w:szCs w:val="22"/>
        </w:rPr>
        <w:t>（</w:t>
      </w:r>
      <w:r w:rsidRPr="00DF3CEA">
        <w:rPr>
          <w:rFonts w:eastAsia="PMingLiU" w:hAnsi="PMingLiU" w:cs="Times New Roman"/>
          <w:sz w:val="22"/>
          <w:szCs w:val="22"/>
        </w:rPr>
        <w:t>台北</w:t>
      </w:r>
      <w:r w:rsidR="00530E6A" w:rsidRPr="00DF3CEA">
        <w:rPr>
          <w:rFonts w:eastAsia="PMingLiU" w:hAnsi="PMingLiU" w:cs="Times New Roman"/>
          <w:sz w:val="22"/>
          <w:szCs w:val="22"/>
        </w:rPr>
        <w:t>：</w:t>
      </w:r>
      <w:r w:rsidRPr="00DF3CEA">
        <w:rPr>
          <w:rFonts w:eastAsia="PMingLiU" w:hAnsi="PMingLiU" w:cs="Times New Roman"/>
          <w:sz w:val="22"/>
          <w:szCs w:val="22"/>
        </w:rPr>
        <w:t>东华书局</w:t>
      </w:r>
      <w:r w:rsidR="00530E6A" w:rsidRPr="00DF3CEA">
        <w:rPr>
          <w:rFonts w:eastAsia="PMingLiU" w:hAnsi="PMingLiU" w:cs="Times New Roman"/>
          <w:sz w:val="22"/>
          <w:szCs w:val="22"/>
        </w:rPr>
        <w:t>，</w:t>
      </w:r>
      <w:r w:rsidRPr="00DF3CEA">
        <w:rPr>
          <w:rFonts w:eastAsia="PMingLiU" w:cs="Times New Roman"/>
          <w:sz w:val="22"/>
          <w:szCs w:val="22"/>
        </w:rPr>
        <w:t>2001</w:t>
      </w:r>
      <w:r w:rsidR="00530E6A" w:rsidRPr="00DF3CEA">
        <w:rPr>
          <w:rFonts w:eastAsia="PMingLiU" w:hAnsi="PMingLiU" w:cs="Times New Roman"/>
          <w:sz w:val="22"/>
          <w:szCs w:val="22"/>
        </w:rPr>
        <w:t>），</w:t>
      </w:r>
      <w:r w:rsidRPr="00DF3CEA">
        <w:rPr>
          <w:rFonts w:eastAsia="PMingLiU" w:cs="Times New Roman"/>
          <w:sz w:val="22"/>
          <w:szCs w:val="22"/>
        </w:rPr>
        <w:t>107</w:t>
      </w:r>
      <w:r w:rsidR="00530E6A" w:rsidRPr="00DF3CEA">
        <w:rPr>
          <w:rFonts w:eastAsia="PMingLiU" w:hAnsi="PMingLiU" w:cs="Times New Roman"/>
          <w:sz w:val="22"/>
          <w:szCs w:val="22"/>
        </w:rPr>
        <w:t>。</w:t>
      </w:r>
    </w:p>
    <w:p w:rsidR="00671E24" w:rsidRPr="00DF3CEA" w:rsidRDefault="00671E24" w:rsidP="002F778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lastRenderedPageBreak/>
        <w:t>同上</w:t>
      </w:r>
      <w:r w:rsidR="00530E6A" w:rsidRPr="00DF3CEA">
        <w:rPr>
          <w:rFonts w:eastAsia="PMingLiU" w:hAnsi="PMingLiU" w:cs="Times New Roman"/>
          <w:sz w:val="22"/>
          <w:szCs w:val="22"/>
        </w:rPr>
        <w:t>，</w:t>
      </w:r>
      <w:r w:rsidRPr="00DF3CEA">
        <w:rPr>
          <w:rFonts w:eastAsia="PMingLiU" w:cs="Times New Roman"/>
          <w:sz w:val="22"/>
          <w:szCs w:val="22"/>
        </w:rPr>
        <w:t>70</w:t>
      </w:r>
      <w:r w:rsidR="00530E6A" w:rsidRPr="00DF3CEA">
        <w:rPr>
          <w:rFonts w:eastAsia="PMingLiU" w:hAnsi="PMingLiU" w:cs="Times New Roman"/>
          <w:sz w:val="22"/>
          <w:szCs w:val="22"/>
        </w:rPr>
        <w:t>。</w:t>
      </w:r>
    </w:p>
    <w:p w:rsidR="00671E24" w:rsidRPr="00DF3CEA" w:rsidRDefault="00671E24" w:rsidP="002F778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t>孙守信</w:t>
      </w:r>
      <w:r w:rsidR="00530E6A" w:rsidRPr="00DF3CEA">
        <w:rPr>
          <w:rFonts w:eastAsia="PMingLiU" w:hAnsi="PMingLiU" w:cs="Times New Roman"/>
          <w:sz w:val="22"/>
          <w:szCs w:val="22"/>
        </w:rPr>
        <w:t>，</w:t>
      </w:r>
      <w:r w:rsidRPr="00DF3CEA">
        <w:rPr>
          <w:rFonts w:eastAsia="PMingLiU" w:hAnsi="PMingLiU" w:cs="Times New Roman"/>
          <w:sz w:val="22"/>
          <w:szCs w:val="22"/>
        </w:rPr>
        <w:t>《教会牧养要理》</w:t>
      </w:r>
      <w:r w:rsidR="00B458E6" w:rsidRPr="00DF3CEA">
        <w:rPr>
          <w:rFonts w:eastAsia="PMingLiU" w:hAnsi="PMingLiU" w:cs="Times New Roman"/>
          <w:sz w:val="22"/>
          <w:szCs w:val="22"/>
        </w:rPr>
        <w:t>，</w:t>
      </w:r>
      <w:r w:rsidRPr="00DF3CEA">
        <w:rPr>
          <w:rFonts w:eastAsia="PMingLiU" w:cs="Times New Roman"/>
          <w:sz w:val="22"/>
          <w:szCs w:val="22"/>
        </w:rPr>
        <w:t>79</w:t>
      </w:r>
      <w:r w:rsidR="00B458E6" w:rsidRPr="00DF3CEA">
        <w:rPr>
          <w:rFonts w:eastAsia="PMingLiU" w:hAnsi="PMingLiU" w:cs="Times New Roman"/>
          <w:sz w:val="22"/>
          <w:szCs w:val="22"/>
        </w:rPr>
        <w:t>。</w:t>
      </w:r>
    </w:p>
    <w:p w:rsidR="0027280D" w:rsidRPr="00DF3CEA" w:rsidRDefault="0027280D" w:rsidP="002F778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t>弗三</w:t>
      </w:r>
      <w:r w:rsidRPr="00DF3CEA">
        <w:rPr>
          <w:rFonts w:eastAsia="PMingLiU" w:cs="Times New Roman"/>
          <w:sz w:val="22"/>
          <w:szCs w:val="22"/>
        </w:rPr>
        <w:t>12</w:t>
      </w:r>
      <w:r w:rsidRPr="00DF3CEA">
        <w:rPr>
          <w:rFonts w:eastAsia="PMingLiU" w:hAnsi="PMingLiU" w:cs="Times New Roman"/>
          <w:sz w:val="22"/>
          <w:szCs w:val="22"/>
        </w:rPr>
        <w:t>。</w:t>
      </w:r>
      <w:r w:rsidRPr="00DF3CEA">
        <w:rPr>
          <w:rFonts w:eastAsia="PMingLiU" w:hAnsi="PMingLiU" w:cs="Times New Roman"/>
          <w:sz w:val="22"/>
          <w:szCs w:val="22"/>
          <w:highlight w:val="yellow"/>
        </w:rPr>
        <w:t>（如果是引用和合本，不需要标明除了其他版本的圣经译本，请留意）</w:t>
      </w:r>
    </w:p>
    <w:p w:rsidR="0027280D" w:rsidRPr="00DF3CEA" w:rsidRDefault="0027280D" w:rsidP="002F778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t>可六</w:t>
      </w:r>
      <w:r w:rsidRPr="00DF3CEA">
        <w:rPr>
          <w:rFonts w:eastAsia="PMingLiU" w:cs="Times New Roman"/>
          <w:sz w:val="22"/>
          <w:szCs w:val="22"/>
        </w:rPr>
        <w:t xml:space="preserve">16 </w:t>
      </w:r>
      <w:r w:rsidRPr="00DF3CEA">
        <w:rPr>
          <w:rFonts w:eastAsia="PMingLiU" w:hAnsi="PMingLiU" w:cs="Times New Roman"/>
          <w:sz w:val="22"/>
          <w:szCs w:val="22"/>
        </w:rPr>
        <w:t>，新译本。</w:t>
      </w:r>
    </w:p>
    <w:p w:rsidR="00701358" w:rsidRPr="00DF3CEA" w:rsidRDefault="001459D9" w:rsidP="00701358">
      <w:pPr>
        <w:spacing w:before="100" w:beforeAutospacing="1" w:after="100" w:afterAutospacing="1" w:line="260" w:lineRule="exact"/>
        <w:jc w:val="both"/>
        <w:rPr>
          <w:rFonts w:eastAsia="PMingLiU" w:cs="Times New Roman"/>
          <w:sz w:val="22"/>
          <w:szCs w:val="22"/>
        </w:rPr>
      </w:pPr>
      <w:r w:rsidRPr="00DF3CEA">
        <w:rPr>
          <w:rFonts w:eastAsia="PMingLiU" w:cs="Times New Roman"/>
          <w:sz w:val="22"/>
          <w:szCs w:val="22"/>
        </w:rPr>
        <w:t>6</w:t>
      </w:r>
      <w:r w:rsidR="00B75F54" w:rsidRPr="00DF3CEA">
        <w:rPr>
          <w:rFonts w:eastAsia="PMingLiU" w:cs="Times New Roman"/>
          <w:sz w:val="22"/>
          <w:szCs w:val="22"/>
        </w:rPr>
        <w:t>.</w:t>
      </w:r>
      <w:r w:rsidR="00B75F54" w:rsidRPr="00DF3CEA">
        <w:rPr>
          <w:rFonts w:eastAsia="PMingLiU" w:hAnsi="PMingLiU" w:cs="Times New Roman"/>
          <w:sz w:val="22"/>
          <w:szCs w:val="22"/>
        </w:rPr>
        <w:t>参考书目</w:t>
      </w:r>
      <w:r w:rsidR="00701358" w:rsidRPr="00DF3CEA">
        <w:rPr>
          <w:rFonts w:eastAsia="PMingLiU" w:cs="Times New Roman"/>
          <w:sz w:val="22"/>
          <w:szCs w:val="22"/>
        </w:rPr>
        <w:t> </w:t>
      </w:r>
      <w:r w:rsidR="000830B4" w:rsidRPr="00DF3CEA">
        <w:rPr>
          <w:rFonts w:eastAsia="PMingLiU" w:hAnsi="PMingLiU" w:cs="Times New Roman"/>
          <w:sz w:val="22"/>
          <w:szCs w:val="22"/>
        </w:rPr>
        <w:t>（</w:t>
      </w:r>
      <w:r w:rsidR="00AE7D9C" w:rsidRPr="00DF3CEA">
        <w:rPr>
          <w:rFonts w:eastAsia="PMingLiU" w:cs="Times New Roman"/>
          <w:sz w:val="22"/>
          <w:szCs w:val="22"/>
        </w:rPr>
        <w:t>Bibliography</w:t>
      </w:r>
      <w:r w:rsidR="000830B4" w:rsidRPr="00DF3CEA">
        <w:rPr>
          <w:rFonts w:eastAsia="PMingLiU" w:hAnsi="PMingLiU" w:cs="Times New Roman"/>
          <w:sz w:val="22"/>
          <w:szCs w:val="22"/>
        </w:rPr>
        <w:t>）</w:t>
      </w:r>
    </w:p>
    <w:p w:rsidR="00D24F29" w:rsidRPr="00DF3CEA" w:rsidRDefault="00D24F29" w:rsidP="00D24F29">
      <w:pPr>
        <w:spacing w:before="100" w:beforeAutospacing="1" w:after="100" w:afterAutospacing="1"/>
        <w:jc w:val="both"/>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参考书目就是专文所参考的资料，是学术性专</w:t>
      </w:r>
      <w:r w:rsidR="00125306" w:rsidRPr="00DF3CEA">
        <w:rPr>
          <w:rFonts w:eastAsia="PMingLiU" w:hAnsi="PMingLiU" w:cs="Times New Roman"/>
          <w:sz w:val="22"/>
          <w:szCs w:val="22"/>
        </w:rPr>
        <w:t>文与论文所有资料的总记录，通常置于最后部份，包括了全部注释中所</w:t>
      </w:r>
      <w:r w:rsidR="00C93727" w:rsidRPr="00DF3CEA">
        <w:rPr>
          <w:rFonts w:eastAsia="PMingLiU" w:hAnsi="PMingLiU" w:cs="Times New Roman"/>
          <w:sz w:val="22"/>
          <w:szCs w:val="22"/>
        </w:rPr>
        <w:t>征</w:t>
      </w:r>
      <w:r w:rsidR="00125306" w:rsidRPr="00DF3CEA">
        <w:rPr>
          <w:rFonts w:eastAsia="PMingLiU" w:hAnsi="PMingLiU" w:cs="Times New Roman"/>
          <w:sz w:val="22"/>
          <w:szCs w:val="22"/>
        </w:rPr>
        <w:t>引</w:t>
      </w:r>
      <w:r w:rsidRPr="00DF3CEA">
        <w:rPr>
          <w:rFonts w:eastAsia="PMingLiU" w:hAnsi="PMingLiU" w:cs="Times New Roman"/>
          <w:sz w:val="22"/>
          <w:szCs w:val="22"/>
        </w:rPr>
        <w:t>的资料。其目的在显示学术研究涉及的范围。有的书籍在最后除了参考书目外还有推荐书目（</w:t>
      </w:r>
      <w:r w:rsidRPr="00DF3CEA">
        <w:rPr>
          <w:rFonts w:eastAsia="PMingLiU" w:cs="Times New Roman"/>
          <w:sz w:val="22"/>
          <w:szCs w:val="22"/>
        </w:rPr>
        <w:t>Suggested reading</w:t>
      </w:r>
      <w:r w:rsidRPr="00DF3CEA">
        <w:rPr>
          <w:rFonts w:eastAsia="PMingLiU" w:hAnsi="PMingLiU" w:cs="Times New Roman"/>
          <w:sz w:val="22"/>
          <w:szCs w:val="22"/>
        </w:rPr>
        <w:t>），提供作进一步研读的资料。</w:t>
      </w:r>
      <w:r w:rsidRPr="00DF3CEA">
        <w:rPr>
          <w:rFonts w:eastAsia="PMingLiU" w:cs="Times New Roman"/>
          <w:sz w:val="22"/>
          <w:szCs w:val="22"/>
        </w:rPr>
        <w:t xml:space="preserve">       </w:t>
      </w:r>
    </w:p>
    <w:p w:rsidR="00C93727" w:rsidRPr="00DF3CEA" w:rsidRDefault="00D24F29" w:rsidP="00AB4F9F">
      <w:pP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t>参考书目与注释</w:t>
      </w:r>
      <w:r w:rsidRPr="00DF3CEA">
        <w:rPr>
          <w:rFonts w:eastAsia="PMingLiU" w:cs="Times New Roman"/>
          <w:sz w:val="22"/>
          <w:szCs w:val="22"/>
        </w:rPr>
        <w:t>(</w:t>
      </w:r>
      <w:r w:rsidRPr="00DF3CEA">
        <w:rPr>
          <w:rFonts w:eastAsia="PMingLiU" w:hAnsi="PMingLiU" w:cs="Times New Roman"/>
          <w:sz w:val="22"/>
          <w:szCs w:val="22"/>
        </w:rPr>
        <w:t>脚注</w:t>
      </w:r>
      <w:r w:rsidRPr="00DF3CEA">
        <w:rPr>
          <w:rFonts w:eastAsia="PMingLiU" w:cs="Times New Roman"/>
          <w:sz w:val="22"/>
          <w:szCs w:val="22"/>
        </w:rPr>
        <w:t>)</w:t>
      </w:r>
      <w:r w:rsidRPr="00DF3CEA">
        <w:rPr>
          <w:rFonts w:eastAsia="PMingLiU" w:hAnsi="PMingLiU" w:cs="Times New Roman"/>
          <w:sz w:val="22"/>
          <w:szCs w:val="22"/>
        </w:rPr>
        <w:t>的形式稍有不同，其性质与功能也不同。参考书目为对一学术</w:t>
      </w:r>
      <w:r w:rsidR="00C93727" w:rsidRPr="00DF3CEA">
        <w:rPr>
          <w:rFonts w:eastAsia="PMingLiU" w:hAnsi="PMingLiU" w:cs="Times New Roman"/>
          <w:sz w:val="22"/>
          <w:szCs w:val="22"/>
        </w:rPr>
        <w:t>研讨的题目列出</w:t>
      </w:r>
      <w:r w:rsidRPr="00DF3CEA">
        <w:rPr>
          <w:rFonts w:eastAsia="PMingLiU" w:hAnsi="PMingLiU" w:cs="Times New Roman"/>
          <w:sz w:val="22"/>
          <w:szCs w:val="22"/>
        </w:rPr>
        <w:t>全部</w:t>
      </w:r>
      <w:r w:rsidR="00C93727" w:rsidRPr="00DF3CEA">
        <w:rPr>
          <w:rFonts w:eastAsia="PMingLiU" w:hAnsi="PMingLiU" w:cs="Times New Roman"/>
          <w:sz w:val="22"/>
          <w:szCs w:val="22"/>
        </w:rPr>
        <w:t>的</w:t>
      </w:r>
      <w:r w:rsidRPr="00DF3CEA">
        <w:rPr>
          <w:rFonts w:eastAsia="PMingLiU" w:hAnsi="PMingLiU" w:cs="Times New Roman"/>
          <w:sz w:val="22"/>
          <w:szCs w:val="22"/>
        </w:rPr>
        <w:t>参考</w:t>
      </w:r>
      <w:r w:rsidR="00C93727" w:rsidRPr="00DF3CEA">
        <w:rPr>
          <w:rFonts w:eastAsia="PMingLiU" w:hAnsi="PMingLiU" w:cs="Times New Roman"/>
          <w:sz w:val="22"/>
          <w:szCs w:val="22"/>
        </w:rPr>
        <w:t>资料</w:t>
      </w:r>
      <w:r w:rsidRPr="00DF3CEA">
        <w:rPr>
          <w:rFonts w:eastAsia="PMingLiU" w:hAnsi="PMingLiU" w:cs="Times New Roman"/>
          <w:sz w:val="22"/>
          <w:szCs w:val="22"/>
        </w:rPr>
        <w:t>，而注释是</w:t>
      </w:r>
      <w:r w:rsidR="00125306" w:rsidRPr="00DF3CEA">
        <w:rPr>
          <w:rFonts w:eastAsia="PMingLiU" w:hAnsi="PMingLiU" w:cs="Times New Roman"/>
          <w:sz w:val="22"/>
          <w:szCs w:val="22"/>
        </w:rPr>
        <w:t>对</w:t>
      </w:r>
      <w:r w:rsidRPr="00DF3CEA">
        <w:rPr>
          <w:rFonts w:eastAsia="PMingLiU" w:hAnsi="PMingLiU" w:cs="Times New Roman"/>
          <w:sz w:val="22"/>
          <w:szCs w:val="22"/>
        </w:rPr>
        <w:t>征</w:t>
      </w:r>
      <w:r w:rsidR="00125306" w:rsidRPr="00DF3CEA">
        <w:rPr>
          <w:rFonts w:eastAsia="PMingLiU" w:hAnsi="PMingLiU" w:cs="Times New Roman"/>
          <w:sz w:val="22"/>
          <w:szCs w:val="22"/>
        </w:rPr>
        <w:t>引</w:t>
      </w:r>
      <w:r w:rsidRPr="00DF3CEA">
        <w:rPr>
          <w:rFonts w:eastAsia="PMingLiU" w:hAnsi="PMingLiU" w:cs="Times New Roman"/>
          <w:sz w:val="22"/>
          <w:szCs w:val="22"/>
        </w:rPr>
        <w:t>资料</w:t>
      </w:r>
      <w:r w:rsidR="00C93727" w:rsidRPr="00DF3CEA">
        <w:rPr>
          <w:rFonts w:eastAsia="PMingLiU" w:hAnsi="PMingLiU" w:cs="Times New Roman"/>
          <w:sz w:val="22"/>
          <w:szCs w:val="22"/>
        </w:rPr>
        <w:t>，指出其</w:t>
      </w:r>
      <w:r w:rsidRPr="00DF3CEA">
        <w:rPr>
          <w:rFonts w:eastAsia="PMingLiU" w:hAnsi="PMingLiU" w:cs="Times New Roman"/>
          <w:sz w:val="22"/>
          <w:szCs w:val="22"/>
        </w:rPr>
        <w:t>资料的</w:t>
      </w:r>
      <w:r w:rsidR="00C93727" w:rsidRPr="00DF3CEA">
        <w:rPr>
          <w:rFonts w:eastAsia="PMingLiU" w:hAnsi="PMingLiU" w:cs="Times New Roman"/>
          <w:sz w:val="22"/>
          <w:szCs w:val="22"/>
        </w:rPr>
        <w:t>来源</w:t>
      </w:r>
      <w:r w:rsidRPr="00DF3CEA">
        <w:rPr>
          <w:rFonts w:eastAsia="PMingLiU" w:hAnsi="PMingLiU" w:cs="Times New Roman"/>
          <w:sz w:val="22"/>
          <w:szCs w:val="22"/>
        </w:rPr>
        <w:t>。注释按需要可多</w:t>
      </w:r>
      <w:r w:rsidR="00C93727" w:rsidRPr="00DF3CEA">
        <w:rPr>
          <w:rFonts w:eastAsia="PMingLiU" w:hAnsi="PMingLiU" w:cs="Times New Roman"/>
          <w:sz w:val="22"/>
          <w:szCs w:val="22"/>
        </w:rPr>
        <w:t>次的提及某资料，至于形式上的区别有下列几点：</w:t>
      </w:r>
    </w:p>
    <w:p w:rsidR="008473EA" w:rsidRPr="00DF3CEA" w:rsidRDefault="003E33E1" w:rsidP="003E33E1">
      <w:pPr>
        <w:spacing w:before="100" w:beforeAutospacing="1" w:after="100" w:afterAutospacing="1"/>
        <w:jc w:val="both"/>
        <w:rPr>
          <w:rFonts w:eastAsia="PMingLiU" w:cs="Times New Roman"/>
          <w:sz w:val="22"/>
          <w:szCs w:val="22"/>
        </w:rPr>
      </w:pPr>
      <w:r w:rsidRPr="00DF3CEA">
        <w:rPr>
          <w:rFonts w:eastAsia="PMingLiU" w:cs="Times New Roman"/>
          <w:sz w:val="22"/>
          <w:szCs w:val="22"/>
        </w:rPr>
        <w:t xml:space="preserve">(1) </w:t>
      </w:r>
      <w:r w:rsidR="00D24F29" w:rsidRPr="00DF3CEA">
        <w:rPr>
          <w:rFonts w:eastAsia="PMingLiU" w:hAnsi="PMingLiU" w:cs="Times New Roman"/>
          <w:sz w:val="22"/>
          <w:szCs w:val="22"/>
        </w:rPr>
        <w:t>参考书目</w:t>
      </w:r>
      <w:r w:rsidR="00926B41" w:rsidRPr="00DF3CEA">
        <w:rPr>
          <w:rFonts w:eastAsia="PMingLiU" w:hAnsi="PMingLiU" w:cs="Times New Roman"/>
          <w:sz w:val="22"/>
          <w:szCs w:val="22"/>
        </w:rPr>
        <w:t>放置</w:t>
      </w:r>
      <w:r w:rsidR="00D24F29" w:rsidRPr="00DF3CEA">
        <w:rPr>
          <w:rFonts w:eastAsia="PMingLiU" w:hAnsi="PMingLiU" w:cs="Times New Roman"/>
          <w:sz w:val="22"/>
          <w:szCs w:val="22"/>
        </w:rPr>
        <w:t>的</w:t>
      </w:r>
      <w:r w:rsidR="00926B41" w:rsidRPr="00DF3CEA">
        <w:rPr>
          <w:rFonts w:eastAsia="PMingLiU" w:hAnsi="PMingLiU" w:cs="Times New Roman"/>
          <w:sz w:val="22"/>
          <w:szCs w:val="22"/>
        </w:rPr>
        <w:t>位置</w:t>
      </w:r>
      <w:r w:rsidR="00D24F29" w:rsidRPr="00DF3CEA">
        <w:rPr>
          <w:rFonts w:eastAsia="PMingLiU" w:hAnsi="PMingLiU" w:cs="Times New Roman"/>
          <w:sz w:val="22"/>
          <w:szCs w:val="22"/>
        </w:rPr>
        <w:t>，</w:t>
      </w:r>
      <w:r w:rsidR="00926B41" w:rsidRPr="00DF3CEA">
        <w:rPr>
          <w:rFonts w:eastAsia="PMingLiU" w:hAnsi="PMingLiU" w:cs="Times New Roman"/>
          <w:sz w:val="22"/>
          <w:szCs w:val="22"/>
        </w:rPr>
        <w:t>在</w:t>
      </w:r>
      <w:r w:rsidR="00D24F29" w:rsidRPr="00DF3CEA">
        <w:rPr>
          <w:rFonts w:eastAsia="PMingLiU" w:hAnsi="PMingLiU" w:cs="Times New Roman"/>
          <w:sz w:val="22"/>
          <w:szCs w:val="22"/>
        </w:rPr>
        <w:t>专文或论文之后；注释则位于每页之下或每篇、每章之后。</w:t>
      </w:r>
    </w:p>
    <w:p w:rsidR="004C498F" w:rsidRPr="00DF3CEA" w:rsidRDefault="00D24F29" w:rsidP="003E33E1">
      <w:pPr>
        <w:spacing w:before="100" w:beforeAutospacing="1" w:after="100" w:afterAutospacing="1"/>
        <w:jc w:val="both"/>
        <w:rPr>
          <w:rFonts w:eastAsia="PMingLiU" w:cs="Times New Roman"/>
          <w:sz w:val="22"/>
          <w:szCs w:val="22"/>
        </w:rPr>
      </w:pPr>
      <w:r w:rsidRPr="00DF3CEA">
        <w:rPr>
          <w:rFonts w:eastAsia="PMingLiU" w:cs="Times New Roman"/>
          <w:sz w:val="22"/>
          <w:szCs w:val="22"/>
        </w:rPr>
        <w:t>(2) </w:t>
      </w:r>
      <w:r w:rsidRPr="00DF3CEA">
        <w:rPr>
          <w:rFonts w:eastAsia="PMingLiU" w:hAnsi="PMingLiU" w:cs="Times New Roman"/>
          <w:sz w:val="22"/>
          <w:szCs w:val="22"/>
        </w:rPr>
        <w:t>参考书目</w:t>
      </w:r>
      <w:r w:rsidR="004C498F" w:rsidRPr="00DF3CEA">
        <w:rPr>
          <w:rFonts w:eastAsia="PMingLiU" w:hAnsi="PMingLiU" w:cs="Times New Roman"/>
          <w:sz w:val="22"/>
          <w:szCs w:val="22"/>
        </w:rPr>
        <w:t>条目</w:t>
      </w:r>
      <w:r w:rsidRPr="00DF3CEA">
        <w:rPr>
          <w:rFonts w:eastAsia="PMingLiU" w:hAnsi="PMingLiU" w:cs="Times New Roman"/>
          <w:sz w:val="22"/>
          <w:szCs w:val="22"/>
        </w:rPr>
        <w:t>的次序，</w:t>
      </w:r>
      <w:r w:rsidR="004C498F" w:rsidRPr="00DF3CEA">
        <w:rPr>
          <w:rFonts w:eastAsia="PMingLiU" w:hAnsi="PMingLiU" w:cs="Times New Roman"/>
          <w:sz w:val="22"/>
          <w:szCs w:val="22"/>
        </w:rPr>
        <w:t>中文以作者笔画多少排列，</w:t>
      </w:r>
      <w:r w:rsidRPr="00DF3CEA">
        <w:rPr>
          <w:rFonts w:eastAsia="PMingLiU" w:hAnsi="PMingLiU" w:cs="Times New Roman"/>
          <w:sz w:val="22"/>
          <w:szCs w:val="22"/>
        </w:rPr>
        <w:t>英文</w:t>
      </w:r>
      <w:r w:rsidR="004C498F" w:rsidRPr="00DF3CEA">
        <w:rPr>
          <w:rFonts w:eastAsia="PMingLiU" w:hAnsi="PMingLiU" w:cs="Times New Roman"/>
          <w:sz w:val="22"/>
          <w:szCs w:val="22"/>
        </w:rPr>
        <w:t>以姓的字母次序排列。姓名写法，中英文一样，</w:t>
      </w:r>
      <w:r w:rsidRPr="00DF3CEA">
        <w:rPr>
          <w:rFonts w:eastAsia="PMingLiU" w:hAnsi="PMingLiU" w:cs="Times New Roman"/>
          <w:sz w:val="22"/>
          <w:szCs w:val="22"/>
        </w:rPr>
        <w:t>均先姓后名</w:t>
      </w:r>
      <w:r w:rsidR="004C498F" w:rsidRPr="00DF3CEA">
        <w:rPr>
          <w:rFonts w:eastAsia="PMingLiU" w:hAnsi="PMingLiU" w:cs="Times New Roman"/>
          <w:sz w:val="22"/>
          <w:szCs w:val="22"/>
        </w:rPr>
        <w:t>，但英文的姓与名之间要有一逗点。</w:t>
      </w:r>
      <w:r w:rsidRPr="00DF3CEA">
        <w:rPr>
          <w:rFonts w:eastAsia="PMingLiU" w:cs="Times New Roman"/>
          <w:sz w:val="22"/>
          <w:szCs w:val="22"/>
        </w:rPr>
        <w:t>(</w:t>
      </w:r>
      <w:r w:rsidRPr="00DF3CEA">
        <w:rPr>
          <w:rFonts w:eastAsia="PMingLiU" w:hAnsi="PMingLiU" w:cs="Times New Roman"/>
          <w:sz w:val="22"/>
          <w:szCs w:val="22"/>
        </w:rPr>
        <w:t>注释</w:t>
      </w:r>
      <w:r w:rsidRPr="00DF3CEA">
        <w:rPr>
          <w:rFonts w:eastAsia="PMingLiU" w:cs="Times New Roman"/>
          <w:sz w:val="22"/>
          <w:szCs w:val="22"/>
        </w:rPr>
        <w:t>/</w:t>
      </w:r>
      <w:r w:rsidRPr="00DF3CEA">
        <w:rPr>
          <w:rFonts w:eastAsia="PMingLiU" w:hAnsi="PMingLiU" w:cs="Times New Roman"/>
          <w:sz w:val="22"/>
          <w:szCs w:val="22"/>
        </w:rPr>
        <w:t>脚注的英文却是先名后姓，中文还是先姓后名</w:t>
      </w:r>
      <w:r w:rsidRPr="00DF3CEA">
        <w:rPr>
          <w:rFonts w:eastAsia="PMingLiU" w:cs="Times New Roman"/>
          <w:sz w:val="22"/>
          <w:szCs w:val="22"/>
        </w:rPr>
        <w:t>)</w:t>
      </w:r>
      <w:r w:rsidR="004C498F" w:rsidRPr="00DF3CEA">
        <w:rPr>
          <w:rFonts w:eastAsia="PMingLiU" w:hAnsi="PMingLiU" w:cs="Times New Roman"/>
          <w:sz w:val="22"/>
          <w:szCs w:val="22"/>
        </w:rPr>
        <w:t>；惟作者有二人以上者，名字间之符号在注释中是以</w:t>
      </w:r>
      <w:r w:rsidR="003F6DFE" w:rsidRPr="00DF3CEA">
        <w:rPr>
          <w:rFonts w:eastAsia="PMingLiU" w:hAnsi="PMingLiU" w:cs="Times New Roman"/>
          <w:sz w:val="22"/>
          <w:szCs w:val="22"/>
          <w:highlight w:val="yellow"/>
        </w:rPr>
        <w:t>顿号（、）</w:t>
      </w:r>
      <w:r w:rsidR="004C498F" w:rsidRPr="00DF3CEA">
        <w:rPr>
          <w:rFonts w:eastAsia="PMingLiU" w:hAnsi="PMingLiU" w:cs="Times New Roman"/>
          <w:sz w:val="22"/>
          <w:szCs w:val="22"/>
        </w:rPr>
        <w:t>，参考</w:t>
      </w:r>
      <w:r w:rsidR="003F6DFE" w:rsidRPr="00DF3CEA">
        <w:rPr>
          <w:rFonts w:eastAsia="PMingLiU" w:hAnsi="PMingLiU" w:cs="Times New Roman"/>
          <w:sz w:val="22"/>
          <w:szCs w:val="22"/>
        </w:rPr>
        <w:t>书目也是</w:t>
      </w:r>
      <w:r w:rsidR="003F6DFE" w:rsidRPr="00DF3CEA">
        <w:rPr>
          <w:rFonts w:eastAsia="PMingLiU" w:hAnsi="PMingLiU" w:cs="Times New Roman"/>
          <w:sz w:val="22"/>
          <w:szCs w:val="22"/>
          <w:highlight w:val="yellow"/>
        </w:rPr>
        <w:t>以顿号（、），最后附加「与」或</w:t>
      </w:r>
      <w:r w:rsidR="003F6DFE" w:rsidRPr="00DF3CEA">
        <w:rPr>
          <w:rFonts w:eastAsia="PMingLiU" w:cs="Times New Roman"/>
          <w:sz w:val="22"/>
          <w:szCs w:val="22"/>
          <w:highlight w:val="yellow"/>
        </w:rPr>
        <w:t>“and”</w:t>
      </w:r>
      <w:r w:rsidR="003F6DFE" w:rsidRPr="00DF3CEA">
        <w:rPr>
          <w:rFonts w:eastAsia="PMingLiU" w:hAnsi="PMingLiU" w:cs="Times New Roman"/>
          <w:sz w:val="22"/>
          <w:szCs w:val="22"/>
          <w:highlight w:val="yellow"/>
        </w:rPr>
        <w:t>字</w:t>
      </w:r>
      <w:r w:rsidR="003F6DFE" w:rsidRPr="00DF3CEA">
        <w:rPr>
          <w:rFonts w:eastAsia="PMingLiU" w:hAnsi="PMingLiU" w:cs="Times New Roman"/>
          <w:sz w:val="22"/>
          <w:szCs w:val="22"/>
        </w:rPr>
        <w:t>，</w:t>
      </w:r>
      <w:r w:rsidR="003F6DFE" w:rsidRPr="00DF3CEA">
        <w:rPr>
          <w:rFonts w:eastAsia="PMingLiU" w:hAnsi="PMingLiU" w:cs="Times New Roman"/>
          <w:sz w:val="22"/>
          <w:szCs w:val="22"/>
          <w:highlight w:val="yellow"/>
        </w:rPr>
        <w:t>除了出现编者时则以</w:t>
      </w:r>
      <w:r w:rsidR="004C498F" w:rsidRPr="00DF3CEA">
        <w:rPr>
          <w:rFonts w:eastAsia="PMingLiU" w:hAnsi="PMingLiU" w:cs="Times New Roman"/>
          <w:sz w:val="22"/>
          <w:szCs w:val="22"/>
          <w:highlight w:val="yellow"/>
        </w:rPr>
        <w:t>分号（；）</w:t>
      </w:r>
      <w:r w:rsidR="003F6DFE" w:rsidRPr="00DF3CEA">
        <w:rPr>
          <w:rFonts w:eastAsia="PMingLiU" w:hAnsi="PMingLiU" w:cs="Times New Roman"/>
          <w:sz w:val="22"/>
          <w:szCs w:val="22"/>
          <w:highlight w:val="yellow"/>
        </w:rPr>
        <w:t>隔开</w:t>
      </w:r>
      <w:r w:rsidR="004C498F" w:rsidRPr="00DF3CEA">
        <w:rPr>
          <w:rFonts w:eastAsia="PMingLiU" w:hAnsi="PMingLiU" w:cs="Times New Roman"/>
          <w:sz w:val="22"/>
          <w:szCs w:val="22"/>
          <w:highlight w:val="yellow"/>
        </w:rPr>
        <w:t>。</w:t>
      </w:r>
    </w:p>
    <w:p w:rsidR="008473EA" w:rsidRPr="00DF3CEA" w:rsidRDefault="00D24F29" w:rsidP="003E33E1">
      <w:pPr>
        <w:spacing w:before="100" w:beforeAutospacing="1" w:after="100" w:afterAutospacing="1"/>
        <w:jc w:val="both"/>
        <w:rPr>
          <w:rFonts w:eastAsia="PMingLiU" w:cs="Times New Roman"/>
          <w:sz w:val="22"/>
          <w:szCs w:val="22"/>
        </w:rPr>
      </w:pPr>
      <w:r w:rsidRPr="00DF3CEA">
        <w:rPr>
          <w:rFonts w:eastAsia="PMingLiU" w:cs="Times New Roman"/>
          <w:sz w:val="22"/>
          <w:szCs w:val="22"/>
        </w:rPr>
        <w:t>(3) </w:t>
      </w:r>
      <w:r w:rsidRPr="00DF3CEA">
        <w:rPr>
          <w:rFonts w:eastAsia="PMingLiU" w:hAnsi="PMingLiU" w:cs="Times New Roman"/>
          <w:sz w:val="22"/>
          <w:szCs w:val="22"/>
        </w:rPr>
        <w:t>参考书目的内容，包括作者姓</w:t>
      </w:r>
      <w:r w:rsidR="008473EA" w:rsidRPr="00DF3CEA">
        <w:rPr>
          <w:rFonts w:eastAsia="PMingLiU" w:hAnsi="PMingLiU" w:cs="Times New Roman"/>
          <w:sz w:val="22"/>
          <w:szCs w:val="22"/>
        </w:rPr>
        <w:t>名，著作名称</w:t>
      </w:r>
      <w:r w:rsidRPr="00DF3CEA">
        <w:rPr>
          <w:rFonts w:eastAsia="PMingLiU" w:hAnsi="PMingLiU" w:cs="Times New Roman"/>
          <w:sz w:val="22"/>
          <w:szCs w:val="22"/>
        </w:rPr>
        <w:t>，与发行事项，其间均以句点相隔；注释则不然，其间均以逗点分隔之。又发行事项在参考书目中，不用括号；注释则采用括号。</w:t>
      </w:r>
    </w:p>
    <w:p w:rsidR="008473EA" w:rsidRPr="00DF3CEA" w:rsidRDefault="00D24F29" w:rsidP="003E33E1">
      <w:pPr>
        <w:spacing w:before="100" w:beforeAutospacing="1" w:after="100" w:afterAutospacing="1"/>
        <w:jc w:val="both"/>
        <w:rPr>
          <w:rFonts w:eastAsia="PMingLiU" w:cs="Times New Roman"/>
          <w:sz w:val="22"/>
          <w:szCs w:val="22"/>
        </w:rPr>
      </w:pPr>
      <w:r w:rsidRPr="00DF3CEA">
        <w:rPr>
          <w:rFonts w:eastAsia="PMingLiU" w:cs="Times New Roman"/>
          <w:sz w:val="22"/>
          <w:szCs w:val="22"/>
        </w:rPr>
        <w:t>(4) </w:t>
      </w:r>
      <w:r w:rsidRPr="00DF3CEA">
        <w:rPr>
          <w:rFonts w:eastAsia="PMingLiU" w:hAnsi="PMingLiU" w:cs="Times New Roman"/>
          <w:sz w:val="22"/>
          <w:szCs w:val="22"/>
        </w:rPr>
        <w:t>参考书目大致上不注页数，若注页数，则限于期刊中之某一篇；注释则注</w:t>
      </w:r>
      <w:r w:rsidR="008473EA" w:rsidRPr="00DF3CEA">
        <w:rPr>
          <w:rFonts w:eastAsia="PMingLiU" w:hAnsi="PMingLiU" w:cs="Times New Roman"/>
          <w:sz w:val="22"/>
          <w:szCs w:val="22"/>
        </w:rPr>
        <w:t>明</w:t>
      </w:r>
      <w:r w:rsidRPr="00DF3CEA">
        <w:rPr>
          <w:rFonts w:eastAsia="PMingLiU" w:hAnsi="PMingLiU" w:cs="Times New Roman"/>
          <w:sz w:val="22"/>
          <w:szCs w:val="22"/>
        </w:rPr>
        <w:t>资料来源之</w:t>
      </w:r>
      <w:r w:rsidR="008473EA" w:rsidRPr="00DF3CEA">
        <w:rPr>
          <w:rFonts w:eastAsia="PMingLiU" w:hAnsi="PMingLiU" w:cs="Times New Roman"/>
          <w:sz w:val="22"/>
          <w:szCs w:val="22"/>
        </w:rPr>
        <w:t>页数。</w:t>
      </w:r>
    </w:p>
    <w:p w:rsidR="008473EA" w:rsidRPr="00DF3CEA" w:rsidRDefault="00D24F29" w:rsidP="003E33E1">
      <w:pPr>
        <w:spacing w:before="100" w:beforeAutospacing="1" w:after="100" w:afterAutospacing="1"/>
        <w:jc w:val="both"/>
        <w:rPr>
          <w:rFonts w:eastAsia="PMingLiU" w:cs="Times New Roman"/>
          <w:sz w:val="22"/>
          <w:szCs w:val="22"/>
        </w:rPr>
      </w:pPr>
      <w:r w:rsidRPr="00DF3CEA">
        <w:rPr>
          <w:rFonts w:eastAsia="PMingLiU" w:cs="Times New Roman"/>
          <w:sz w:val="22"/>
          <w:szCs w:val="22"/>
        </w:rPr>
        <w:t>(5) </w:t>
      </w:r>
      <w:r w:rsidRPr="00DF3CEA">
        <w:rPr>
          <w:rFonts w:eastAsia="PMingLiU" w:hAnsi="PMingLiU" w:cs="Times New Roman"/>
          <w:b/>
          <w:sz w:val="22"/>
          <w:szCs w:val="22"/>
        </w:rPr>
        <w:t>参考书目</w:t>
      </w:r>
      <w:r w:rsidR="008473EA" w:rsidRPr="00DF3CEA">
        <w:rPr>
          <w:rFonts w:eastAsia="PMingLiU" w:hAnsi="PMingLiU" w:cs="Times New Roman"/>
          <w:b/>
          <w:sz w:val="22"/>
          <w:szCs w:val="22"/>
        </w:rPr>
        <w:t>可以先依</w:t>
      </w:r>
      <w:r w:rsidRPr="00DF3CEA">
        <w:rPr>
          <w:rFonts w:eastAsia="PMingLiU" w:hAnsi="PMingLiU" w:cs="Times New Roman"/>
          <w:b/>
          <w:sz w:val="22"/>
          <w:szCs w:val="22"/>
        </w:rPr>
        <w:t>内容</w:t>
      </w:r>
      <w:r w:rsidR="008473EA" w:rsidRPr="00DF3CEA">
        <w:rPr>
          <w:rFonts w:eastAsia="PMingLiU" w:hAnsi="PMingLiU" w:cs="Times New Roman"/>
          <w:b/>
          <w:sz w:val="22"/>
          <w:szCs w:val="22"/>
        </w:rPr>
        <w:t>分类</w:t>
      </w:r>
      <w:r w:rsidRPr="00DF3CEA">
        <w:rPr>
          <w:rFonts w:eastAsia="PMingLiU" w:hAnsi="PMingLiU" w:cs="Times New Roman"/>
          <w:b/>
          <w:sz w:val="22"/>
          <w:szCs w:val="22"/>
        </w:rPr>
        <w:t>排列次序</w:t>
      </w:r>
      <w:r w:rsidR="008473EA" w:rsidRPr="00DF3CEA">
        <w:rPr>
          <w:rFonts w:eastAsia="PMingLiU" w:hAnsi="PMingLiU" w:cs="Times New Roman"/>
          <w:sz w:val="22"/>
          <w:szCs w:val="22"/>
        </w:rPr>
        <w:t>，</w:t>
      </w:r>
      <w:r w:rsidRPr="00DF3CEA">
        <w:rPr>
          <w:rFonts w:eastAsia="PMingLiU" w:hAnsi="PMingLiU" w:cs="Times New Roman"/>
          <w:sz w:val="22"/>
          <w:szCs w:val="22"/>
        </w:rPr>
        <w:t>与注释一样，可分成下列类别：</w:t>
      </w:r>
    </w:p>
    <w:p w:rsidR="0046375E" w:rsidRPr="00DF3CEA" w:rsidRDefault="0046375E" w:rsidP="0012602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PMingLiU" w:cs="Times New Roman"/>
          <w:b/>
          <w:sz w:val="22"/>
          <w:szCs w:val="22"/>
        </w:rPr>
      </w:pPr>
      <w:r w:rsidRPr="00DF3CEA">
        <w:rPr>
          <w:rFonts w:eastAsia="PMingLiU" w:cs="Times New Roman"/>
          <w:b/>
          <w:sz w:val="22"/>
          <w:szCs w:val="22"/>
        </w:rPr>
        <w:t>a.</w:t>
      </w:r>
      <w:r w:rsidRPr="00DF3CEA">
        <w:rPr>
          <w:rFonts w:eastAsia="PMingLiU" w:hAnsi="PMingLiU" w:cs="Times New Roman"/>
          <w:b/>
          <w:sz w:val="22"/>
          <w:szCs w:val="22"/>
        </w:rPr>
        <w:t>书籍，</w:t>
      </w:r>
      <w:r w:rsidRPr="00DF3CEA">
        <w:rPr>
          <w:rFonts w:eastAsia="PMingLiU" w:cs="Times New Roman"/>
          <w:b/>
          <w:sz w:val="22"/>
          <w:szCs w:val="22"/>
        </w:rPr>
        <w:t>b.</w:t>
      </w:r>
      <w:r w:rsidRPr="00DF3CEA">
        <w:rPr>
          <w:rFonts w:eastAsia="PMingLiU" w:hAnsi="PMingLiU" w:cs="Times New Roman"/>
          <w:b/>
          <w:sz w:val="22"/>
          <w:szCs w:val="22"/>
        </w:rPr>
        <w:t>丛书，</w:t>
      </w:r>
      <w:r w:rsidRPr="00DF3CEA">
        <w:rPr>
          <w:rFonts w:eastAsia="PMingLiU" w:cs="Times New Roman"/>
          <w:b/>
          <w:sz w:val="22"/>
          <w:szCs w:val="22"/>
        </w:rPr>
        <w:t>c.</w:t>
      </w:r>
      <w:r w:rsidRPr="00DF3CEA">
        <w:rPr>
          <w:rFonts w:eastAsia="PMingLiU" w:hAnsi="PMingLiU" w:cs="Times New Roman"/>
          <w:b/>
          <w:sz w:val="22"/>
          <w:szCs w:val="22"/>
        </w:rPr>
        <w:t>出版报告和年鉴，</w:t>
      </w:r>
      <w:r w:rsidRPr="00DF3CEA">
        <w:rPr>
          <w:rFonts w:eastAsia="PMingLiU" w:cs="Times New Roman"/>
          <w:b/>
          <w:sz w:val="22"/>
          <w:szCs w:val="22"/>
        </w:rPr>
        <w:t>d.</w:t>
      </w:r>
      <w:r w:rsidRPr="00DF3CEA">
        <w:rPr>
          <w:rFonts w:eastAsia="PMingLiU" w:hAnsi="PMingLiU" w:cs="Times New Roman"/>
          <w:b/>
          <w:sz w:val="22"/>
          <w:szCs w:val="22"/>
        </w:rPr>
        <w:t>期刊和杂志，</w:t>
      </w:r>
      <w:r w:rsidRPr="00DF3CEA">
        <w:rPr>
          <w:rFonts w:eastAsia="PMingLiU" w:cs="Times New Roman"/>
          <w:b/>
          <w:sz w:val="22"/>
          <w:szCs w:val="22"/>
        </w:rPr>
        <w:t>e.</w:t>
      </w:r>
      <w:r w:rsidRPr="00DF3CEA">
        <w:rPr>
          <w:rFonts w:eastAsia="PMingLiU" w:hAnsi="PMingLiU" w:cs="Times New Roman"/>
          <w:b/>
          <w:sz w:val="22"/>
          <w:szCs w:val="22"/>
        </w:rPr>
        <w:t>字典和百科全书，</w:t>
      </w:r>
      <w:r w:rsidRPr="00DF3CEA">
        <w:rPr>
          <w:rFonts w:eastAsia="PMingLiU" w:cs="Times New Roman"/>
          <w:b/>
          <w:sz w:val="22"/>
          <w:szCs w:val="22"/>
        </w:rPr>
        <w:t xml:space="preserve"> f.</w:t>
      </w:r>
      <w:r w:rsidRPr="00DF3CEA">
        <w:rPr>
          <w:rFonts w:eastAsia="PMingLiU" w:hAnsi="PMingLiU" w:cs="Times New Roman"/>
          <w:b/>
          <w:sz w:val="22"/>
          <w:szCs w:val="22"/>
        </w:rPr>
        <w:t>其它包括报纸、未出版的资料、访问的资料、录音带或录影带，</w:t>
      </w:r>
      <w:r w:rsidRPr="00DF3CEA">
        <w:rPr>
          <w:rFonts w:eastAsia="PMingLiU" w:cs="Times New Roman"/>
          <w:b/>
          <w:sz w:val="22"/>
          <w:szCs w:val="22"/>
        </w:rPr>
        <w:t xml:space="preserve"> g.</w:t>
      </w:r>
      <w:r w:rsidRPr="00DF3CEA">
        <w:rPr>
          <w:rFonts w:eastAsia="PMingLiU" w:hAnsi="PMingLiU" w:cs="Times New Roman"/>
          <w:b/>
          <w:sz w:val="22"/>
          <w:szCs w:val="22"/>
        </w:rPr>
        <w:t>网站、网页。</w:t>
      </w:r>
    </w:p>
    <w:p w:rsidR="002500FF" w:rsidRPr="00DF3CEA" w:rsidRDefault="002500FF" w:rsidP="003E33E1">
      <w:pPr>
        <w:spacing w:before="100" w:beforeAutospacing="1" w:after="100" w:afterAutospacing="1"/>
        <w:jc w:val="both"/>
        <w:rPr>
          <w:rFonts w:eastAsia="PMingLiU" w:cs="Times New Roman"/>
          <w:color w:val="FF0000"/>
          <w:sz w:val="22"/>
          <w:szCs w:val="22"/>
        </w:rPr>
      </w:pPr>
      <w:r w:rsidRPr="00DF3CEA">
        <w:rPr>
          <w:rFonts w:eastAsia="PMingLiU" w:cs="Times New Roman"/>
          <w:sz w:val="22"/>
          <w:szCs w:val="22"/>
        </w:rPr>
        <w:t xml:space="preserve">7. </w:t>
      </w:r>
      <w:r w:rsidRPr="00DF3CEA">
        <w:rPr>
          <w:rFonts w:eastAsia="PMingLiU" w:hAnsi="PMingLiU" w:cs="Times New Roman"/>
          <w:sz w:val="22"/>
          <w:szCs w:val="22"/>
        </w:rPr>
        <w:t>附录（</w:t>
      </w:r>
      <w:r w:rsidRPr="00DF3CEA">
        <w:rPr>
          <w:rFonts w:eastAsia="PMingLiU" w:cs="Times New Roman"/>
          <w:sz w:val="22"/>
          <w:szCs w:val="22"/>
        </w:rPr>
        <w:t>Appendix</w:t>
      </w:r>
      <w:r w:rsidRPr="00DF3CEA">
        <w:rPr>
          <w:rFonts w:eastAsia="PMingLiU" w:hAnsi="PMingLiU" w:cs="Times New Roman"/>
          <w:sz w:val="22"/>
          <w:szCs w:val="22"/>
        </w:rPr>
        <w:t>）</w:t>
      </w:r>
    </w:p>
    <w:p w:rsidR="002500FF" w:rsidRPr="00DF3CEA" w:rsidRDefault="002500FF" w:rsidP="003E33E1">
      <w:pPr>
        <w:spacing w:before="100" w:beforeAutospacing="1" w:after="100" w:afterAutospacing="1"/>
        <w:jc w:val="both"/>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有时某种资料对研究专文或论文本身有相当价值，但若征引</w:t>
      </w:r>
      <w:r w:rsidR="00276394" w:rsidRPr="00DF3CEA">
        <w:rPr>
          <w:rFonts w:eastAsia="PMingLiU" w:hAnsi="PMingLiU" w:cs="Times New Roman"/>
          <w:sz w:val="22"/>
          <w:szCs w:val="22"/>
        </w:rPr>
        <w:t>在本文内不甚恰当时，该文件可列在篇后的附录部份。附录资料可包括详细图表、技巧和方法、收集资料的计划、</w:t>
      </w:r>
      <w:r w:rsidR="004A44FF" w:rsidRPr="00DF3CEA">
        <w:rPr>
          <w:rFonts w:eastAsia="PMingLiU" w:hAnsi="PMingLiU" w:cs="Times New Roman"/>
          <w:sz w:val="22"/>
          <w:szCs w:val="22"/>
        </w:rPr>
        <w:t>冗长</w:t>
      </w:r>
      <w:r w:rsidR="00276394" w:rsidRPr="00DF3CEA">
        <w:rPr>
          <w:rFonts w:eastAsia="PMingLiU" w:hAnsi="PMingLiU" w:cs="Times New Roman"/>
          <w:sz w:val="22"/>
          <w:szCs w:val="22"/>
        </w:rPr>
        <w:t>的个案研究等。处理附录时可加顺序排列并编号。中文注明「附录一」、「附录二」，英文则注明</w:t>
      </w:r>
      <w:r w:rsidR="00276394" w:rsidRPr="00DF3CEA">
        <w:rPr>
          <w:rFonts w:eastAsia="PMingLiU" w:cs="Times New Roman"/>
          <w:sz w:val="22"/>
          <w:szCs w:val="22"/>
        </w:rPr>
        <w:t>“Appendix 1”</w:t>
      </w:r>
      <w:r w:rsidR="00276394" w:rsidRPr="00DF3CEA">
        <w:rPr>
          <w:rFonts w:eastAsia="PMingLiU" w:hAnsi="PMingLiU" w:cs="Times New Roman"/>
          <w:sz w:val="22"/>
          <w:szCs w:val="22"/>
        </w:rPr>
        <w:t>，</w:t>
      </w:r>
      <w:r w:rsidR="00276394" w:rsidRPr="00DF3CEA">
        <w:rPr>
          <w:rFonts w:eastAsia="PMingLiU" w:cs="Times New Roman"/>
          <w:sz w:val="22"/>
          <w:szCs w:val="22"/>
        </w:rPr>
        <w:t>“Appendix 2”</w:t>
      </w:r>
      <w:r w:rsidR="00276394" w:rsidRPr="00DF3CEA">
        <w:rPr>
          <w:rFonts w:eastAsia="PMingLiU" w:hAnsi="PMingLiU" w:cs="Times New Roman"/>
          <w:sz w:val="22"/>
          <w:szCs w:val="22"/>
        </w:rPr>
        <w:t>等。至于附录是否需要附加名称，作者可按需要来处理。</w:t>
      </w:r>
    </w:p>
    <w:p w:rsidR="000628AA" w:rsidRPr="00DF3CEA" w:rsidRDefault="002500FF" w:rsidP="003E33E1">
      <w:pPr>
        <w:spacing w:before="100" w:beforeAutospacing="1" w:after="100" w:afterAutospacing="1"/>
        <w:jc w:val="both"/>
        <w:rPr>
          <w:rFonts w:eastAsia="PMingLiU" w:cs="Times New Roman"/>
          <w:sz w:val="22"/>
          <w:szCs w:val="22"/>
        </w:rPr>
      </w:pPr>
      <w:r w:rsidRPr="00DF3CEA">
        <w:rPr>
          <w:rFonts w:eastAsia="PMingLiU" w:cs="Times New Roman"/>
          <w:sz w:val="22"/>
          <w:szCs w:val="22"/>
        </w:rPr>
        <w:t>8</w:t>
      </w:r>
      <w:r w:rsidR="000628AA" w:rsidRPr="00DF3CEA">
        <w:rPr>
          <w:rFonts w:eastAsia="PMingLiU" w:cs="Times New Roman"/>
          <w:sz w:val="22"/>
          <w:szCs w:val="22"/>
        </w:rPr>
        <w:t xml:space="preserve">. </w:t>
      </w:r>
      <w:r w:rsidR="000628AA" w:rsidRPr="00DF3CEA">
        <w:rPr>
          <w:rFonts w:eastAsia="PMingLiU" w:hAnsi="PMingLiU" w:cs="Times New Roman"/>
          <w:sz w:val="22"/>
          <w:szCs w:val="22"/>
        </w:rPr>
        <w:t>其他参考资</w:t>
      </w:r>
      <w:r w:rsidR="003A02A6" w:rsidRPr="00DF3CEA">
        <w:rPr>
          <w:rFonts w:eastAsia="PMingLiU" w:hAnsi="PMingLiU" w:cs="Times New Roman"/>
          <w:sz w:val="22"/>
          <w:szCs w:val="22"/>
        </w:rPr>
        <w:t>料（</w:t>
      </w:r>
      <w:r w:rsidR="003A02A6" w:rsidRPr="00DF3CEA">
        <w:rPr>
          <w:rFonts w:eastAsia="PMingLiU" w:cs="Times New Roman"/>
          <w:sz w:val="22"/>
          <w:szCs w:val="22"/>
        </w:rPr>
        <w:t>Other Materials</w:t>
      </w:r>
      <w:r w:rsidR="003A02A6" w:rsidRPr="00DF3CEA">
        <w:rPr>
          <w:rFonts w:eastAsia="PMingLiU" w:hAnsi="PMingLiU" w:cs="Times New Roman"/>
          <w:sz w:val="22"/>
          <w:szCs w:val="22"/>
        </w:rPr>
        <w:t>）</w:t>
      </w:r>
    </w:p>
    <w:p w:rsidR="001459D9" w:rsidRPr="00DF3CEA" w:rsidRDefault="003A02A6" w:rsidP="003E33E1">
      <w:pP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lastRenderedPageBreak/>
        <w:t>专文的其他参考资料，可包括字汇编集</w:t>
      </w:r>
      <w:r w:rsidRPr="00DF3CEA">
        <w:rPr>
          <w:rFonts w:eastAsia="PMingLiU" w:cs="Times New Roman"/>
          <w:sz w:val="22"/>
          <w:szCs w:val="22"/>
        </w:rPr>
        <w:t xml:space="preserve"> (Glossary), </w:t>
      </w:r>
      <w:r w:rsidRPr="00DF3CEA">
        <w:rPr>
          <w:rFonts w:eastAsia="PMingLiU" w:hAnsi="PMingLiU" w:cs="Times New Roman"/>
          <w:sz w:val="22"/>
          <w:szCs w:val="22"/>
        </w:rPr>
        <w:t>缩写</w:t>
      </w:r>
      <w:r w:rsidRPr="00DF3CEA">
        <w:rPr>
          <w:rFonts w:eastAsia="PMingLiU" w:cs="Times New Roman"/>
          <w:sz w:val="22"/>
          <w:szCs w:val="22"/>
        </w:rPr>
        <w:t>/</w:t>
      </w:r>
      <w:r w:rsidRPr="00DF3CEA">
        <w:rPr>
          <w:rFonts w:eastAsia="PMingLiU" w:hAnsi="PMingLiU" w:cs="Times New Roman"/>
          <w:sz w:val="22"/>
          <w:szCs w:val="22"/>
        </w:rPr>
        <w:t>省略字编集</w:t>
      </w:r>
      <w:r w:rsidRPr="00DF3CEA">
        <w:rPr>
          <w:rFonts w:eastAsia="PMingLiU" w:cs="Times New Roman"/>
          <w:sz w:val="22"/>
          <w:szCs w:val="22"/>
        </w:rPr>
        <w:t> (List of Abbreviations)</w:t>
      </w:r>
      <w:r w:rsidRPr="00DF3CEA">
        <w:rPr>
          <w:rFonts w:eastAsia="PMingLiU" w:hAnsi="PMingLiU" w:cs="Times New Roman"/>
          <w:sz w:val="22"/>
          <w:szCs w:val="22"/>
        </w:rPr>
        <w:t>。</w:t>
      </w:r>
      <w:r w:rsidR="00D24F29" w:rsidRPr="00DF3CEA">
        <w:rPr>
          <w:rFonts w:eastAsia="PMingLiU" w:hAnsi="PMingLiU" w:cs="Times New Roman"/>
          <w:sz w:val="22"/>
          <w:szCs w:val="22"/>
        </w:rPr>
        <w:t>凡专文或论文中有许多术语或外文名词等，作者宜加以编注与解释，说明其定义；处理时英文以字母次序编列，中文则以笔划排列，以方便查寻。这些数据须以适宜</w:t>
      </w:r>
      <w:r w:rsidRPr="00DF3CEA">
        <w:rPr>
          <w:rFonts w:eastAsia="PMingLiU" w:hAnsi="PMingLiU" w:cs="Times New Roman"/>
          <w:sz w:val="22"/>
          <w:szCs w:val="22"/>
        </w:rPr>
        <w:t>的名称为标题。</w:t>
      </w:r>
    </w:p>
    <w:p w:rsidR="00DF460C" w:rsidRPr="00DF3CEA" w:rsidRDefault="002500FF" w:rsidP="003E33E1">
      <w:pPr>
        <w:spacing w:before="100" w:beforeAutospacing="1" w:after="100" w:afterAutospacing="1"/>
        <w:jc w:val="both"/>
        <w:rPr>
          <w:rFonts w:eastAsia="PMingLiU" w:cs="Times New Roman"/>
          <w:sz w:val="22"/>
          <w:szCs w:val="22"/>
        </w:rPr>
      </w:pPr>
      <w:r w:rsidRPr="00DF3CEA">
        <w:rPr>
          <w:rFonts w:eastAsia="PMingLiU" w:cs="Times New Roman"/>
          <w:sz w:val="22"/>
          <w:szCs w:val="22"/>
        </w:rPr>
        <w:t>9</w:t>
      </w:r>
      <w:r w:rsidR="00DF460C" w:rsidRPr="00DF3CEA">
        <w:rPr>
          <w:rFonts w:eastAsia="PMingLiU" w:hAnsi="PMingLiU" w:cs="Times New Roman"/>
          <w:sz w:val="22"/>
          <w:szCs w:val="22"/>
        </w:rPr>
        <w:t>．</w:t>
      </w:r>
      <w:r w:rsidR="00DF460C" w:rsidRPr="00DF3CEA">
        <w:rPr>
          <w:rFonts w:eastAsia="PMingLiU" w:cs="Times New Roman"/>
          <w:sz w:val="22"/>
          <w:szCs w:val="22"/>
        </w:rPr>
        <w:t xml:space="preserve"> </w:t>
      </w:r>
      <w:r w:rsidR="00DF460C" w:rsidRPr="00DF3CEA">
        <w:rPr>
          <w:rFonts w:eastAsia="PMingLiU" w:hAnsi="PMingLiU" w:cs="Times New Roman"/>
          <w:sz w:val="22"/>
          <w:szCs w:val="22"/>
        </w:rPr>
        <w:t>缩写</w:t>
      </w:r>
      <w:r w:rsidR="00DF460C" w:rsidRPr="00DF3CEA">
        <w:rPr>
          <w:rFonts w:eastAsia="PMingLiU" w:cs="Times New Roman"/>
          <w:sz w:val="22"/>
          <w:szCs w:val="22"/>
        </w:rPr>
        <w:t>(abbreviations)</w:t>
      </w:r>
    </w:p>
    <w:p w:rsidR="00DB656C" w:rsidRPr="00DF3CEA" w:rsidRDefault="00DC086A" w:rsidP="003E33E1">
      <w:pPr>
        <w:spacing w:before="100" w:beforeAutospacing="1" w:after="100" w:afterAutospacing="1"/>
        <w:jc w:val="both"/>
        <w:rPr>
          <w:rFonts w:eastAsia="PMingLiU" w:cs="Times New Roman"/>
          <w:sz w:val="22"/>
          <w:szCs w:val="22"/>
        </w:rPr>
      </w:pPr>
      <w:r w:rsidRPr="00DF3CEA">
        <w:rPr>
          <w:rFonts w:eastAsia="PMingLiU" w:hAnsi="PMingLiU" w:cs="Times New Roman"/>
          <w:sz w:val="22"/>
          <w:szCs w:val="22"/>
        </w:rPr>
        <w:t>每一个学术范畴都有</w:t>
      </w:r>
      <w:r w:rsidR="00DB656C" w:rsidRPr="00DF3CEA">
        <w:rPr>
          <w:rFonts w:eastAsia="PMingLiU" w:hAnsi="PMingLiU" w:cs="Times New Roman"/>
          <w:sz w:val="22"/>
          <w:szCs w:val="22"/>
        </w:rPr>
        <w:t>其特有</w:t>
      </w:r>
      <w:r w:rsidRPr="00DF3CEA">
        <w:rPr>
          <w:rFonts w:eastAsia="PMingLiU" w:hAnsi="PMingLiU" w:cs="Times New Roman"/>
          <w:sz w:val="22"/>
          <w:szCs w:val="22"/>
        </w:rPr>
        <w:t>的缩写，一般上可以从该学术的期刊中找到。缩写多是由该学术主要的出版社规定。英文的神学缩写可从</w:t>
      </w:r>
      <w:r w:rsidRPr="00DF3CEA">
        <w:rPr>
          <w:rFonts w:eastAsia="PMingLiU" w:cs="Times New Roman"/>
          <w:sz w:val="22"/>
          <w:szCs w:val="22"/>
        </w:rPr>
        <w:t xml:space="preserve"> http://www.sbl-site.org</w:t>
      </w:r>
      <w:r w:rsidRPr="00DF3CEA">
        <w:rPr>
          <w:rFonts w:eastAsia="PMingLiU" w:hAnsi="PMingLiU" w:cs="Times New Roman"/>
          <w:sz w:val="22"/>
          <w:szCs w:val="22"/>
        </w:rPr>
        <w:t>这纲站中找到。一般上，长篇的论文要附上一个缩写表，短篇的专文却不一定</w:t>
      </w:r>
      <w:r w:rsidR="00DB656C" w:rsidRPr="00DF3CEA">
        <w:rPr>
          <w:rFonts w:eastAsia="PMingLiU" w:hAnsi="PMingLiU" w:cs="Times New Roman"/>
          <w:sz w:val="22"/>
          <w:szCs w:val="22"/>
        </w:rPr>
        <w:t>需</w:t>
      </w:r>
      <w:r w:rsidRPr="00DF3CEA">
        <w:rPr>
          <w:rFonts w:eastAsia="PMingLiU" w:hAnsi="PMingLiU" w:cs="Times New Roman"/>
          <w:sz w:val="22"/>
          <w:szCs w:val="22"/>
        </w:rPr>
        <w:t>要。缩写表一般放在引言之前。</w:t>
      </w:r>
      <w:r w:rsidR="00DB656C" w:rsidRPr="00DF3CEA">
        <w:rPr>
          <w:rFonts w:eastAsia="PMingLiU" w:hAnsi="PMingLiU" w:cs="Times New Roman"/>
          <w:sz w:val="22"/>
          <w:szCs w:val="22"/>
        </w:rPr>
        <w:t>所列出的缩写只限该论文内使用的资料。以下只举出数例做为参考：</w:t>
      </w:r>
    </w:p>
    <w:p w:rsidR="00AC665E" w:rsidRPr="00DF3CEA" w:rsidRDefault="00DC086A" w:rsidP="00186D47">
      <w:pPr>
        <w:spacing w:before="100" w:beforeAutospacing="1" w:after="100" w:afterAutospacing="1"/>
        <w:rPr>
          <w:rFonts w:eastAsia="PMingLiU" w:cs="Times New Roman"/>
          <w:sz w:val="22"/>
          <w:szCs w:val="22"/>
        </w:rPr>
      </w:pPr>
      <w:r w:rsidRPr="00DF3CEA">
        <w:rPr>
          <w:rFonts w:eastAsia="PMingLiU" w:cs="Times New Roman"/>
          <w:sz w:val="22"/>
          <w:szCs w:val="22"/>
        </w:rPr>
        <w:t>AB</w:t>
      </w:r>
      <w:r w:rsidR="00186D47" w:rsidRPr="00DF3CEA">
        <w:rPr>
          <w:rFonts w:eastAsia="PMingLiU" w:cs="Times New Roman"/>
          <w:sz w:val="22"/>
          <w:szCs w:val="22"/>
        </w:rPr>
        <w:tab/>
      </w:r>
      <w:r w:rsidRPr="00DF3CEA">
        <w:rPr>
          <w:rFonts w:eastAsia="PMingLiU" w:cs="Times New Roman"/>
          <w:sz w:val="22"/>
          <w:szCs w:val="22"/>
        </w:rPr>
        <w:t xml:space="preserve">Anchor Bible </w:t>
      </w:r>
      <w:r w:rsidRPr="00DF3CEA">
        <w:rPr>
          <w:rFonts w:eastAsia="PMingLiU" w:cs="Times New Roman"/>
          <w:sz w:val="22"/>
          <w:szCs w:val="22"/>
        </w:rPr>
        <w:br/>
        <w:t>AV</w:t>
      </w:r>
      <w:r w:rsidR="00186D47" w:rsidRPr="00DF3CEA">
        <w:rPr>
          <w:rFonts w:eastAsia="PMingLiU" w:cs="Times New Roman"/>
          <w:sz w:val="22"/>
          <w:szCs w:val="22"/>
        </w:rPr>
        <w:tab/>
      </w:r>
      <w:r w:rsidRPr="00DF3CEA">
        <w:rPr>
          <w:rFonts w:eastAsia="PMingLiU" w:cs="Times New Roman"/>
          <w:sz w:val="22"/>
          <w:szCs w:val="22"/>
        </w:rPr>
        <w:t xml:space="preserve">Authorised Version </w:t>
      </w:r>
      <w:r w:rsidRPr="00DF3CEA">
        <w:rPr>
          <w:rFonts w:eastAsia="PMingLiU" w:cs="Times New Roman"/>
          <w:sz w:val="22"/>
          <w:szCs w:val="22"/>
        </w:rPr>
        <w:br/>
        <w:t>BI</w:t>
      </w:r>
      <w:r w:rsidR="0027280D" w:rsidRPr="00DF3CEA">
        <w:rPr>
          <w:rFonts w:eastAsia="PMingLiU" w:cs="Times New Roman"/>
          <w:sz w:val="22"/>
          <w:szCs w:val="22"/>
        </w:rPr>
        <w:tab/>
      </w:r>
      <w:r w:rsidRPr="00DF3CEA">
        <w:rPr>
          <w:rFonts w:eastAsia="PMingLiU" w:cs="Times New Roman"/>
          <w:sz w:val="22"/>
          <w:szCs w:val="22"/>
        </w:rPr>
        <w:t xml:space="preserve"> Bibical Interpretation </w:t>
      </w:r>
      <w:r w:rsidRPr="00DF3CEA">
        <w:rPr>
          <w:rFonts w:eastAsia="PMingLiU" w:cs="Times New Roman"/>
          <w:sz w:val="22"/>
          <w:szCs w:val="22"/>
        </w:rPr>
        <w:br/>
        <w:t xml:space="preserve">BT </w:t>
      </w:r>
      <w:r w:rsidR="0027280D" w:rsidRPr="00DF3CEA">
        <w:rPr>
          <w:rFonts w:eastAsia="PMingLiU" w:cs="Times New Roman"/>
          <w:sz w:val="22"/>
          <w:szCs w:val="22"/>
        </w:rPr>
        <w:tab/>
      </w:r>
      <w:r w:rsidRPr="00DF3CEA">
        <w:rPr>
          <w:rFonts w:eastAsia="PMingLiU" w:cs="Times New Roman"/>
          <w:sz w:val="22"/>
          <w:szCs w:val="22"/>
        </w:rPr>
        <w:t xml:space="preserve">Biblical Translator </w:t>
      </w:r>
      <w:r w:rsidRPr="00DF3CEA">
        <w:rPr>
          <w:rFonts w:eastAsia="PMingLiU" w:cs="Times New Roman"/>
          <w:sz w:val="22"/>
          <w:szCs w:val="22"/>
        </w:rPr>
        <w:br/>
        <w:t xml:space="preserve">CBQ </w:t>
      </w:r>
      <w:r w:rsidR="0027280D" w:rsidRPr="00DF3CEA">
        <w:rPr>
          <w:rFonts w:eastAsia="PMingLiU" w:cs="Times New Roman"/>
          <w:sz w:val="22"/>
          <w:szCs w:val="22"/>
        </w:rPr>
        <w:tab/>
      </w:r>
      <w:r w:rsidRPr="00DF3CEA">
        <w:rPr>
          <w:rFonts w:eastAsia="PMingLiU" w:cs="Times New Roman"/>
          <w:sz w:val="22"/>
          <w:szCs w:val="22"/>
        </w:rPr>
        <w:t xml:space="preserve">Catholic Biblical Quarterly </w:t>
      </w:r>
      <w:r w:rsidRPr="00DF3CEA">
        <w:rPr>
          <w:rFonts w:eastAsia="PMingLiU" w:cs="Times New Roman"/>
          <w:sz w:val="22"/>
          <w:szCs w:val="22"/>
        </w:rPr>
        <w:br/>
        <w:t xml:space="preserve">CQR </w:t>
      </w:r>
      <w:r w:rsidR="0027280D" w:rsidRPr="00DF3CEA">
        <w:rPr>
          <w:rFonts w:eastAsia="PMingLiU" w:cs="Times New Roman"/>
          <w:sz w:val="22"/>
          <w:szCs w:val="22"/>
        </w:rPr>
        <w:tab/>
      </w:r>
      <w:r w:rsidRPr="00DF3CEA">
        <w:rPr>
          <w:rFonts w:eastAsia="PMingLiU" w:cs="Times New Roman"/>
          <w:sz w:val="22"/>
          <w:szCs w:val="22"/>
        </w:rPr>
        <w:t xml:space="preserve">Chruch Quarterly Review </w:t>
      </w:r>
      <w:r w:rsidRPr="00DF3CEA">
        <w:rPr>
          <w:rFonts w:eastAsia="PMingLiU" w:cs="Times New Roman"/>
          <w:sz w:val="22"/>
          <w:szCs w:val="22"/>
        </w:rPr>
        <w:br/>
        <w:t xml:space="preserve">CTJ </w:t>
      </w:r>
      <w:r w:rsidR="0027280D" w:rsidRPr="00DF3CEA">
        <w:rPr>
          <w:rFonts w:eastAsia="PMingLiU" w:cs="Times New Roman"/>
          <w:sz w:val="22"/>
          <w:szCs w:val="22"/>
        </w:rPr>
        <w:tab/>
      </w:r>
      <w:r w:rsidRPr="00DF3CEA">
        <w:rPr>
          <w:rFonts w:eastAsia="PMingLiU" w:cs="Times New Roman"/>
          <w:sz w:val="22"/>
          <w:szCs w:val="22"/>
        </w:rPr>
        <w:t xml:space="preserve">Calvin Theological Journal </w:t>
      </w:r>
      <w:r w:rsidRPr="00DF3CEA">
        <w:rPr>
          <w:rFonts w:eastAsia="PMingLiU" w:cs="Times New Roman"/>
          <w:sz w:val="22"/>
          <w:szCs w:val="22"/>
        </w:rPr>
        <w:br/>
        <w:t xml:space="preserve">ICC </w:t>
      </w:r>
      <w:r w:rsidR="0027280D" w:rsidRPr="00DF3CEA">
        <w:rPr>
          <w:rFonts w:eastAsia="PMingLiU" w:cs="Times New Roman"/>
          <w:sz w:val="22"/>
          <w:szCs w:val="22"/>
        </w:rPr>
        <w:tab/>
      </w:r>
      <w:r w:rsidRPr="00DF3CEA">
        <w:rPr>
          <w:rFonts w:eastAsia="PMingLiU" w:cs="Times New Roman"/>
          <w:sz w:val="22"/>
          <w:szCs w:val="22"/>
        </w:rPr>
        <w:t xml:space="preserve">International Critical Commentary </w:t>
      </w:r>
      <w:r w:rsidRPr="00DF3CEA">
        <w:rPr>
          <w:rFonts w:eastAsia="PMingLiU" w:cs="Times New Roman"/>
          <w:sz w:val="22"/>
          <w:szCs w:val="22"/>
        </w:rPr>
        <w:br/>
        <w:t xml:space="preserve">NT </w:t>
      </w:r>
      <w:r w:rsidR="0027280D" w:rsidRPr="00DF3CEA">
        <w:rPr>
          <w:rFonts w:eastAsia="PMingLiU" w:cs="Times New Roman"/>
          <w:sz w:val="22"/>
          <w:szCs w:val="22"/>
        </w:rPr>
        <w:tab/>
      </w:r>
      <w:r w:rsidRPr="00DF3CEA">
        <w:rPr>
          <w:rFonts w:eastAsia="PMingLiU" w:cs="Times New Roman"/>
          <w:sz w:val="22"/>
          <w:szCs w:val="22"/>
        </w:rPr>
        <w:t xml:space="preserve">New Testament </w:t>
      </w:r>
      <w:r w:rsidRPr="00DF3CEA">
        <w:rPr>
          <w:rFonts w:eastAsia="PMingLiU" w:cs="Times New Roman"/>
          <w:sz w:val="22"/>
          <w:szCs w:val="22"/>
        </w:rPr>
        <w:br/>
        <w:t xml:space="preserve">NTS </w:t>
      </w:r>
      <w:r w:rsidR="0027280D" w:rsidRPr="00DF3CEA">
        <w:rPr>
          <w:rFonts w:eastAsia="PMingLiU" w:cs="Times New Roman"/>
          <w:sz w:val="22"/>
          <w:szCs w:val="22"/>
        </w:rPr>
        <w:tab/>
      </w:r>
      <w:r w:rsidR="007D23C7" w:rsidRPr="00DF3CEA">
        <w:rPr>
          <w:rFonts w:eastAsia="PMingLiU" w:cs="Times New Roman"/>
          <w:sz w:val="22"/>
          <w:szCs w:val="22"/>
        </w:rPr>
        <w:t xml:space="preserve">New Testament Studies </w:t>
      </w:r>
      <w:r w:rsidR="007D23C7" w:rsidRPr="00DF3CEA">
        <w:rPr>
          <w:rFonts w:eastAsia="PMingLiU" w:cs="Times New Roman"/>
          <w:sz w:val="22"/>
          <w:szCs w:val="22"/>
        </w:rPr>
        <w:br/>
      </w:r>
      <w:r w:rsidRPr="00DF3CEA">
        <w:rPr>
          <w:rFonts w:eastAsia="PMingLiU" w:cs="Times New Roman"/>
          <w:sz w:val="22"/>
          <w:szCs w:val="22"/>
        </w:rPr>
        <w:t xml:space="preserve">OT </w:t>
      </w:r>
      <w:r w:rsidR="0027280D" w:rsidRPr="00DF3CEA">
        <w:rPr>
          <w:rFonts w:eastAsia="PMingLiU" w:cs="Times New Roman"/>
          <w:sz w:val="22"/>
          <w:szCs w:val="22"/>
        </w:rPr>
        <w:tab/>
      </w:r>
      <w:r w:rsidRPr="00DF3CEA">
        <w:rPr>
          <w:rFonts w:eastAsia="PMingLiU" w:cs="Times New Roman"/>
          <w:sz w:val="22"/>
          <w:szCs w:val="22"/>
        </w:rPr>
        <w:t xml:space="preserve">Old Testament </w:t>
      </w:r>
      <w:r w:rsidRPr="00DF3CEA">
        <w:rPr>
          <w:rFonts w:eastAsia="PMingLiU" w:cs="Times New Roman"/>
          <w:sz w:val="22"/>
          <w:szCs w:val="22"/>
        </w:rPr>
        <w:br/>
        <w:t xml:space="preserve">WBC </w:t>
      </w:r>
      <w:r w:rsidR="0027280D" w:rsidRPr="00DF3CEA">
        <w:rPr>
          <w:rFonts w:eastAsia="PMingLiU" w:cs="Times New Roman"/>
          <w:sz w:val="22"/>
          <w:szCs w:val="22"/>
        </w:rPr>
        <w:tab/>
      </w:r>
      <w:r w:rsidRPr="00DF3CEA">
        <w:rPr>
          <w:rFonts w:eastAsia="PMingLiU" w:cs="Times New Roman"/>
          <w:sz w:val="22"/>
          <w:szCs w:val="22"/>
        </w:rPr>
        <w:t xml:space="preserve">Word Biblical Commentary </w:t>
      </w:r>
      <w:r w:rsidRPr="00DF3CEA">
        <w:rPr>
          <w:rFonts w:eastAsia="PMingLiU" w:cs="Times New Roman"/>
          <w:sz w:val="22"/>
          <w:szCs w:val="22"/>
        </w:rPr>
        <w:br/>
      </w:r>
    </w:p>
    <w:p w:rsidR="00DC086A" w:rsidRPr="00DF3CEA" w:rsidRDefault="00DC086A" w:rsidP="00DB656C">
      <w:pPr>
        <w:spacing w:before="100" w:beforeAutospacing="1" w:after="100" w:afterAutospacing="1"/>
        <w:rPr>
          <w:rFonts w:eastAsia="PMingLiU" w:cs="Times New Roman"/>
          <w:sz w:val="22"/>
          <w:szCs w:val="22"/>
        </w:rPr>
      </w:pPr>
      <w:r w:rsidRPr="00DF3CEA">
        <w:rPr>
          <w:rFonts w:eastAsia="PMingLiU" w:hAnsi="PMingLiU" w:cs="Times New Roman"/>
          <w:sz w:val="22"/>
          <w:szCs w:val="22"/>
        </w:rPr>
        <w:t>《今日华人》</w:t>
      </w:r>
      <w:r w:rsidRPr="00DF3CEA">
        <w:rPr>
          <w:rFonts w:eastAsia="PMingLiU" w:cs="Times New Roman"/>
          <w:sz w:val="22"/>
          <w:szCs w:val="22"/>
        </w:rPr>
        <w:t xml:space="preserve"> </w:t>
      </w:r>
      <w:r w:rsidRPr="00DF3CEA">
        <w:rPr>
          <w:rFonts w:eastAsia="PMingLiU" w:hAnsi="PMingLiU" w:cs="Times New Roman"/>
          <w:sz w:val="22"/>
          <w:szCs w:val="22"/>
        </w:rPr>
        <w:t>今日华人教会期刊</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《教牧分享》</w:t>
      </w:r>
      <w:r w:rsidRPr="00DF3CEA">
        <w:rPr>
          <w:rFonts w:eastAsia="PMingLiU" w:cs="Times New Roman"/>
          <w:sz w:val="22"/>
          <w:szCs w:val="22"/>
        </w:rPr>
        <w:t xml:space="preserve"> </w:t>
      </w:r>
      <w:r w:rsidRPr="00DF3CEA">
        <w:rPr>
          <w:rFonts w:eastAsia="PMingLiU" w:hAnsi="PMingLiU" w:cs="Times New Roman"/>
          <w:sz w:val="22"/>
          <w:szCs w:val="22"/>
        </w:rPr>
        <w:t>教牧分享期刊</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《神学与生活》信义宗神学院神学与生活期刊</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《教牧》</w:t>
      </w:r>
      <w:r w:rsidRPr="00DF3CEA">
        <w:rPr>
          <w:rFonts w:eastAsia="PMingLiU" w:cs="Times New Roman"/>
          <w:sz w:val="22"/>
          <w:szCs w:val="22"/>
        </w:rPr>
        <w:t xml:space="preserve"> </w:t>
      </w:r>
      <w:r w:rsidRPr="00DF3CEA">
        <w:rPr>
          <w:rFonts w:eastAsia="PMingLiU" w:hAnsi="PMingLiU" w:cs="Times New Roman"/>
          <w:sz w:val="22"/>
          <w:szCs w:val="22"/>
        </w:rPr>
        <w:t>建道神学院教牧期刊</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《维真》</w:t>
      </w:r>
      <w:r w:rsidRPr="00DF3CEA">
        <w:rPr>
          <w:rFonts w:eastAsia="PMingLiU" w:cs="Times New Roman"/>
          <w:sz w:val="22"/>
          <w:szCs w:val="22"/>
        </w:rPr>
        <w:t xml:space="preserve"> </w:t>
      </w:r>
      <w:r w:rsidRPr="00DF3CEA">
        <w:rPr>
          <w:rFonts w:eastAsia="PMingLiU" w:hAnsi="PMingLiU" w:cs="Times New Roman"/>
          <w:sz w:val="22"/>
          <w:szCs w:val="22"/>
        </w:rPr>
        <w:t>维真神学院学刊</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《山道》</w:t>
      </w:r>
      <w:r w:rsidRPr="00DF3CEA">
        <w:rPr>
          <w:rFonts w:eastAsia="PMingLiU" w:cs="Times New Roman"/>
          <w:sz w:val="22"/>
          <w:szCs w:val="22"/>
        </w:rPr>
        <w:t xml:space="preserve"> </w:t>
      </w:r>
      <w:r w:rsidRPr="00DF3CEA">
        <w:rPr>
          <w:rFonts w:eastAsia="PMingLiU" w:hAnsi="PMingLiU" w:cs="Times New Roman"/>
          <w:sz w:val="22"/>
          <w:szCs w:val="22"/>
        </w:rPr>
        <w:t>香港浸信会神学院山道期刊</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《道风》</w:t>
      </w:r>
      <w:r w:rsidRPr="00DF3CEA">
        <w:rPr>
          <w:rFonts w:eastAsia="PMingLiU" w:cs="Times New Roman"/>
          <w:sz w:val="22"/>
          <w:szCs w:val="22"/>
        </w:rPr>
        <w:t xml:space="preserve"> </w:t>
      </w:r>
      <w:r w:rsidRPr="00DF3CEA">
        <w:rPr>
          <w:rFonts w:eastAsia="PMingLiU" w:hAnsi="PMingLiU" w:cs="Times New Roman"/>
          <w:sz w:val="22"/>
          <w:szCs w:val="22"/>
        </w:rPr>
        <w:t>道风山汉语神学学刊</w:t>
      </w:r>
      <w:r w:rsidRPr="00DF3CEA">
        <w:rPr>
          <w:rFonts w:eastAsia="PMingLiU" w:cs="Times New Roman"/>
          <w:sz w:val="22"/>
          <w:szCs w:val="22"/>
        </w:rPr>
        <w:t>/</w:t>
      </w:r>
      <w:r w:rsidRPr="00DF3CEA">
        <w:rPr>
          <w:rFonts w:eastAsia="PMingLiU" w:hAnsi="PMingLiU" w:cs="Times New Roman"/>
          <w:sz w:val="22"/>
          <w:szCs w:val="22"/>
        </w:rPr>
        <w:t>基督教文化评论</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《建道》</w:t>
      </w:r>
      <w:r w:rsidRPr="00DF3CEA">
        <w:rPr>
          <w:rFonts w:eastAsia="PMingLiU" w:cs="Times New Roman"/>
          <w:sz w:val="22"/>
          <w:szCs w:val="22"/>
        </w:rPr>
        <w:t xml:space="preserve"> </w:t>
      </w:r>
      <w:r w:rsidRPr="00DF3CEA">
        <w:rPr>
          <w:rFonts w:eastAsia="PMingLiU" w:hAnsi="PMingLiU" w:cs="Times New Roman"/>
          <w:sz w:val="22"/>
          <w:szCs w:val="22"/>
        </w:rPr>
        <w:t>建道学刊</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《中神》</w:t>
      </w:r>
      <w:r w:rsidRPr="00DF3CEA">
        <w:rPr>
          <w:rFonts w:eastAsia="PMingLiU" w:cs="Times New Roman"/>
          <w:sz w:val="22"/>
          <w:szCs w:val="22"/>
        </w:rPr>
        <w:t xml:space="preserve"> </w:t>
      </w:r>
      <w:r w:rsidRPr="00DF3CEA">
        <w:rPr>
          <w:rFonts w:eastAsia="PMingLiU" w:hAnsi="PMingLiU" w:cs="Times New Roman"/>
          <w:sz w:val="22"/>
          <w:szCs w:val="22"/>
        </w:rPr>
        <w:t>中国神学研究院期刊</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《往普天下》</w:t>
      </w:r>
      <w:r w:rsidRPr="00DF3CEA">
        <w:rPr>
          <w:rFonts w:eastAsia="PMingLiU" w:cs="Times New Roman"/>
          <w:sz w:val="22"/>
          <w:szCs w:val="22"/>
        </w:rPr>
        <w:t xml:space="preserve"> </w:t>
      </w:r>
      <w:r w:rsidRPr="00DF3CEA">
        <w:rPr>
          <w:rFonts w:eastAsia="PMingLiU" w:hAnsi="PMingLiU" w:cs="Times New Roman"/>
          <w:sz w:val="22"/>
          <w:szCs w:val="22"/>
        </w:rPr>
        <w:t>香港差传事工联会往普天下去期刊</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《展望中华》</w:t>
      </w:r>
      <w:r w:rsidRPr="00DF3CEA">
        <w:rPr>
          <w:rFonts w:eastAsia="PMingLiU" w:cs="Times New Roman"/>
          <w:sz w:val="22"/>
          <w:szCs w:val="22"/>
        </w:rPr>
        <w:t xml:space="preserve"> </w:t>
      </w:r>
      <w:r w:rsidRPr="00DF3CEA">
        <w:rPr>
          <w:rFonts w:eastAsia="PMingLiU" w:hAnsi="PMingLiU" w:cs="Times New Roman"/>
          <w:sz w:val="22"/>
          <w:szCs w:val="22"/>
        </w:rPr>
        <w:t>福音证主协会展望中华月刊</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《海外》</w:t>
      </w:r>
      <w:r w:rsidRPr="00DF3CEA">
        <w:rPr>
          <w:rFonts w:eastAsia="PMingLiU" w:cs="Times New Roman"/>
          <w:sz w:val="22"/>
          <w:szCs w:val="22"/>
        </w:rPr>
        <w:t xml:space="preserve"> </w:t>
      </w:r>
      <w:r w:rsidRPr="00DF3CEA">
        <w:rPr>
          <w:rFonts w:eastAsia="PMingLiU" w:hAnsi="PMingLiU" w:cs="Times New Roman"/>
          <w:sz w:val="22"/>
          <w:szCs w:val="22"/>
        </w:rPr>
        <w:t>台湾中信海外宣教双月刊</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《和》</w:t>
      </w:r>
      <w:r w:rsidRPr="00DF3CEA">
        <w:rPr>
          <w:rFonts w:eastAsia="PMingLiU" w:cs="Times New Roman"/>
          <w:sz w:val="22"/>
          <w:szCs w:val="22"/>
        </w:rPr>
        <w:t xml:space="preserve"> </w:t>
      </w:r>
      <w:r w:rsidRPr="00DF3CEA">
        <w:rPr>
          <w:rFonts w:eastAsia="PMingLiU" w:hAnsi="PMingLiU" w:cs="Times New Roman"/>
          <w:sz w:val="22"/>
          <w:szCs w:val="22"/>
        </w:rPr>
        <w:t>和合本中文圣经</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《吕》</w:t>
      </w:r>
      <w:r w:rsidRPr="00DF3CEA">
        <w:rPr>
          <w:rFonts w:eastAsia="PMingLiU" w:cs="Times New Roman"/>
          <w:sz w:val="22"/>
          <w:szCs w:val="22"/>
        </w:rPr>
        <w:t xml:space="preserve"> </w:t>
      </w:r>
      <w:r w:rsidRPr="00DF3CEA">
        <w:rPr>
          <w:rFonts w:eastAsia="PMingLiU" w:hAnsi="PMingLiU" w:cs="Times New Roman"/>
          <w:sz w:val="22"/>
          <w:szCs w:val="22"/>
        </w:rPr>
        <w:t>中文圣经吕振中译本</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hAnsi="PMingLiU" w:cs="Times New Roman"/>
          <w:sz w:val="22"/>
          <w:szCs w:val="22"/>
        </w:rPr>
        <w:t>《现》</w:t>
      </w:r>
      <w:r w:rsidRPr="00DF3CEA">
        <w:rPr>
          <w:rFonts w:eastAsia="PMingLiU" w:cs="Times New Roman"/>
          <w:sz w:val="22"/>
          <w:szCs w:val="22"/>
        </w:rPr>
        <w:t xml:space="preserve"> </w:t>
      </w:r>
      <w:r w:rsidRPr="00DF3CEA">
        <w:rPr>
          <w:rFonts w:eastAsia="PMingLiU" w:hAnsi="PMingLiU" w:cs="Times New Roman"/>
          <w:sz w:val="22"/>
          <w:szCs w:val="22"/>
        </w:rPr>
        <w:t>中文圣经现代译本</w:t>
      </w:r>
      <w:r w:rsidRPr="00DF3CEA">
        <w:rPr>
          <w:rFonts w:eastAsia="PMingLiU" w:cs="Times New Roman"/>
          <w:sz w:val="22"/>
          <w:szCs w:val="22"/>
        </w:rPr>
        <w:t xml:space="preserve"> </w:t>
      </w:r>
      <w:r w:rsidRPr="00DF3CEA">
        <w:rPr>
          <w:rFonts w:eastAsia="PMingLiU" w:cs="Times New Roman"/>
          <w:sz w:val="22"/>
          <w:szCs w:val="22"/>
        </w:rPr>
        <w:br/>
      </w:r>
      <w:r w:rsidRPr="00DF3CEA">
        <w:rPr>
          <w:rFonts w:eastAsia="PMingLiU" w:cs="Times New Roman"/>
          <w:sz w:val="22"/>
          <w:szCs w:val="22"/>
        </w:rPr>
        <w:br/>
      </w:r>
      <w:r w:rsidRPr="00DF3CEA">
        <w:rPr>
          <w:rFonts w:eastAsia="PMingLiU" w:hAnsi="PMingLiU" w:cs="Times New Roman"/>
          <w:sz w:val="22"/>
          <w:szCs w:val="22"/>
        </w:rPr>
        <w:t>还有许多，不能一一详列。留意一些缩写是斜体字。许多新出版的期刊有时无法找到其标准缩写，这时你必须在缩写表内注明即可。</w:t>
      </w:r>
    </w:p>
    <w:p w:rsidR="006705BD" w:rsidRPr="00DF3CEA" w:rsidRDefault="006705BD" w:rsidP="006705BD">
      <w:pPr>
        <w:spacing w:after="240"/>
        <w:rPr>
          <w:rFonts w:eastAsia="PMingLiU" w:cs="Times New Roman"/>
          <w:sz w:val="22"/>
          <w:szCs w:val="22"/>
        </w:rPr>
      </w:pPr>
      <w:r w:rsidRPr="00DF3CEA">
        <w:rPr>
          <w:rFonts w:eastAsia="PMingLiU" w:cs="Times New Roman"/>
          <w:sz w:val="22"/>
          <w:szCs w:val="22"/>
        </w:rPr>
        <w:t xml:space="preserve">10. </w:t>
      </w:r>
      <w:r w:rsidRPr="00DF3CEA">
        <w:rPr>
          <w:rFonts w:eastAsia="PMingLiU" w:hAnsi="PMingLiU" w:cs="Times New Roman"/>
          <w:sz w:val="22"/>
          <w:szCs w:val="22"/>
        </w:rPr>
        <w:t>引述</w:t>
      </w:r>
      <w:r w:rsidRPr="00DF3CEA">
        <w:rPr>
          <w:rFonts w:eastAsia="PMingLiU" w:cs="Times New Roman"/>
          <w:sz w:val="22"/>
          <w:szCs w:val="22"/>
        </w:rPr>
        <w:t xml:space="preserve"> (Quotations) </w:t>
      </w:r>
    </w:p>
    <w:p w:rsidR="006705BD" w:rsidRPr="00DF3CEA" w:rsidRDefault="006705BD" w:rsidP="006705BD">
      <w:pPr>
        <w:spacing w:after="240"/>
        <w:rPr>
          <w:rFonts w:eastAsia="PMingLiU" w:cs="Times New Roman"/>
          <w:sz w:val="22"/>
          <w:szCs w:val="22"/>
        </w:rPr>
      </w:pPr>
      <w:r w:rsidRPr="00DF3CEA">
        <w:rPr>
          <w:rFonts w:eastAsia="PMingLiU" w:hAnsi="PMingLiU" w:cs="Times New Roman"/>
          <w:sz w:val="22"/>
          <w:szCs w:val="22"/>
        </w:rPr>
        <w:t>引述不但表明该专文的学术基础，而且也衬托出所花的工夫。许多学生经常引用他人著作的观点作为立论的基础；可惜许多学生在引文时往往不使用引号，更不注明其来源，这种态度就犯上了抄袭他人作品之嫌，损害了其专文学术上的价值。</w:t>
      </w:r>
      <w:r w:rsidRPr="00DF3CEA">
        <w:rPr>
          <w:rFonts w:eastAsia="PMingLiU" w:cs="Times New Roman"/>
          <w:sz w:val="22"/>
          <w:szCs w:val="22"/>
        </w:rPr>
        <w:t xml:space="preserve"> </w:t>
      </w:r>
    </w:p>
    <w:p w:rsidR="006E578B" w:rsidRPr="00DF3CEA" w:rsidRDefault="006E578B" w:rsidP="006705BD">
      <w:pPr>
        <w:spacing w:after="240"/>
        <w:rPr>
          <w:rFonts w:eastAsia="PMingLiU" w:cs="Times New Roman"/>
          <w:sz w:val="22"/>
          <w:szCs w:val="22"/>
        </w:rPr>
      </w:pPr>
      <w:r w:rsidRPr="00DF3CEA">
        <w:rPr>
          <w:rFonts w:eastAsia="PMingLiU" w:cs="Times New Roman"/>
          <w:sz w:val="22"/>
          <w:szCs w:val="22"/>
        </w:rPr>
        <w:lastRenderedPageBreak/>
        <w:t xml:space="preserve">(1) </w:t>
      </w:r>
      <w:r w:rsidRPr="00DF3CEA">
        <w:rPr>
          <w:rFonts w:eastAsia="PMingLiU" w:hAnsi="PMingLiU" w:cs="Times New Roman"/>
          <w:sz w:val="22"/>
          <w:szCs w:val="22"/>
        </w:rPr>
        <w:t>直接的引文（</w:t>
      </w:r>
      <w:r w:rsidRPr="00DF3CEA">
        <w:rPr>
          <w:rFonts w:eastAsia="PMingLiU" w:cs="Times New Roman"/>
          <w:sz w:val="22"/>
          <w:szCs w:val="22"/>
        </w:rPr>
        <w:t>Direct  Quatation</w:t>
      </w:r>
      <w:r w:rsidRPr="00DF3CEA">
        <w:rPr>
          <w:rFonts w:eastAsia="PMingLiU" w:hAnsi="PMingLiU" w:cs="Times New Roman"/>
          <w:sz w:val="22"/>
          <w:szCs w:val="22"/>
        </w:rPr>
        <w:t>）</w:t>
      </w:r>
    </w:p>
    <w:p w:rsidR="00126029" w:rsidRPr="00DF3CEA" w:rsidRDefault="006705BD" w:rsidP="006705BD">
      <w:pPr>
        <w:spacing w:after="240"/>
        <w:rPr>
          <w:rFonts w:eastAsia="PMingLiU" w:cs="Times New Roman"/>
          <w:sz w:val="22"/>
          <w:szCs w:val="22"/>
        </w:rPr>
      </w:pPr>
      <w:r w:rsidRPr="00DF3CEA">
        <w:rPr>
          <w:rFonts w:eastAsia="PMingLiU" w:cs="Times New Roman"/>
          <w:sz w:val="22"/>
          <w:szCs w:val="22"/>
        </w:rPr>
        <w:t xml:space="preserve">a. </w:t>
      </w:r>
      <w:r w:rsidRPr="00DF3CEA">
        <w:rPr>
          <w:rFonts w:eastAsia="PMingLiU" w:hAnsi="PMingLiU" w:cs="Times New Roman"/>
          <w:sz w:val="22"/>
          <w:szCs w:val="22"/>
        </w:rPr>
        <w:t>短的引述</w:t>
      </w:r>
      <w:r w:rsidRPr="00DF3CEA">
        <w:rPr>
          <w:rFonts w:eastAsia="PMingLiU" w:cs="Times New Roman"/>
          <w:sz w:val="22"/>
          <w:szCs w:val="22"/>
        </w:rPr>
        <w:t>(Short Quotation)</w:t>
      </w:r>
      <w:r w:rsidRPr="00DF3CEA">
        <w:rPr>
          <w:rFonts w:eastAsia="PMingLiU" w:hAnsi="PMingLiU" w:cs="Times New Roman"/>
          <w:sz w:val="22"/>
          <w:szCs w:val="22"/>
        </w:rPr>
        <w:t>：</w:t>
      </w:r>
    </w:p>
    <w:p w:rsidR="006705BD" w:rsidRPr="00DF3CEA" w:rsidRDefault="006705BD" w:rsidP="00126029">
      <w:pPr>
        <w:spacing w:after="240"/>
        <w:rPr>
          <w:rFonts w:eastAsia="PMingLiU" w:cs="Times New Roman"/>
          <w:sz w:val="22"/>
          <w:szCs w:val="22"/>
        </w:rPr>
      </w:pPr>
      <w:r w:rsidRPr="00DF3CEA">
        <w:rPr>
          <w:rFonts w:eastAsia="PMingLiU" w:hAnsi="PMingLiU" w:cs="Times New Roman"/>
          <w:sz w:val="22"/>
          <w:szCs w:val="22"/>
        </w:rPr>
        <w:t>原则上，直接引述之材料，若不超过四行的字数，可用引号引在专文或论文的原文内。若遇引述内有引号，则冠以双引号。「圣经的原稿并不是</w:t>
      </w:r>
      <w:bookmarkStart w:id="0" w:name="OLE_LINK1"/>
      <w:bookmarkStart w:id="1" w:name="OLE_LINK2"/>
      <w:r w:rsidRPr="00DF3CEA">
        <w:rPr>
          <w:rFonts w:eastAsia="PMingLiU" w:hAnsi="PMingLiU" w:cs="Times New Roman"/>
          <w:sz w:val="22"/>
          <w:szCs w:val="22"/>
        </w:rPr>
        <w:t>『无谬误』（</w:t>
      </w:r>
      <w:bookmarkEnd w:id="0"/>
      <w:bookmarkEnd w:id="1"/>
      <w:r w:rsidRPr="00DF3CEA">
        <w:rPr>
          <w:rFonts w:eastAsia="PMingLiU" w:cs="Times New Roman"/>
          <w:sz w:val="22"/>
          <w:szCs w:val="22"/>
        </w:rPr>
        <w:t>Inerrant</w:t>
      </w:r>
      <w:r w:rsidRPr="00DF3CEA">
        <w:rPr>
          <w:rFonts w:eastAsia="PMingLiU" w:hAnsi="PMingLiU" w:cs="Times New Roman"/>
          <w:sz w:val="22"/>
          <w:szCs w:val="22"/>
        </w:rPr>
        <w:t>）或『完全真确』（</w:t>
      </w:r>
      <w:r w:rsidRPr="00DF3CEA">
        <w:rPr>
          <w:rFonts w:eastAsia="PMingLiU" w:cs="Times New Roman"/>
          <w:sz w:val="22"/>
          <w:szCs w:val="22"/>
        </w:rPr>
        <w:t>Infallible</w:t>
      </w:r>
      <w:r w:rsidRPr="00DF3CEA">
        <w:rPr>
          <w:rFonts w:eastAsia="PMingLiU" w:hAnsi="PMingLiU" w:cs="Times New Roman"/>
          <w:sz w:val="22"/>
          <w:szCs w:val="22"/>
        </w:rPr>
        <w:t>）的」。</w:t>
      </w:r>
    </w:p>
    <w:p w:rsidR="00126029" w:rsidRPr="00DF3CEA" w:rsidRDefault="006705BD" w:rsidP="00222122">
      <w:pPr>
        <w:rPr>
          <w:rFonts w:eastAsia="PMingLiU" w:cs="Times New Roman"/>
          <w:sz w:val="22"/>
          <w:szCs w:val="22"/>
        </w:rPr>
      </w:pPr>
      <w:r w:rsidRPr="00DF3CEA">
        <w:rPr>
          <w:rFonts w:eastAsia="PMingLiU" w:cs="Times New Roman"/>
          <w:sz w:val="22"/>
          <w:szCs w:val="22"/>
        </w:rPr>
        <w:t>b.</w:t>
      </w:r>
      <w:r w:rsidRPr="00DF3CEA">
        <w:rPr>
          <w:rFonts w:eastAsia="PMingLiU" w:hAnsi="PMingLiU" w:cs="Times New Roman"/>
          <w:b/>
          <w:sz w:val="22"/>
          <w:szCs w:val="22"/>
        </w:rPr>
        <w:t>长的引述</w:t>
      </w:r>
      <w:r w:rsidRPr="00DF3CEA">
        <w:rPr>
          <w:rFonts w:eastAsia="PMingLiU" w:cs="Times New Roman"/>
          <w:b/>
          <w:sz w:val="22"/>
          <w:szCs w:val="22"/>
        </w:rPr>
        <w:t>(Long Quotation</w:t>
      </w:r>
      <w:r w:rsidR="006E7A61" w:rsidRPr="00DF3CEA">
        <w:rPr>
          <w:rFonts w:eastAsia="PMingLiU" w:hAnsi="PMingLiU" w:cs="Times New Roman"/>
          <w:b/>
          <w:sz w:val="22"/>
          <w:szCs w:val="22"/>
        </w:rPr>
        <w:t>，参考附录二</w:t>
      </w:r>
      <w:r w:rsidRPr="00DF3CEA">
        <w:rPr>
          <w:rFonts w:eastAsia="PMingLiU" w:cs="Times New Roman"/>
          <w:b/>
          <w:sz w:val="22"/>
          <w:szCs w:val="22"/>
        </w:rPr>
        <w:t>)</w:t>
      </w:r>
      <w:r w:rsidRPr="00DF3CEA">
        <w:rPr>
          <w:rFonts w:eastAsia="PMingLiU" w:hAnsi="PMingLiU" w:cs="Times New Roman"/>
          <w:sz w:val="22"/>
          <w:szCs w:val="22"/>
        </w:rPr>
        <w:t>：</w:t>
      </w:r>
    </w:p>
    <w:p w:rsidR="00126029" w:rsidRPr="00DF3CEA" w:rsidRDefault="00126029" w:rsidP="00222122">
      <w:pPr>
        <w:rPr>
          <w:rFonts w:eastAsia="PMingLiU" w:cs="Times New Roman"/>
          <w:sz w:val="22"/>
          <w:szCs w:val="22"/>
        </w:rPr>
      </w:pPr>
    </w:p>
    <w:p w:rsidR="006705BD" w:rsidRPr="00DF3CEA" w:rsidRDefault="00222122" w:rsidP="00222122">
      <w:pPr>
        <w:rPr>
          <w:rFonts w:eastAsia="PMingLiU" w:cs="Times New Roman"/>
          <w:sz w:val="22"/>
          <w:szCs w:val="22"/>
        </w:rPr>
      </w:pPr>
      <w:r w:rsidRPr="00DF3CEA">
        <w:rPr>
          <w:rFonts w:eastAsia="PMingLiU" w:hAnsi="PMingLiU" w:cs="Times New Roman"/>
          <w:sz w:val="22"/>
          <w:szCs w:val="22"/>
        </w:rPr>
        <w:t>一篇论文最多</w:t>
      </w:r>
      <w:r w:rsidRPr="00DF3CEA">
        <w:rPr>
          <w:rFonts w:eastAsia="PMingLiU" w:cs="Times New Roman"/>
          <w:sz w:val="22"/>
          <w:szCs w:val="22"/>
        </w:rPr>
        <w:t>2</w:t>
      </w:r>
      <w:r w:rsidRPr="00DF3CEA">
        <w:rPr>
          <w:rFonts w:eastAsia="PMingLiU" w:hAnsi="PMingLiU" w:cs="Times New Roman"/>
          <w:sz w:val="22"/>
          <w:szCs w:val="22"/>
        </w:rPr>
        <w:t>，</w:t>
      </w:r>
      <w:r w:rsidRPr="00DF3CEA">
        <w:rPr>
          <w:rFonts w:eastAsia="PMingLiU" w:cs="Times New Roman"/>
          <w:sz w:val="22"/>
          <w:szCs w:val="22"/>
        </w:rPr>
        <w:t>3</w:t>
      </w:r>
      <w:r w:rsidRPr="00DF3CEA">
        <w:rPr>
          <w:rFonts w:eastAsia="PMingLiU" w:hAnsi="PMingLiU" w:cs="Times New Roman"/>
          <w:sz w:val="22"/>
          <w:szCs w:val="22"/>
        </w:rPr>
        <w:t>个引述（不是縮写某论点）。</w:t>
      </w:r>
      <w:r w:rsidRPr="00DF3CEA">
        <w:rPr>
          <w:rFonts w:eastAsia="PMingLiU" w:hAnsi="PMingLiU" w:cs="Times New Roman"/>
          <w:b/>
          <w:sz w:val="22"/>
          <w:szCs w:val="22"/>
        </w:rPr>
        <w:t>基本上是引用某人的名言，又或某章程</w:t>
      </w:r>
      <w:r w:rsidRPr="00DF3CEA">
        <w:rPr>
          <w:rFonts w:eastAsia="PMingLiU" w:hAnsi="PMingLiU" w:cs="Times New Roman"/>
          <w:sz w:val="22"/>
          <w:szCs w:val="22"/>
        </w:rPr>
        <w:t>，例如：马丁路得的</w:t>
      </w:r>
      <w:r w:rsidRPr="00DF3CEA">
        <w:rPr>
          <w:rFonts w:eastAsia="PMingLiU" w:cs="Times New Roman"/>
          <w:sz w:val="22"/>
          <w:szCs w:val="22"/>
        </w:rPr>
        <w:t>95</w:t>
      </w:r>
      <w:r w:rsidRPr="00DF3CEA">
        <w:rPr>
          <w:rFonts w:eastAsia="PMingLiU" w:hAnsi="PMingLiU" w:cs="Times New Roman"/>
          <w:sz w:val="22"/>
          <w:szCs w:val="22"/>
        </w:rPr>
        <w:t>條等是不能改的文章。</w:t>
      </w:r>
      <w:r w:rsidR="006705BD" w:rsidRPr="00DF3CEA">
        <w:rPr>
          <w:rFonts w:eastAsia="PMingLiU" w:hAnsi="PMingLiU" w:cs="Times New Roman"/>
          <w:b/>
          <w:sz w:val="22"/>
          <w:szCs w:val="22"/>
        </w:rPr>
        <w:t>如果直接引述超过四行的字数，应该以新一段落表明之。长引述每段的起头以第五格</w:t>
      </w:r>
      <w:r w:rsidR="006705BD" w:rsidRPr="00DF3CEA">
        <w:rPr>
          <w:rFonts w:eastAsia="PMingLiU" w:cs="Times New Roman"/>
          <w:b/>
          <w:sz w:val="22"/>
          <w:szCs w:val="22"/>
        </w:rPr>
        <w:t>(</w:t>
      </w:r>
      <w:r w:rsidR="006705BD" w:rsidRPr="00DF3CEA">
        <w:rPr>
          <w:rFonts w:eastAsia="PMingLiU" w:hAnsi="PMingLiU" w:cs="Times New Roman"/>
          <w:b/>
          <w:sz w:val="22"/>
          <w:szCs w:val="22"/>
        </w:rPr>
        <w:t>中文字母，并且整段都要缩进五格</w:t>
      </w:r>
      <w:r w:rsidR="006705BD" w:rsidRPr="00DF3CEA">
        <w:rPr>
          <w:rFonts w:eastAsia="PMingLiU" w:cs="Times New Roman"/>
          <w:b/>
          <w:sz w:val="22"/>
          <w:szCs w:val="22"/>
        </w:rPr>
        <w:t>)</w:t>
      </w:r>
      <w:r w:rsidR="006705BD" w:rsidRPr="00DF3CEA">
        <w:rPr>
          <w:rFonts w:eastAsia="PMingLiU" w:hAnsi="PMingLiU" w:cs="Times New Roman"/>
          <w:b/>
          <w:sz w:val="22"/>
          <w:szCs w:val="22"/>
        </w:rPr>
        <w:t>开始，英文空四格</w:t>
      </w:r>
      <w:r w:rsidR="006705BD" w:rsidRPr="00DF3CEA">
        <w:rPr>
          <w:rFonts w:eastAsia="PMingLiU" w:cs="Times New Roman"/>
          <w:b/>
          <w:sz w:val="22"/>
          <w:szCs w:val="22"/>
        </w:rPr>
        <w:t>(</w:t>
      </w:r>
      <w:r w:rsidR="006705BD" w:rsidRPr="00DF3CEA">
        <w:rPr>
          <w:rFonts w:eastAsia="PMingLiU" w:hAnsi="PMingLiU" w:cs="Times New Roman"/>
          <w:b/>
          <w:sz w:val="22"/>
          <w:szCs w:val="22"/>
        </w:rPr>
        <w:t>英文字母，并且整段都是缩进四格</w:t>
      </w:r>
      <w:r w:rsidR="006705BD" w:rsidRPr="00DF3CEA">
        <w:rPr>
          <w:rFonts w:eastAsia="PMingLiU" w:cs="Times New Roman"/>
          <w:b/>
          <w:sz w:val="22"/>
          <w:szCs w:val="22"/>
        </w:rPr>
        <w:t>)</w:t>
      </w:r>
      <w:r w:rsidR="006705BD" w:rsidRPr="00DF3CEA">
        <w:rPr>
          <w:rFonts w:eastAsia="PMingLiU" w:hAnsi="PMingLiU" w:cs="Times New Roman"/>
          <w:b/>
          <w:sz w:val="22"/>
          <w:szCs w:val="22"/>
        </w:rPr>
        <w:t>。</w:t>
      </w:r>
      <w:r w:rsidR="006705BD" w:rsidRPr="00DF3CEA">
        <w:rPr>
          <w:rFonts w:eastAsia="PMingLiU" w:hAnsi="PMingLiU" w:cs="Times New Roman"/>
          <w:sz w:val="22"/>
          <w:szCs w:val="22"/>
        </w:rPr>
        <w:t>引述中若有引号就照抄，首末不再用引号为记。假如必须采用两种不同的引述时，中间需以空行间分开，以示两种不同的引述。该两种引述可取自同一书本的不同页数，或两本不同的书。</w:t>
      </w:r>
      <w:r w:rsidR="006705BD" w:rsidRPr="00DF3CEA">
        <w:rPr>
          <w:rFonts w:eastAsia="PMingLiU" w:cs="Times New Roman"/>
          <w:sz w:val="22"/>
          <w:szCs w:val="22"/>
        </w:rPr>
        <w:t xml:space="preserve"> </w:t>
      </w:r>
    </w:p>
    <w:p w:rsidR="00222122" w:rsidRPr="00DF3CEA" w:rsidRDefault="00222122" w:rsidP="00222122">
      <w:pPr>
        <w:rPr>
          <w:rFonts w:eastAsia="PMingLiU" w:cs="Times New Roman"/>
          <w:sz w:val="22"/>
          <w:szCs w:val="22"/>
        </w:rPr>
      </w:pPr>
    </w:p>
    <w:p w:rsidR="00126029" w:rsidRPr="00DF3CEA" w:rsidRDefault="006705BD" w:rsidP="006705BD">
      <w:pPr>
        <w:spacing w:after="240"/>
        <w:rPr>
          <w:rFonts w:eastAsia="PMingLiU" w:cs="Times New Roman"/>
          <w:sz w:val="22"/>
          <w:szCs w:val="22"/>
        </w:rPr>
      </w:pPr>
      <w:r w:rsidRPr="00DF3CEA">
        <w:rPr>
          <w:rFonts w:eastAsia="PMingLiU" w:cs="Times New Roman"/>
          <w:sz w:val="22"/>
          <w:szCs w:val="22"/>
        </w:rPr>
        <w:t xml:space="preserve">c. </w:t>
      </w:r>
      <w:r w:rsidRPr="00DF3CEA">
        <w:rPr>
          <w:rFonts w:eastAsia="PMingLiU" w:hAnsi="PMingLiU" w:cs="Times New Roman"/>
          <w:sz w:val="22"/>
          <w:szCs w:val="22"/>
        </w:rPr>
        <w:t>引述的标点符号</w:t>
      </w:r>
      <w:r w:rsidRPr="00DF3CEA">
        <w:rPr>
          <w:rFonts w:eastAsia="PMingLiU" w:cs="Times New Roman"/>
          <w:sz w:val="22"/>
          <w:szCs w:val="22"/>
        </w:rPr>
        <w:t> (Quotation Marks)</w:t>
      </w:r>
      <w:r w:rsidRPr="00DF3CEA">
        <w:rPr>
          <w:rFonts w:eastAsia="PMingLiU" w:hAnsi="PMingLiU" w:cs="Times New Roman"/>
          <w:sz w:val="22"/>
          <w:szCs w:val="22"/>
        </w:rPr>
        <w:t>：</w:t>
      </w:r>
    </w:p>
    <w:p w:rsidR="006705BD" w:rsidRPr="00DF3CEA" w:rsidRDefault="006705BD" w:rsidP="006705BD">
      <w:pPr>
        <w:spacing w:after="240"/>
        <w:rPr>
          <w:rFonts w:eastAsia="PMingLiU" w:cs="Times New Roman"/>
          <w:sz w:val="22"/>
          <w:szCs w:val="22"/>
        </w:rPr>
      </w:pPr>
      <w:r w:rsidRPr="00DF3CEA">
        <w:rPr>
          <w:rFonts w:eastAsia="PMingLiU" w:hAnsi="PMingLiU" w:cs="Times New Roman"/>
          <w:sz w:val="22"/>
          <w:szCs w:val="22"/>
        </w:rPr>
        <w:t>直接引述若以引号抄入专文或论文之内，逗点</w:t>
      </w:r>
      <w:r w:rsidRPr="00DF3CEA">
        <w:rPr>
          <w:rFonts w:eastAsia="PMingLiU" w:cs="Times New Roman"/>
          <w:sz w:val="22"/>
          <w:szCs w:val="22"/>
        </w:rPr>
        <w:t> (</w:t>
      </w:r>
      <w:r w:rsidRPr="00DF3CEA">
        <w:rPr>
          <w:rFonts w:eastAsia="PMingLiU" w:hAnsi="PMingLiU" w:cs="Times New Roman"/>
          <w:sz w:val="22"/>
          <w:szCs w:val="22"/>
        </w:rPr>
        <w:t>，</w:t>
      </w:r>
      <w:r w:rsidRPr="00DF3CEA">
        <w:rPr>
          <w:rFonts w:eastAsia="PMingLiU" w:cs="Times New Roman"/>
          <w:sz w:val="22"/>
          <w:szCs w:val="22"/>
        </w:rPr>
        <w:t>)</w:t>
      </w:r>
      <w:r w:rsidRPr="00DF3CEA">
        <w:rPr>
          <w:rFonts w:eastAsia="PMingLiU" w:hAnsi="PMingLiU" w:cs="Times New Roman"/>
          <w:sz w:val="22"/>
          <w:szCs w:val="22"/>
        </w:rPr>
        <w:t>与句点</w:t>
      </w:r>
      <w:r w:rsidRPr="00DF3CEA">
        <w:rPr>
          <w:rFonts w:eastAsia="PMingLiU" w:cs="Times New Roman"/>
          <w:sz w:val="22"/>
          <w:szCs w:val="22"/>
        </w:rPr>
        <w:t> (</w:t>
      </w:r>
      <w:r w:rsidRPr="00DF3CEA">
        <w:rPr>
          <w:rFonts w:eastAsia="PMingLiU" w:hAnsi="PMingLiU" w:cs="Times New Roman"/>
          <w:sz w:val="22"/>
          <w:szCs w:val="22"/>
        </w:rPr>
        <w:t>。</w:t>
      </w:r>
      <w:r w:rsidRPr="00DF3CEA">
        <w:rPr>
          <w:rFonts w:eastAsia="PMingLiU" w:cs="Times New Roman"/>
          <w:sz w:val="22"/>
          <w:szCs w:val="22"/>
        </w:rPr>
        <w:t>)</w:t>
      </w:r>
      <w:r w:rsidRPr="00DF3CEA">
        <w:rPr>
          <w:rFonts w:eastAsia="PMingLiU" w:hAnsi="PMingLiU" w:cs="Times New Roman"/>
          <w:sz w:val="22"/>
          <w:szCs w:val="22"/>
        </w:rPr>
        <w:t>应置于引号之内；但冒号</w:t>
      </w:r>
      <w:r w:rsidRPr="00DF3CEA">
        <w:rPr>
          <w:rFonts w:eastAsia="PMingLiU" w:cs="Times New Roman"/>
          <w:sz w:val="22"/>
          <w:szCs w:val="22"/>
        </w:rPr>
        <w:t> (</w:t>
      </w:r>
      <w:r w:rsidRPr="00DF3CEA">
        <w:rPr>
          <w:rFonts w:eastAsia="PMingLiU" w:hAnsi="PMingLiU" w:cs="Times New Roman"/>
          <w:sz w:val="22"/>
          <w:szCs w:val="22"/>
        </w:rPr>
        <w:t>：</w:t>
      </w:r>
      <w:r w:rsidRPr="00DF3CEA">
        <w:rPr>
          <w:rFonts w:eastAsia="PMingLiU" w:cs="Times New Roman"/>
          <w:sz w:val="22"/>
          <w:szCs w:val="22"/>
        </w:rPr>
        <w:t>) </w:t>
      </w:r>
      <w:r w:rsidRPr="00DF3CEA">
        <w:rPr>
          <w:rFonts w:eastAsia="PMingLiU" w:hAnsi="PMingLiU" w:cs="Times New Roman"/>
          <w:sz w:val="22"/>
          <w:szCs w:val="22"/>
        </w:rPr>
        <w:t>或分号</w:t>
      </w:r>
      <w:r w:rsidRPr="00DF3CEA">
        <w:rPr>
          <w:rFonts w:eastAsia="PMingLiU" w:cs="Times New Roman"/>
          <w:sz w:val="22"/>
          <w:szCs w:val="22"/>
        </w:rPr>
        <w:t> (</w:t>
      </w:r>
      <w:r w:rsidRPr="00DF3CEA">
        <w:rPr>
          <w:rFonts w:eastAsia="PMingLiU" w:hAnsi="PMingLiU" w:cs="Times New Roman"/>
          <w:sz w:val="22"/>
          <w:szCs w:val="22"/>
        </w:rPr>
        <w:t>；</w:t>
      </w:r>
      <w:r w:rsidRPr="00DF3CEA">
        <w:rPr>
          <w:rFonts w:eastAsia="PMingLiU" w:cs="Times New Roman"/>
          <w:sz w:val="22"/>
          <w:szCs w:val="22"/>
        </w:rPr>
        <w:t>) </w:t>
      </w:r>
      <w:r w:rsidRPr="00DF3CEA">
        <w:rPr>
          <w:rFonts w:eastAsia="PMingLiU" w:hAnsi="PMingLiU" w:cs="Times New Roman"/>
          <w:sz w:val="22"/>
          <w:szCs w:val="22"/>
        </w:rPr>
        <w:t>则置于引号之外。</w:t>
      </w:r>
      <w:r w:rsidRPr="00DF3CEA">
        <w:rPr>
          <w:rFonts w:eastAsia="PMingLiU" w:cs="Times New Roman"/>
          <w:sz w:val="22"/>
          <w:szCs w:val="22"/>
        </w:rPr>
        <w:t xml:space="preserve"> </w:t>
      </w:r>
    </w:p>
    <w:p w:rsidR="00126029" w:rsidRPr="00DF3CEA" w:rsidRDefault="006705BD" w:rsidP="006705BD">
      <w:pPr>
        <w:spacing w:after="240"/>
        <w:rPr>
          <w:rFonts w:eastAsia="PMingLiU" w:cs="Times New Roman"/>
          <w:sz w:val="22"/>
          <w:szCs w:val="22"/>
        </w:rPr>
      </w:pPr>
      <w:r w:rsidRPr="00DF3CEA">
        <w:rPr>
          <w:rFonts w:eastAsia="PMingLiU" w:cs="Times New Roman"/>
          <w:sz w:val="22"/>
          <w:szCs w:val="22"/>
        </w:rPr>
        <w:t xml:space="preserve">d. </w:t>
      </w:r>
      <w:r w:rsidRPr="00DF3CEA">
        <w:rPr>
          <w:rFonts w:eastAsia="PMingLiU" w:hAnsi="PMingLiU" w:cs="Times New Roman"/>
          <w:sz w:val="22"/>
          <w:szCs w:val="22"/>
        </w:rPr>
        <w:t>省略部分</w:t>
      </w:r>
      <w:r w:rsidRPr="00DF3CEA">
        <w:rPr>
          <w:rFonts w:eastAsia="PMingLiU" w:cs="Times New Roman"/>
          <w:sz w:val="22"/>
          <w:szCs w:val="22"/>
        </w:rPr>
        <w:t> (Ellipses)</w:t>
      </w:r>
      <w:r w:rsidRPr="00DF3CEA">
        <w:rPr>
          <w:rFonts w:eastAsia="PMingLiU" w:hAnsi="PMingLiU" w:cs="Times New Roman"/>
          <w:sz w:val="22"/>
          <w:szCs w:val="22"/>
        </w:rPr>
        <w:t>：</w:t>
      </w:r>
    </w:p>
    <w:p w:rsidR="006705BD" w:rsidRPr="00DF3CEA" w:rsidRDefault="006705BD" w:rsidP="006705BD">
      <w:pPr>
        <w:spacing w:after="240"/>
        <w:rPr>
          <w:rFonts w:eastAsia="PMingLiU" w:cs="Times New Roman"/>
          <w:sz w:val="22"/>
          <w:szCs w:val="22"/>
        </w:rPr>
      </w:pPr>
      <w:r w:rsidRPr="00DF3CEA">
        <w:rPr>
          <w:rFonts w:eastAsia="PMingLiU" w:hAnsi="PMingLiU" w:cs="Times New Roman"/>
          <w:sz w:val="22"/>
          <w:szCs w:val="22"/>
        </w:rPr>
        <w:t>学生往往仅希望引出书中的一部分；此时，可省略其中某些字，某些言语，甚至某些段落，不论省略部分有多少长短，皆以「</w:t>
      </w:r>
      <w:r w:rsidRPr="00DF3CEA">
        <w:rPr>
          <w:rFonts w:eastAsia="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w:t>
      </w:r>
      <w:r w:rsidRPr="00DF3CEA">
        <w:rPr>
          <w:rFonts w:eastAsia="PMingLiU" w:hAnsi="PMingLiU" w:cs="Times New Roman"/>
          <w:sz w:val="22"/>
          <w:szCs w:val="22"/>
        </w:rPr>
        <w:t>中文</w:t>
      </w:r>
      <w:r w:rsidRPr="00DF3CEA">
        <w:rPr>
          <w:rFonts w:eastAsia="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w:t>
      </w:r>
      <w:r w:rsidRPr="00DF3CEA">
        <w:rPr>
          <w:rFonts w:eastAsia="PMingLiU" w:hAnsi="PMingLiU" w:cs="Times New Roman"/>
          <w:sz w:val="22"/>
          <w:szCs w:val="22"/>
        </w:rPr>
        <w:t>英文</w:t>
      </w:r>
      <w:r w:rsidRPr="00DF3CEA">
        <w:rPr>
          <w:rFonts w:eastAsia="PMingLiU" w:cs="Times New Roman"/>
          <w:sz w:val="22"/>
          <w:szCs w:val="22"/>
        </w:rPr>
        <w:t>)</w:t>
      </w:r>
      <w:r w:rsidRPr="00DF3CEA">
        <w:rPr>
          <w:rFonts w:eastAsia="PMingLiU" w:hAnsi="PMingLiU" w:cs="Times New Roman"/>
          <w:sz w:val="22"/>
          <w:szCs w:val="22"/>
        </w:rPr>
        <w:t>表示之。</w:t>
      </w:r>
      <w:r w:rsidRPr="00DF3CEA">
        <w:rPr>
          <w:rFonts w:eastAsia="PMingLiU" w:cs="Times New Roman"/>
          <w:sz w:val="22"/>
          <w:szCs w:val="22"/>
        </w:rPr>
        <w:t xml:space="preserve"> </w:t>
      </w:r>
    </w:p>
    <w:p w:rsidR="00126029" w:rsidRPr="00DF3CEA" w:rsidRDefault="006705BD" w:rsidP="006705BD">
      <w:pPr>
        <w:spacing w:after="240"/>
        <w:rPr>
          <w:rFonts w:eastAsia="PMingLiU" w:cs="Times New Roman"/>
          <w:sz w:val="22"/>
          <w:szCs w:val="22"/>
        </w:rPr>
      </w:pPr>
      <w:r w:rsidRPr="00DF3CEA">
        <w:rPr>
          <w:rFonts w:eastAsia="PMingLiU" w:cs="Times New Roman"/>
          <w:sz w:val="22"/>
          <w:szCs w:val="22"/>
        </w:rPr>
        <w:t xml:space="preserve">e. </w:t>
      </w:r>
      <w:r w:rsidRPr="00DF3CEA">
        <w:rPr>
          <w:rFonts w:eastAsia="PMingLiU" w:hAnsi="PMingLiU" w:cs="Times New Roman"/>
          <w:sz w:val="22"/>
          <w:szCs w:val="22"/>
        </w:rPr>
        <w:t>内插法</w:t>
      </w:r>
      <w:r w:rsidRPr="00DF3CEA">
        <w:rPr>
          <w:rFonts w:eastAsia="PMingLiU" w:cs="Times New Roman"/>
          <w:sz w:val="22"/>
          <w:szCs w:val="22"/>
        </w:rPr>
        <w:t> (Interpolations)</w:t>
      </w:r>
      <w:r w:rsidRPr="00DF3CEA">
        <w:rPr>
          <w:rFonts w:eastAsia="PMingLiU" w:hAnsi="PMingLiU" w:cs="Times New Roman"/>
          <w:sz w:val="22"/>
          <w:szCs w:val="22"/>
        </w:rPr>
        <w:t>：</w:t>
      </w:r>
    </w:p>
    <w:p w:rsidR="006705BD" w:rsidRPr="00DF3CEA" w:rsidRDefault="006705BD" w:rsidP="006705BD">
      <w:pPr>
        <w:spacing w:after="240"/>
        <w:rPr>
          <w:rStyle w:val="Emphasis"/>
          <w:rFonts w:eastAsia="PMingLiU" w:cs="Times New Roman"/>
        </w:rPr>
      </w:pPr>
      <w:r w:rsidRPr="00DF3CEA">
        <w:rPr>
          <w:rFonts w:eastAsia="PMingLiU" w:hAnsi="PMingLiU" w:cs="Times New Roman"/>
          <w:sz w:val="22"/>
          <w:szCs w:val="22"/>
        </w:rPr>
        <w:t>在引述中，作者如要表明一点意见，可以内插此种意见，但需以方括号</w:t>
      </w:r>
      <w:r w:rsidRPr="00DF3CEA">
        <w:rPr>
          <w:rFonts w:eastAsia="PMingLiU" w:cs="Times New Roman"/>
          <w:sz w:val="22"/>
          <w:szCs w:val="22"/>
        </w:rPr>
        <w:t> [ ] </w:t>
      </w:r>
      <w:r w:rsidRPr="00DF3CEA">
        <w:rPr>
          <w:rFonts w:eastAsia="PMingLiU" w:hAnsi="PMingLiU" w:cs="Times New Roman"/>
          <w:sz w:val="22"/>
          <w:szCs w:val="22"/>
        </w:rPr>
        <w:t>表示之。一定要用方括号</w:t>
      </w:r>
      <w:r w:rsidRPr="00DF3CEA">
        <w:rPr>
          <w:rFonts w:eastAsia="PMingLiU" w:cs="Times New Roman"/>
          <w:sz w:val="22"/>
          <w:szCs w:val="22"/>
        </w:rPr>
        <w:t>[ ]</w:t>
      </w:r>
      <w:r w:rsidRPr="00DF3CEA">
        <w:rPr>
          <w:rFonts w:eastAsia="PMingLiU" w:hAnsi="PMingLiU" w:cs="Times New Roman"/>
          <w:sz w:val="22"/>
          <w:szCs w:val="22"/>
        </w:rPr>
        <w:t>，不可用圆括号</w:t>
      </w:r>
      <w:r w:rsidRPr="00DF3CEA">
        <w:rPr>
          <w:rFonts w:eastAsia="PMingLiU" w:cs="Times New Roman"/>
          <w:sz w:val="22"/>
          <w:szCs w:val="22"/>
        </w:rPr>
        <w:t>(</w:t>
      </w:r>
      <w:r w:rsidR="00C16C2C" w:rsidRPr="00DF3CEA">
        <w:rPr>
          <w:rFonts w:eastAsia="PMingLiU" w:cs="Times New Roman"/>
          <w:sz w:val="22"/>
          <w:szCs w:val="22"/>
        </w:rPr>
        <w:t xml:space="preserve"> </w:t>
      </w:r>
      <w:r w:rsidRPr="00DF3CEA">
        <w:rPr>
          <w:rFonts w:eastAsia="PMingLiU" w:cs="Times New Roman"/>
          <w:sz w:val="22"/>
          <w:szCs w:val="22"/>
        </w:rPr>
        <w:t>)</w:t>
      </w:r>
      <w:r w:rsidRPr="00DF3CEA">
        <w:rPr>
          <w:rFonts w:eastAsia="PMingLiU" w:hAnsi="PMingLiU" w:cs="Times New Roman"/>
          <w:sz w:val="22"/>
          <w:szCs w:val="22"/>
        </w:rPr>
        <w:t>代替。</w:t>
      </w:r>
      <w:r w:rsidRPr="00DF3CEA">
        <w:rPr>
          <w:rFonts w:eastAsia="PMingLiU" w:cs="Times New Roman"/>
          <w:sz w:val="22"/>
          <w:szCs w:val="22"/>
        </w:rPr>
        <w:t xml:space="preserve"> </w:t>
      </w:r>
      <w:r w:rsidRPr="00DF3CEA">
        <w:rPr>
          <w:rFonts w:eastAsia="PMingLiU" w:cs="Times New Roman"/>
          <w:sz w:val="22"/>
          <w:szCs w:val="22"/>
        </w:rPr>
        <w:br/>
        <w:t xml:space="preserve">  </w:t>
      </w:r>
      <w:r w:rsidRPr="00DF3CEA">
        <w:rPr>
          <w:rFonts w:eastAsia="PMingLiU" w:cs="Times New Roman"/>
          <w:sz w:val="22"/>
          <w:szCs w:val="22"/>
        </w:rPr>
        <w:br/>
      </w:r>
      <w:r w:rsidR="006E578B" w:rsidRPr="00DF3CEA">
        <w:rPr>
          <w:rFonts w:eastAsia="PMingLiU" w:cs="Times New Roman"/>
          <w:sz w:val="22"/>
          <w:szCs w:val="22"/>
        </w:rPr>
        <w:t xml:space="preserve">(2) </w:t>
      </w:r>
      <w:r w:rsidRPr="00DF3CEA">
        <w:rPr>
          <w:rFonts w:eastAsia="PMingLiU" w:cs="Times New Roman"/>
          <w:sz w:val="22"/>
          <w:szCs w:val="22"/>
        </w:rPr>
        <w:t xml:space="preserve"> </w:t>
      </w:r>
      <w:r w:rsidRPr="00DF3CEA">
        <w:rPr>
          <w:rFonts w:eastAsia="PMingLiU" w:hAnsi="PMingLiU" w:cs="Times New Roman"/>
          <w:sz w:val="22"/>
          <w:szCs w:val="22"/>
        </w:rPr>
        <w:t>间接的引证</w:t>
      </w:r>
    </w:p>
    <w:p w:rsidR="006705BD" w:rsidRPr="00DF3CEA" w:rsidRDefault="006705BD" w:rsidP="006705BD">
      <w:pPr>
        <w:spacing w:after="240"/>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以参考书籍之材料，或旁人口述之意见，用专文或论文作者本人之另撰字句表达者，谓之间接引证。虽字句有所区别，含意却是相同；如此应以注释标明来源，但不用引号示证。</w:t>
      </w:r>
    </w:p>
    <w:p w:rsidR="006E578B" w:rsidRPr="00DF3CEA" w:rsidRDefault="006705BD" w:rsidP="006705BD">
      <w:pPr>
        <w:spacing w:before="100" w:beforeAutospacing="1" w:after="100" w:afterAutospacing="1"/>
        <w:jc w:val="both"/>
        <w:rPr>
          <w:rFonts w:eastAsia="PMingLiU" w:cs="Times New Roman"/>
          <w:b/>
          <w:sz w:val="22"/>
          <w:szCs w:val="22"/>
        </w:rPr>
      </w:pPr>
      <w:r w:rsidRPr="00DF3CEA">
        <w:rPr>
          <w:rFonts w:eastAsia="PMingLiU" w:hAnsi="PMingLiU" w:cs="Times New Roman"/>
          <w:b/>
          <w:sz w:val="22"/>
          <w:szCs w:val="22"/>
        </w:rPr>
        <w:t>如果引用教授在课室内所讲授的笔记，或摘录某人之讲道或演词，应将引文送请教授或</w:t>
      </w:r>
      <w:r w:rsidR="006E578B" w:rsidRPr="00DF3CEA">
        <w:rPr>
          <w:rFonts w:eastAsia="PMingLiU" w:hAnsi="PMingLiU" w:cs="Times New Roman"/>
          <w:b/>
          <w:sz w:val="22"/>
          <w:szCs w:val="22"/>
        </w:rPr>
        <w:t>有关人员审阅许可，以免歪曲事实。</w:t>
      </w:r>
    </w:p>
    <w:p w:rsidR="001459D9" w:rsidRPr="00DF3CEA" w:rsidRDefault="006E578B" w:rsidP="00D24F29">
      <w:pPr>
        <w:spacing w:before="100" w:beforeAutospacing="1" w:after="100" w:afterAutospacing="1"/>
        <w:jc w:val="both"/>
        <w:rPr>
          <w:rFonts w:eastAsia="PMingLiU" w:cs="Times New Roman"/>
          <w:sz w:val="22"/>
          <w:szCs w:val="22"/>
        </w:rPr>
      </w:pPr>
      <w:r w:rsidRPr="00DF3CEA">
        <w:rPr>
          <w:rFonts w:eastAsia="PMingLiU" w:cs="Times New Roman"/>
          <w:sz w:val="22"/>
          <w:szCs w:val="22"/>
        </w:rPr>
        <w:t>11</w:t>
      </w:r>
      <w:r w:rsidR="00B777CA" w:rsidRPr="00DF3CEA">
        <w:rPr>
          <w:rFonts w:eastAsia="PMingLiU" w:cs="Times New Roman"/>
          <w:sz w:val="22"/>
          <w:szCs w:val="22"/>
        </w:rPr>
        <w:t xml:space="preserve">. </w:t>
      </w:r>
      <w:r w:rsidR="001F2377" w:rsidRPr="00DF3CEA">
        <w:rPr>
          <w:rFonts w:eastAsia="PMingLiU" w:hAnsi="PMingLiU" w:cs="Times New Roman"/>
          <w:sz w:val="22"/>
          <w:szCs w:val="22"/>
        </w:rPr>
        <w:t>范例</w:t>
      </w:r>
    </w:p>
    <w:p w:rsidR="00E825B4" w:rsidRPr="00DF3CEA" w:rsidRDefault="00701358" w:rsidP="00762D66">
      <w:pPr>
        <w:spacing w:after="240"/>
        <w:rPr>
          <w:rFonts w:eastAsia="PMingLiU" w:cs="Times New Roman"/>
          <w:sz w:val="2"/>
          <w:szCs w:val="22"/>
        </w:rPr>
      </w:pPr>
      <w:r w:rsidRPr="00DF3CEA">
        <w:rPr>
          <w:rFonts w:eastAsia="PMingLiU" w:hAnsi="PMingLiU" w:cs="Times New Roman"/>
          <w:sz w:val="22"/>
          <w:szCs w:val="22"/>
        </w:rPr>
        <w:t>注释</w:t>
      </w:r>
      <w:r w:rsidR="00762D66" w:rsidRPr="00DF3CEA">
        <w:rPr>
          <w:rFonts w:eastAsia="PMingLiU" w:hAnsi="PMingLiU" w:cs="Times New Roman"/>
          <w:sz w:val="22"/>
          <w:szCs w:val="22"/>
        </w:rPr>
        <w:t>：</w:t>
      </w:r>
      <w:r w:rsidRPr="00DF3CEA">
        <w:rPr>
          <w:rFonts w:eastAsia="PMingLiU" w:cs="Times New Roman"/>
          <w:sz w:val="22"/>
          <w:szCs w:val="22"/>
        </w:rPr>
        <w:br/>
      </w:r>
      <w:r w:rsidRPr="00DF3CEA">
        <w:rPr>
          <w:rFonts w:eastAsia="PMingLiU" w:hAnsi="PMingLiU" w:cs="Times New Roman"/>
          <w:sz w:val="22"/>
          <w:szCs w:val="22"/>
        </w:rPr>
        <w:t>根据一般英文关于注释与书目的规定，将不同的中英文参考</w:t>
      </w:r>
      <w:r w:rsidR="007E5D7C" w:rsidRPr="00DF3CEA">
        <w:rPr>
          <w:rFonts w:eastAsia="PMingLiU" w:hAnsi="PMingLiU" w:cs="Times New Roman"/>
          <w:sz w:val="22"/>
          <w:szCs w:val="22"/>
        </w:rPr>
        <w:t>资料</w:t>
      </w:r>
      <w:r w:rsidRPr="00DF3CEA">
        <w:rPr>
          <w:rFonts w:eastAsia="PMingLiU" w:hAnsi="PMingLiU" w:cs="Times New Roman"/>
          <w:sz w:val="22"/>
          <w:szCs w:val="22"/>
        </w:rPr>
        <w:t>数据分类，并列举中英文注释与书目的并列范例。其中的分类法如下：</w:t>
      </w:r>
      <w:r w:rsidRPr="00DF3CEA">
        <w:rPr>
          <w:rFonts w:eastAsia="PMingLiU" w:cs="Times New Roman"/>
          <w:sz w:val="22"/>
          <w:szCs w:val="22"/>
        </w:rPr>
        <w:t xml:space="preserve"> </w:t>
      </w:r>
      <w:r w:rsidR="007E5D7C" w:rsidRPr="00DF3CEA">
        <w:rPr>
          <w:rFonts w:eastAsia="PMingLiU" w:cs="Times New Roman"/>
          <w:sz w:val="22"/>
          <w:szCs w:val="22"/>
        </w:rPr>
        <w:t xml:space="preserve">* </w:t>
      </w:r>
      <w:r w:rsidRPr="00DF3CEA">
        <w:rPr>
          <w:rFonts w:eastAsia="PMingLiU" w:cs="Times New Roman"/>
          <w:sz w:val="22"/>
          <w:szCs w:val="22"/>
        </w:rPr>
        <w:t xml:space="preserve"> </w:t>
      </w:r>
      <w:r w:rsidRPr="00DF3CEA">
        <w:rPr>
          <w:rFonts w:eastAsia="PMingLiU" w:hAnsi="PMingLiU" w:cs="Times New Roman"/>
          <w:sz w:val="22"/>
          <w:szCs w:val="22"/>
        </w:rPr>
        <w:t>书籍</w:t>
      </w:r>
      <w:r w:rsidR="007E5D7C" w:rsidRPr="00DF3CEA">
        <w:rPr>
          <w:rFonts w:eastAsia="PMingLiU" w:cs="Times New Roman"/>
          <w:sz w:val="22"/>
          <w:szCs w:val="22"/>
        </w:rPr>
        <w:t xml:space="preserve"> (Books) </w:t>
      </w:r>
      <w:r w:rsidR="007E5D7C" w:rsidRPr="00DF3CEA">
        <w:rPr>
          <w:rFonts w:eastAsia="PMingLiU" w:cs="Times New Roman"/>
          <w:sz w:val="22"/>
          <w:szCs w:val="22"/>
        </w:rPr>
        <w:br/>
        <w:t xml:space="preserve">* </w:t>
      </w:r>
      <w:r w:rsidRPr="00DF3CEA">
        <w:rPr>
          <w:rFonts w:eastAsia="PMingLiU" w:cs="Times New Roman"/>
          <w:sz w:val="22"/>
          <w:szCs w:val="22"/>
        </w:rPr>
        <w:t xml:space="preserve"> </w:t>
      </w:r>
      <w:r w:rsidRPr="00DF3CEA">
        <w:rPr>
          <w:rFonts w:eastAsia="PMingLiU" w:hAnsi="PMingLiU" w:cs="Times New Roman"/>
          <w:sz w:val="22"/>
          <w:szCs w:val="22"/>
        </w:rPr>
        <w:t>丛书</w:t>
      </w:r>
      <w:r w:rsidR="007E5D7C" w:rsidRPr="00DF3CEA">
        <w:rPr>
          <w:rFonts w:eastAsia="PMingLiU" w:cs="Times New Roman"/>
          <w:sz w:val="22"/>
          <w:szCs w:val="22"/>
        </w:rPr>
        <w:t xml:space="preserve"> (Multivolume Books) </w:t>
      </w:r>
      <w:r w:rsidR="007E5D7C" w:rsidRPr="00DF3CEA">
        <w:rPr>
          <w:rFonts w:eastAsia="PMingLiU" w:cs="Times New Roman"/>
          <w:sz w:val="22"/>
          <w:szCs w:val="22"/>
        </w:rPr>
        <w:br/>
        <w:t xml:space="preserve">* </w:t>
      </w:r>
      <w:r w:rsidRPr="00DF3CEA">
        <w:rPr>
          <w:rFonts w:eastAsia="PMingLiU" w:cs="Times New Roman"/>
          <w:sz w:val="22"/>
          <w:szCs w:val="22"/>
        </w:rPr>
        <w:t xml:space="preserve"> </w:t>
      </w:r>
      <w:r w:rsidRPr="00DF3CEA">
        <w:rPr>
          <w:rFonts w:eastAsia="PMingLiU" w:hAnsi="PMingLiU" w:cs="Times New Roman"/>
          <w:sz w:val="22"/>
          <w:szCs w:val="22"/>
        </w:rPr>
        <w:t>出版报告</w:t>
      </w:r>
      <w:r w:rsidR="007E5D7C" w:rsidRPr="00DF3CEA">
        <w:rPr>
          <w:rFonts w:eastAsia="PMingLiU" w:cs="Times New Roman"/>
          <w:sz w:val="22"/>
          <w:szCs w:val="22"/>
        </w:rPr>
        <w:t xml:space="preserve"> (Published Reports) </w:t>
      </w:r>
      <w:r w:rsidR="007E5D7C" w:rsidRPr="00DF3CEA">
        <w:rPr>
          <w:rFonts w:eastAsia="PMingLiU" w:cs="Times New Roman"/>
          <w:sz w:val="22"/>
          <w:szCs w:val="22"/>
        </w:rPr>
        <w:br/>
        <w:t xml:space="preserve">* </w:t>
      </w:r>
      <w:r w:rsidRPr="00DF3CEA">
        <w:rPr>
          <w:rFonts w:eastAsia="PMingLiU" w:cs="Times New Roman"/>
          <w:sz w:val="22"/>
          <w:szCs w:val="22"/>
        </w:rPr>
        <w:t xml:space="preserve"> </w:t>
      </w:r>
      <w:r w:rsidRPr="00DF3CEA">
        <w:rPr>
          <w:rFonts w:eastAsia="PMingLiU" w:hAnsi="PMingLiU" w:cs="Times New Roman"/>
          <w:sz w:val="22"/>
          <w:szCs w:val="22"/>
        </w:rPr>
        <w:t>年鉴</w:t>
      </w:r>
      <w:r w:rsidR="007E5D7C" w:rsidRPr="00DF3CEA">
        <w:rPr>
          <w:rFonts w:eastAsia="PMingLiU" w:cs="Times New Roman"/>
          <w:sz w:val="22"/>
          <w:szCs w:val="22"/>
        </w:rPr>
        <w:t xml:space="preserve"> (Year Books) </w:t>
      </w:r>
      <w:r w:rsidR="007E5D7C" w:rsidRPr="00DF3CEA">
        <w:rPr>
          <w:rFonts w:eastAsia="PMingLiU" w:cs="Times New Roman"/>
          <w:sz w:val="22"/>
          <w:szCs w:val="22"/>
        </w:rPr>
        <w:br/>
        <w:t xml:space="preserve">* </w:t>
      </w:r>
      <w:r w:rsidRPr="00DF3CEA">
        <w:rPr>
          <w:rFonts w:eastAsia="PMingLiU" w:cs="Times New Roman"/>
          <w:sz w:val="22"/>
          <w:szCs w:val="22"/>
        </w:rPr>
        <w:t xml:space="preserve"> </w:t>
      </w:r>
      <w:r w:rsidRPr="00DF3CEA">
        <w:rPr>
          <w:rFonts w:eastAsia="PMingLiU" w:hAnsi="PMingLiU" w:cs="Times New Roman"/>
          <w:sz w:val="22"/>
          <w:szCs w:val="22"/>
        </w:rPr>
        <w:t>期刊或杂志</w:t>
      </w:r>
      <w:r w:rsidRPr="00DF3CEA">
        <w:rPr>
          <w:rFonts w:eastAsia="PMingLiU" w:cs="Times New Roman"/>
          <w:sz w:val="22"/>
          <w:szCs w:val="22"/>
        </w:rPr>
        <w:t> (Journals, Periodical, </w:t>
      </w:r>
      <w:r w:rsidR="007E5D7C" w:rsidRPr="00DF3CEA">
        <w:rPr>
          <w:rFonts w:eastAsia="PMingLiU" w:cs="Times New Roman"/>
          <w:sz w:val="22"/>
          <w:szCs w:val="22"/>
        </w:rPr>
        <w:t xml:space="preserve">or Magazines) </w:t>
      </w:r>
      <w:r w:rsidR="007E5D7C" w:rsidRPr="00DF3CEA">
        <w:rPr>
          <w:rFonts w:eastAsia="PMingLiU" w:cs="Times New Roman"/>
          <w:sz w:val="22"/>
          <w:szCs w:val="22"/>
        </w:rPr>
        <w:br/>
      </w:r>
      <w:r w:rsidR="007E5D7C" w:rsidRPr="00DF3CEA">
        <w:rPr>
          <w:rFonts w:eastAsia="PMingLiU" w:cs="Times New Roman"/>
          <w:sz w:val="22"/>
          <w:szCs w:val="22"/>
        </w:rPr>
        <w:lastRenderedPageBreak/>
        <w:t xml:space="preserve">* </w:t>
      </w:r>
      <w:r w:rsidRPr="00DF3CEA">
        <w:rPr>
          <w:rFonts w:eastAsia="PMingLiU" w:cs="Times New Roman"/>
          <w:sz w:val="22"/>
          <w:szCs w:val="22"/>
        </w:rPr>
        <w:t xml:space="preserve"> </w:t>
      </w:r>
      <w:r w:rsidRPr="00DF3CEA">
        <w:rPr>
          <w:rFonts w:eastAsia="PMingLiU" w:hAnsi="PMingLiU" w:cs="Times New Roman"/>
          <w:sz w:val="22"/>
          <w:szCs w:val="22"/>
        </w:rPr>
        <w:t>字典或百科全书</w:t>
      </w:r>
      <w:r w:rsidRPr="00DF3CEA">
        <w:rPr>
          <w:rFonts w:eastAsia="PMingLiU" w:cs="Times New Roman"/>
          <w:sz w:val="22"/>
          <w:szCs w:val="22"/>
        </w:rPr>
        <w:t> </w:t>
      </w:r>
      <w:r w:rsidR="007E5D7C" w:rsidRPr="00DF3CEA">
        <w:rPr>
          <w:rFonts w:eastAsia="PMingLiU" w:cs="Times New Roman"/>
          <w:sz w:val="22"/>
          <w:szCs w:val="22"/>
        </w:rPr>
        <w:t xml:space="preserve">(Dictionary or Encyclopedies) </w:t>
      </w:r>
      <w:r w:rsidR="007E5D7C" w:rsidRPr="00DF3CEA">
        <w:rPr>
          <w:rFonts w:eastAsia="PMingLiU" w:cs="Times New Roman"/>
          <w:sz w:val="22"/>
          <w:szCs w:val="22"/>
        </w:rPr>
        <w:br/>
        <w:t xml:space="preserve">* </w:t>
      </w:r>
      <w:r w:rsidRPr="00DF3CEA">
        <w:rPr>
          <w:rFonts w:eastAsia="PMingLiU" w:cs="Times New Roman"/>
          <w:sz w:val="22"/>
          <w:szCs w:val="22"/>
        </w:rPr>
        <w:t xml:space="preserve"> </w:t>
      </w:r>
      <w:r w:rsidRPr="00DF3CEA">
        <w:rPr>
          <w:rFonts w:eastAsia="PMingLiU" w:hAnsi="PMingLiU" w:cs="Times New Roman"/>
          <w:sz w:val="22"/>
          <w:szCs w:val="22"/>
        </w:rPr>
        <w:t>报纸</w:t>
      </w:r>
      <w:r w:rsidR="007E5D7C" w:rsidRPr="00DF3CEA">
        <w:rPr>
          <w:rFonts w:eastAsia="PMingLiU" w:cs="Times New Roman"/>
          <w:sz w:val="22"/>
          <w:szCs w:val="22"/>
        </w:rPr>
        <w:t xml:space="preserve"> (Newspapers) </w:t>
      </w:r>
      <w:r w:rsidR="007E5D7C" w:rsidRPr="00DF3CEA">
        <w:rPr>
          <w:rFonts w:eastAsia="PMingLiU" w:cs="Times New Roman"/>
          <w:sz w:val="22"/>
          <w:szCs w:val="22"/>
        </w:rPr>
        <w:br/>
        <w:t xml:space="preserve">* </w:t>
      </w:r>
      <w:r w:rsidRPr="00DF3CEA">
        <w:rPr>
          <w:rFonts w:eastAsia="PMingLiU" w:cs="Times New Roman"/>
          <w:sz w:val="22"/>
          <w:szCs w:val="22"/>
        </w:rPr>
        <w:t xml:space="preserve"> </w:t>
      </w:r>
      <w:r w:rsidRPr="00DF3CEA">
        <w:rPr>
          <w:rFonts w:eastAsia="PMingLiU" w:hAnsi="PMingLiU" w:cs="Times New Roman"/>
          <w:sz w:val="22"/>
          <w:szCs w:val="22"/>
        </w:rPr>
        <w:t>未出版的资料</w:t>
      </w:r>
      <w:r w:rsidR="007E5D7C" w:rsidRPr="00DF3CEA">
        <w:rPr>
          <w:rFonts w:eastAsia="PMingLiU" w:cs="Times New Roman"/>
          <w:sz w:val="22"/>
          <w:szCs w:val="22"/>
        </w:rPr>
        <w:t xml:space="preserve"> (Unpublished Materials) </w:t>
      </w:r>
      <w:r w:rsidR="007E5D7C" w:rsidRPr="00DF3CEA">
        <w:rPr>
          <w:rFonts w:eastAsia="PMingLiU" w:cs="Times New Roman"/>
          <w:sz w:val="22"/>
          <w:szCs w:val="22"/>
        </w:rPr>
        <w:br/>
        <w:t xml:space="preserve">* </w:t>
      </w:r>
      <w:r w:rsidRPr="00DF3CEA">
        <w:rPr>
          <w:rFonts w:eastAsia="PMingLiU" w:cs="Times New Roman"/>
          <w:sz w:val="22"/>
          <w:szCs w:val="22"/>
        </w:rPr>
        <w:t xml:space="preserve"> </w:t>
      </w:r>
      <w:r w:rsidRPr="00DF3CEA">
        <w:rPr>
          <w:rFonts w:eastAsia="PMingLiU" w:hAnsi="PMingLiU" w:cs="Times New Roman"/>
          <w:sz w:val="22"/>
          <w:szCs w:val="22"/>
        </w:rPr>
        <w:t>访问</w:t>
      </w:r>
      <w:r w:rsidR="007E5D7C" w:rsidRPr="00DF3CEA">
        <w:rPr>
          <w:rFonts w:eastAsia="PMingLiU" w:cs="Times New Roman"/>
          <w:sz w:val="22"/>
          <w:szCs w:val="22"/>
        </w:rPr>
        <w:t xml:space="preserve"> (Interviews) </w:t>
      </w:r>
      <w:r w:rsidR="007E5D7C" w:rsidRPr="00DF3CEA">
        <w:rPr>
          <w:rFonts w:eastAsia="PMingLiU" w:cs="Times New Roman"/>
          <w:sz w:val="22"/>
          <w:szCs w:val="22"/>
        </w:rPr>
        <w:br/>
        <w:t xml:space="preserve">* </w:t>
      </w:r>
      <w:r w:rsidRPr="00DF3CEA">
        <w:rPr>
          <w:rFonts w:eastAsia="PMingLiU" w:cs="Times New Roman"/>
          <w:sz w:val="22"/>
          <w:szCs w:val="22"/>
        </w:rPr>
        <w:t xml:space="preserve"> </w:t>
      </w:r>
      <w:r w:rsidRPr="00DF3CEA">
        <w:rPr>
          <w:rFonts w:eastAsia="PMingLiU" w:hAnsi="PMingLiU" w:cs="Times New Roman"/>
          <w:sz w:val="22"/>
          <w:szCs w:val="22"/>
        </w:rPr>
        <w:t>录音带或录像带</w:t>
      </w:r>
      <w:r w:rsidR="007E5D7C" w:rsidRPr="00DF3CEA">
        <w:rPr>
          <w:rFonts w:eastAsia="PMingLiU" w:cs="Times New Roman"/>
          <w:sz w:val="22"/>
          <w:szCs w:val="22"/>
        </w:rPr>
        <w:t xml:space="preserve"> (Tape or Video Recording) </w:t>
      </w:r>
      <w:r w:rsidR="007E5D7C" w:rsidRPr="00DF3CEA">
        <w:rPr>
          <w:rFonts w:eastAsia="PMingLiU" w:cs="Times New Roman"/>
          <w:sz w:val="22"/>
          <w:szCs w:val="22"/>
        </w:rPr>
        <w:br/>
        <w:t xml:space="preserve">* </w:t>
      </w:r>
      <w:r w:rsidRPr="00DF3CEA">
        <w:rPr>
          <w:rFonts w:eastAsia="PMingLiU" w:cs="Times New Roman"/>
          <w:sz w:val="22"/>
          <w:szCs w:val="22"/>
        </w:rPr>
        <w:t xml:space="preserve"> </w:t>
      </w:r>
      <w:r w:rsidRPr="00DF3CEA">
        <w:rPr>
          <w:rFonts w:eastAsia="PMingLiU" w:hAnsi="PMingLiU" w:cs="Times New Roman"/>
          <w:sz w:val="22"/>
          <w:szCs w:val="22"/>
        </w:rPr>
        <w:t>网站</w:t>
      </w:r>
      <w:r w:rsidRPr="00DF3CEA">
        <w:rPr>
          <w:rFonts w:eastAsia="PMingLiU" w:cs="Times New Roman"/>
          <w:sz w:val="22"/>
          <w:szCs w:val="22"/>
        </w:rPr>
        <w:t xml:space="preserve">   </w:t>
      </w:r>
      <w:r w:rsidRPr="00DF3CEA">
        <w:rPr>
          <w:rFonts w:eastAsia="PMingLiU" w:cs="Times New Roman"/>
          <w:sz w:val="22"/>
          <w:szCs w:val="22"/>
        </w:rPr>
        <w:br/>
      </w:r>
    </w:p>
    <w:p w:rsidR="00994F69" w:rsidRPr="00DF3CEA" w:rsidRDefault="003D3EDE" w:rsidP="00A544F7">
      <w:pPr>
        <w:pBdr>
          <w:top w:val="single" w:sz="4" w:space="1" w:color="auto"/>
        </w:pBdr>
        <w:spacing w:after="240"/>
        <w:rPr>
          <w:rFonts w:eastAsia="PMingLiU" w:cs="Times New Roman"/>
          <w:sz w:val="22"/>
          <w:szCs w:val="22"/>
        </w:rPr>
      </w:pPr>
      <w:r w:rsidRPr="00DF3CEA">
        <w:rPr>
          <w:rFonts w:eastAsia="PMingLiU" w:hAnsi="PMingLiU" w:cs="Times New Roman"/>
          <w:sz w:val="22"/>
          <w:szCs w:val="22"/>
        </w:rPr>
        <w:t>注释</w:t>
      </w:r>
    </w:p>
    <w:p w:rsidR="009B690A" w:rsidRPr="00DF3CEA" w:rsidRDefault="009B690A" w:rsidP="009B690A">
      <w:pPr>
        <w:spacing w:after="240"/>
        <w:rPr>
          <w:rFonts w:eastAsia="PMingLiU" w:cs="Times New Roman"/>
          <w:sz w:val="22"/>
          <w:szCs w:val="22"/>
        </w:rPr>
      </w:pPr>
      <w:r w:rsidRPr="00DF3CEA">
        <w:rPr>
          <w:rFonts w:eastAsia="PMingLiU" w:cs="Times New Roman"/>
          <w:sz w:val="22"/>
          <w:szCs w:val="22"/>
        </w:rPr>
        <w:t xml:space="preserve">(1) </w:t>
      </w:r>
      <w:r w:rsidRPr="00DF3CEA">
        <w:rPr>
          <w:rFonts w:eastAsia="PMingLiU" w:hAnsi="PMingLiU" w:cs="Times New Roman"/>
          <w:sz w:val="22"/>
          <w:szCs w:val="22"/>
        </w:rPr>
        <w:t>无作者</w:t>
      </w:r>
    </w:p>
    <w:p w:rsidR="009B690A" w:rsidRPr="00DF3CEA" w:rsidRDefault="009B690A" w:rsidP="009B690A">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cs="Times New Roman"/>
          <w:sz w:val="22"/>
          <w:szCs w:val="22"/>
        </w:rPr>
        <w:t xml:space="preserve">  </w:t>
      </w:r>
      <w:r w:rsidRPr="00DF3CEA">
        <w:rPr>
          <w:rFonts w:eastAsia="PMingLiU" w:hAnsi="PMingLiU" w:cs="Times New Roman"/>
          <w:sz w:val="22"/>
          <w:szCs w:val="22"/>
        </w:rPr>
        <w:t>〔中注释〕：</w:t>
      </w:r>
      <w:r w:rsidR="00572D5D" w:rsidRPr="00DF3CEA">
        <w:rPr>
          <w:rFonts w:eastAsia="PMingLiU" w:hAnsi="PMingLiU" w:cs="Times New Roman"/>
          <w:sz w:val="22"/>
          <w:szCs w:val="22"/>
        </w:rPr>
        <w:t>《</w:t>
      </w:r>
      <w:r w:rsidRPr="00DF3CEA">
        <w:rPr>
          <w:rFonts w:eastAsia="PMingLiU" w:hAnsi="PMingLiU" w:cs="Times New Roman"/>
          <w:sz w:val="22"/>
          <w:szCs w:val="22"/>
        </w:rPr>
        <w:t>太平天国野史</w:t>
      </w:r>
      <w:r w:rsidR="00572D5D" w:rsidRPr="00DF3CEA">
        <w:rPr>
          <w:rFonts w:eastAsia="PMingLiU" w:hAnsi="PMingLiU" w:cs="Times New Roman"/>
          <w:sz w:val="22"/>
          <w:szCs w:val="22"/>
        </w:rPr>
        <w:t>》</w:t>
      </w:r>
      <w:r w:rsidRPr="00DF3CEA">
        <w:rPr>
          <w:rFonts w:eastAsia="PMingLiU" w:hAnsi="PMingLiU" w:cs="Times New Roman"/>
          <w:sz w:val="22"/>
          <w:szCs w:val="22"/>
        </w:rPr>
        <w:t>（台南市：王家出版社，</w:t>
      </w:r>
      <w:r w:rsidRPr="00DF3CEA">
        <w:rPr>
          <w:rFonts w:eastAsia="PMingLiU" w:cs="Times New Roman"/>
          <w:sz w:val="22"/>
          <w:szCs w:val="22"/>
        </w:rPr>
        <w:t>1969</w:t>
      </w:r>
      <w:r w:rsidR="0089414F" w:rsidRPr="00DF3CEA">
        <w:rPr>
          <w:rFonts w:eastAsia="PMingLiU" w:hAnsi="PMingLiU" w:cs="Times New Roman"/>
          <w:sz w:val="22"/>
          <w:szCs w:val="22"/>
        </w:rPr>
        <w:t>）</w:t>
      </w:r>
      <w:r w:rsidRPr="00DF3CEA">
        <w:rPr>
          <w:rFonts w:eastAsia="PMingLiU" w:hAnsi="PMingLiU" w:cs="Times New Roman"/>
          <w:sz w:val="22"/>
          <w:szCs w:val="22"/>
        </w:rPr>
        <w:t>，</w:t>
      </w:r>
      <w:r w:rsidRPr="00DF3CEA">
        <w:rPr>
          <w:rFonts w:eastAsia="PMingLiU" w:cs="Times New Roman"/>
          <w:sz w:val="22"/>
          <w:szCs w:val="22"/>
        </w:rPr>
        <w:t>58</w:t>
      </w:r>
      <w:r w:rsidRPr="00DF3CEA">
        <w:rPr>
          <w:rFonts w:eastAsia="PMingLiU" w:hAnsi="PMingLiU" w:cs="Times New Roman"/>
          <w:sz w:val="22"/>
          <w:szCs w:val="22"/>
        </w:rPr>
        <w:t>。</w:t>
      </w:r>
    </w:p>
    <w:p w:rsidR="009B690A" w:rsidRPr="00DF3CEA" w:rsidRDefault="009B690A" w:rsidP="009B690A">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〔中书目〕：</w:t>
      </w:r>
      <w:r w:rsidR="00572D5D" w:rsidRPr="00DF3CEA">
        <w:rPr>
          <w:rFonts w:eastAsia="PMingLiU" w:hAnsi="PMingLiU" w:cs="Times New Roman"/>
          <w:sz w:val="22"/>
          <w:szCs w:val="22"/>
        </w:rPr>
        <w:t>《</w:t>
      </w:r>
      <w:r w:rsidRPr="00DF3CEA">
        <w:rPr>
          <w:rFonts w:eastAsia="PMingLiU" w:hAnsi="PMingLiU" w:cs="Times New Roman"/>
          <w:sz w:val="22"/>
          <w:szCs w:val="22"/>
        </w:rPr>
        <w:t>太平天国野史</w:t>
      </w:r>
      <w:r w:rsidR="00572D5D" w:rsidRPr="00DF3CEA">
        <w:rPr>
          <w:rFonts w:eastAsia="PMingLiU" w:hAnsi="PMingLiU" w:cs="Times New Roman"/>
          <w:sz w:val="22"/>
          <w:szCs w:val="22"/>
        </w:rPr>
        <w:t>》</w:t>
      </w:r>
      <w:r w:rsidRPr="00DF3CEA">
        <w:rPr>
          <w:rFonts w:eastAsia="PMingLiU" w:hAnsi="PMingLiU" w:cs="Times New Roman"/>
          <w:sz w:val="22"/>
          <w:szCs w:val="22"/>
        </w:rPr>
        <w:t>。台南市：王家出版社，</w:t>
      </w:r>
      <w:r w:rsidRPr="00DF3CEA">
        <w:rPr>
          <w:rFonts w:eastAsia="PMingLiU" w:cs="Times New Roman"/>
          <w:sz w:val="22"/>
          <w:szCs w:val="22"/>
        </w:rPr>
        <w:t>1969</w:t>
      </w:r>
      <w:r w:rsidRPr="00DF3CEA">
        <w:rPr>
          <w:rFonts w:eastAsia="PMingLiU" w:hAnsi="PMingLiU" w:cs="Times New Roman"/>
          <w:sz w:val="22"/>
          <w:szCs w:val="22"/>
        </w:rPr>
        <w:t>。</w:t>
      </w:r>
    </w:p>
    <w:p w:rsidR="009B690A" w:rsidRPr="00DF3CEA" w:rsidRDefault="009B690A" w:rsidP="009B690A">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〔英注释〕：</w:t>
      </w:r>
      <w:r w:rsidRPr="00DF3CEA">
        <w:rPr>
          <w:rFonts w:eastAsia="PMingLiU" w:cs="Times New Roman"/>
          <w:i/>
          <w:sz w:val="22"/>
          <w:szCs w:val="22"/>
        </w:rPr>
        <w:t>The Lottery</w:t>
      </w:r>
      <w:r w:rsidRPr="00DF3CEA">
        <w:rPr>
          <w:rFonts w:eastAsia="PMingLiU" w:cs="Times New Roman"/>
          <w:sz w:val="22"/>
          <w:szCs w:val="22"/>
        </w:rPr>
        <w:t xml:space="preserve"> (London: J. Watts</w:t>
      </w:r>
      <w:r w:rsidR="00216F81" w:rsidRPr="00DF3CEA">
        <w:rPr>
          <w:rFonts w:eastAsia="PMingLiU" w:cs="Times New Roman"/>
          <w:sz w:val="22"/>
          <w:szCs w:val="22"/>
        </w:rPr>
        <w:t>,</w:t>
      </w:r>
      <w:r w:rsidRPr="00DF3CEA">
        <w:rPr>
          <w:rFonts w:eastAsia="PMingLiU" w:cs="Times New Roman"/>
          <w:sz w:val="22"/>
          <w:szCs w:val="22"/>
        </w:rPr>
        <w:t xml:space="preserve"> 1732</w:t>
      </w:r>
      <w:r w:rsidR="0089414F" w:rsidRPr="00DF3CEA">
        <w:rPr>
          <w:rFonts w:eastAsia="PMingLiU" w:cs="Times New Roman"/>
          <w:sz w:val="22"/>
          <w:szCs w:val="22"/>
        </w:rPr>
        <w:t>)</w:t>
      </w:r>
      <w:r w:rsidRPr="00DF3CEA">
        <w:rPr>
          <w:rFonts w:eastAsia="PMingLiU" w:cs="Times New Roman"/>
          <w:sz w:val="22"/>
          <w:szCs w:val="22"/>
        </w:rPr>
        <w:t>, 20.</w:t>
      </w:r>
    </w:p>
    <w:p w:rsidR="009B690A" w:rsidRPr="00DF3CEA" w:rsidRDefault="009B690A" w:rsidP="009B690A">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〔英书目〕：</w:t>
      </w:r>
      <w:r w:rsidRPr="00DF3CEA">
        <w:rPr>
          <w:rFonts w:eastAsia="PMingLiU" w:cs="Times New Roman"/>
          <w:i/>
          <w:sz w:val="22"/>
          <w:szCs w:val="22"/>
        </w:rPr>
        <w:t>The Lottery</w:t>
      </w:r>
      <w:r w:rsidRPr="00DF3CEA">
        <w:rPr>
          <w:rFonts w:eastAsia="PMingLiU" w:cs="Times New Roman"/>
          <w:sz w:val="22"/>
          <w:szCs w:val="22"/>
        </w:rPr>
        <w:t xml:space="preserve"> .London: J. Watts</w:t>
      </w:r>
      <w:r w:rsidR="00216F81" w:rsidRPr="00DF3CEA">
        <w:rPr>
          <w:rFonts w:eastAsia="PMingLiU" w:cs="Times New Roman"/>
          <w:sz w:val="22"/>
          <w:szCs w:val="22"/>
        </w:rPr>
        <w:t>,</w:t>
      </w:r>
      <w:r w:rsidRPr="00DF3CEA">
        <w:rPr>
          <w:rFonts w:eastAsia="PMingLiU" w:cs="Times New Roman"/>
          <w:sz w:val="22"/>
          <w:szCs w:val="22"/>
        </w:rPr>
        <w:t xml:space="preserve"> 1732.</w:t>
      </w:r>
    </w:p>
    <w:p w:rsidR="009B690A" w:rsidRPr="00DF3CEA" w:rsidRDefault="009B690A" w:rsidP="005922C3">
      <w:pPr>
        <w:spacing w:after="240"/>
        <w:rPr>
          <w:rFonts w:eastAsia="PMingLiU" w:cs="Times New Roman"/>
          <w:sz w:val="22"/>
          <w:szCs w:val="22"/>
        </w:rPr>
      </w:pPr>
      <w:r w:rsidRPr="00DF3CEA">
        <w:rPr>
          <w:rFonts w:eastAsia="PMingLiU" w:cs="Times New Roman"/>
          <w:sz w:val="22"/>
          <w:szCs w:val="22"/>
        </w:rPr>
        <w:t xml:space="preserve">(2) </w:t>
      </w:r>
      <w:r w:rsidRPr="00DF3CEA">
        <w:rPr>
          <w:rFonts w:eastAsia="PMingLiU" w:hAnsi="PMingLiU" w:cs="Times New Roman"/>
          <w:sz w:val="22"/>
          <w:szCs w:val="22"/>
        </w:rPr>
        <w:t>单一作者</w:t>
      </w:r>
    </w:p>
    <w:p w:rsidR="003D3EDE" w:rsidRPr="00DF3CEA" w:rsidRDefault="003D3EDE" w:rsidP="005922C3">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cs="Times New Roman"/>
          <w:sz w:val="22"/>
          <w:szCs w:val="22"/>
        </w:rPr>
        <w:br/>
        <w:t xml:space="preserve">  </w:t>
      </w:r>
      <w:r w:rsidRPr="00DF3CEA">
        <w:rPr>
          <w:rFonts w:eastAsia="PMingLiU" w:hAnsi="PMingLiU" w:cs="Times New Roman"/>
          <w:sz w:val="22"/>
          <w:szCs w:val="22"/>
        </w:rPr>
        <w:t>〔</w:t>
      </w:r>
      <w:r w:rsidR="009B690A" w:rsidRPr="00DF3CEA">
        <w:rPr>
          <w:rFonts w:eastAsia="PMingLiU" w:hAnsi="PMingLiU" w:cs="Times New Roman"/>
          <w:sz w:val="22"/>
          <w:szCs w:val="22"/>
        </w:rPr>
        <w:t>中</w:t>
      </w:r>
      <w:r w:rsidRPr="00DF3CEA">
        <w:rPr>
          <w:rFonts w:eastAsia="PMingLiU" w:hAnsi="PMingLiU" w:cs="Times New Roman"/>
          <w:sz w:val="22"/>
          <w:szCs w:val="22"/>
        </w:rPr>
        <w:t>注释〕</w:t>
      </w:r>
      <w:r w:rsidR="009B690A" w:rsidRPr="00DF3CEA">
        <w:rPr>
          <w:rFonts w:eastAsia="PMingLiU" w:hAnsi="PMingLiU" w:cs="Times New Roman"/>
          <w:sz w:val="22"/>
          <w:szCs w:val="22"/>
        </w:rPr>
        <w:t>：</w:t>
      </w:r>
      <w:r w:rsidRPr="00DF3CEA">
        <w:rPr>
          <w:rFonts w:eastAsia="PMingLiU" w:hAnsi="PMingLiU" w:cs="Times New Roman"/>
          <w:sz w:val="22"/>
          <w:szCs w:val="22"/>
        </w:rPr>
        <w:t>李永吟，《教学原理：最新教学理论与策略》</w:t>
      </w:r>
      <w:r w:rsidRPr="00DF3CEA">
        <w:rPr>
          <w:rFonts w:eastAsia="PMingLiU" w:hAnsi="PMingLiU" w:cs="Times New Roman"/>
          <w:sz w:val="22"/>
          <w:szCs w:val="22"/>
          <w:highlight w:val="yellow"/>
        </w:rPr>
        <w:t>（</w:t>
      </w:r>
      <w:r w:rsidRPr="00DF3CEA">
        <w:rPr>
          <w:rFonts w:eastAsia="PMingLiU" w:hAnsi="PMingLiU" w:cs="Times New Roman"/>
          <w:sz w:val="22"/>
          <w:szCs w:val="22"/>
        </w:rPr>
        <w:t>台北：远流出版社，</w:t>
      </w:r>
      <w:r w:rsidRPr="00DF3CEA">
        <w:rPr>
          <w:rFonts w:eastAsia="PMingLiU" w:cs="Times New Roman"/>
          <w:sz w:val="22"/>
          <w:szCs w:val="22"/>
        </w:rPr>
        <w:t>1985</w:t>
      </w:r>
      <w:r w:rsidRPr="00DF3CEA">
        <w:rPr>
          <w:rFonts w:eastAsia="PMingLiU" w:hAnsi="PMingLiU" w:cs="Times New Roman"/>
          <w:sz w:val="22"/>
          <w:szCs w:val="22"/>
          <w:highlight w:val="yellow"/>
        </w:rPr>
        <w:t>）</w:t>
      </w:r>
      <w:r w:rsidRPr="00DF3CEA">
        <w:rPr>
          <w:rFonts w:eastAsia="PMingLiU" w:hAnsi="PMingLiU" w:cs="Times New Roman"/>
          <w:sz w:val="22"/>
          <w:szCs w:val="22"/>
        </w:rPr>
        <w:t>，</w:t>
      </w:r>
      <w:r w:rsidRPr="00DF3CEA">
        <w:rPr>
          <w:rFonts w:eastAsia="PMingLiU" w:cs="Times New Roman"/>
          <w:sz w:val="22"/>
          <w:szCs w:val="22"/>
          <w:highlight w:val="yellow"/>
        </w:rPr>
        <w:t>23</w:t>
      </w:r>
      <w:r w:rsidRPr="00DF3CEA">
        <w:rPr>
          <w:rFonts w:eastAsia="PMingLiU" w:hAnsi="PMingLiU" w:cs="Times New Roman"/>
          <w:sz w:val="22"/>
          <w:szCs w:val="22"/>
        </w:rPr>
        <w:t>。</w:t>
      </w:r>
      <w:r w:rsidRPr="00DF3CEA">
        <w:rPr>
          <w:rFonts w:eastAsia="PMingLiU" w:cs="Times New Roman"/>
          <w:sz w:val="22"/>
          <w:szCs w:val="22"/>
        </w:rPr>
        <w:t>  </w:t>
      </w:r>
      <w:r w:rsidRPr="00DF3CEA">
        <w:rPr>
          <w:rFonts w:eastAsia="PMingLiU" w:cs="Times New Roman"/>
          <w:sz w:val="22"/>
          <w:szCs w:val="22"/>
        </w:rPr>
        <w:br/>
        <w:t xml:space="preserve">  </w:t>
      </w:r>
      <w:r w:rsidRPr="00DF3CEA">
        <w:rPr>
          <w:rFonts w:eastAsia="PMingLiU" w:cs="Times New Roman"/>
          <w:sz w:val="22"/>
          <w:szCs w:val="22"/>
        </w:rPr>
        <w:br/>
      </w:r>
      <w:r w:rsidRPr="00DF3CEA">
        <w:rPr>
          <w:rFonts w:eastAsia="PMingLiU" w:hAnsi="PMingLiU" w:cs="Times New Roman"/>
          <w:sz w:val="22"/>
          <w:szCs w:val="22"/>
        </w:rPr>
        <w:t>〔</w:t>
      </w:r>
      <w:r w:rsidR="009B690A" w:rsidRPr="00DF3CEA">
        <w:rPr>
          <w:rFonts w:eastAsia="PMingLiU" w:hAnsi="PMingLiU" w:cs="Times New Roman"/>
          <w:sz w:val="22"/>
          <w:szCs w:val="22"/>
        </w:rPr>
        <w:t>中</w:t>
      </w:r>
      <w:r w:rsidRPr="00DF3CEA">
        <w:rPr>
          <w:rFonts w:eastAsia="PMingLiU" w:hAnsi="PMingLiU" w:cs="Times New Roman"/>
          <w:sz w:val="22"/>
          <w:szCs w:val="22"/>
        </w:rPr>
        <w:t>书目〕</w:t>
      </w:r>
      <w:r w:rsidR="009B690A" w:rsidRPr="00DF3CEA">
        <w:rPr>
          <w:rFonts w:eastAsia="PMingLiU" w:hAnsi="PMingLiU" w:cs="Times New Roman"/>
          <w:sz w:val="22"/>
          <w:szCs w:val="22"/>
        </w:rPr>
        <w:t>：</w:t>
      </w:r>
      <w:r w:rsidRPr="00DF3CEA">
        <w:rPr>
          <w:rFonts w:eastAsia="PMingLiU" w:hAnsi="PMingLiU" w:cs="Times New Roman"/>
          <w:sz w:val="22"/>
          <w:szCs w:val="22"/>
        </w:rPr>
        <w:t>李永吟</w:t>
      </w:r>
      <w:r w:rsidRPr="00DF3CEA">
        <w:rPr>
          <w:rFonts w:eastAsia="PMingLiU" w:hAnsi="PMingLiU" w:cs="Times New Roman"/>
          <w:sz w:val="22"/>
          <w:szCs w:val="22"/>
          <w:highlight w:val="yellow"/>
        </w:rPr>
        <w:t>。</w:t>
      </w:r>
      <w:r w:rsidRPr="00DF3CEA">
        <w:rPr>
          <w:rFonts w:eastAsia="PMingLiU" w:hAnsi="PMingLiU" w:cs="Times New Roman"/>
          <w:sz w:val="22"/>
          <w:szCs w:val="22"/>
        </w:rPr>
        <w:t>《教学原理：最新教学理论与策略》</w:t>
      </w:r>
      <w:r w:rsidRPr="00DF3CEA">
        <w:rPr>
          <w:rFonts w:eastAsia="PMingLiU" w:hAnsi="PMingLiU" w:cs="Times New Roman"/>
          <w:sz w:val="22"/>
          <w:szCs w:val="22"/>
          <w:highlight w:val="yellow"/>
        </w:rPr>
        <w:t>。</w:t>
      </w:r>
      <w:r w:rsidRPr="00DF3CEA">
        <w:rPr>
          <w:rFonts w:eastAsia="PMingLiU" w:hAnsi="PMingLiU" w:cs="Times New Roman"/>
          <w:sz w:val="22"/>
          <w:szCs w:val="22"/>
        </w:rPr>
        <w:t>台北：远流出版社，</w:t>
      </w:r>
      <w:r w:rsidRPr="00DF3CEA">
        <w:rPr>
          <w:rFonts w:eastAsia="PMingLiU" w:cs="Times New Roman"/>
          <w:sz w:val="22"/>
          <w:szCs w:val="22"/>
        </w:rPr>
        <w:t>1985</w:t>
      </w:r>
      <w:r w:rsidRPr="00DF3CEA">
        <w:rPr>
          <w:rFonts w:eastAsia="PMingLiU" w:hAnsi="PMingLiU" w:cs="Times New Roman"/>
          <w:sz w:val="22"/>
          <w:szCs w:val="22"/>
          <w:highlight w:val="yellow"/>
        </w:rPr>
        <w:t>。</w:t>
      </w:r>
    </w:p>
    <w:p w:rsidR="003D3EDE" w:rsidRPr="00DF3CEA" w:rsidRDefault="003D3EDE" w:rsidP="005922C3">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9B690A" w:rsidRPr="00DF3CEA">
        <w:rPr>
          <w:rFonts w:eastAsia="PMingLiU" w:hAnsi="PMingLiU" w:cs="Times New Roman"/>
          <w:sz w:val="22"/>
          <w:szCs w:val="22"/>
        </w:rPr>
        <w:t>英</w:t>
      </w:r>
      <w:r w:rsidRPr="00DF3CEA">
        <w:rPr>
          <w:rFonts w:eastAsia="PMingLiU" w:hAnsi="PMingLiU" w:cs="Times New Roman"/>
          <w:sz w:val="22"/>
          <w:szCs w:val="22"/>
        </w:rPr>
        <w:t>注释〕</w:t>
      </w:r>
      <w:r w:rsidR="009B690A" w:rsidRPr="00DF3CEA">
        <w:rPr>
          <w:rFonts w:eastAsia="PMingLiU" w:hAnsi="PMingLiU" w:cs="Times New Roman"/>
          <w:sz w:val="22"/>
          <w:szCs w:val="22"/>
        </w:rPr>
        <w:t>：</w:t>
      </w:r>
      <w:r w:rsidRPr="00DF3CEA">
        <w:rPr>
          <w:rFonts w:eastAsia="PMingLiU" w:cs="Times New Roman"/>
          <w:sz w:val="22"/>
          <w:szCs w:val="22"/>
        </w:rPr>
        <w:t>Paul Tillich, </w:t>
      </w:r>
      <w:r w:rsidRPr="00DF3CEA">
        <w:rPr>
          <w:rFonts w:eastAsia="PMingLiU" w:cs="Times New Roman"/>
          <w:i/>
          <w:iCs/>
          <w:sz w:val="22"/>
          <w:szCs w:val="22"/>
        </w:rPr>
        <w:t>Systematic Theology</w:t>
      </w:r>
      <w:r w:rsidRPr="00DF3CEA">
        <w:rPr>
          <w:rFonts w:eastAsia="PMingLiU" w:cs="Times New Roman"/>
          <w:sz w:val="22"/>
          <w:szCs w:val="22"/>
        </w:rPr>
        <w:t>, vol.3 (Chicago: University of Chicago Press, 1951-63), 11.</w:t>
      </w:r>
    </w:p>
    <w:p w:rsidR="00994F69" w:rsidRPr="00DF3CEA" w:rsidRDefault="003D3EDE" w:rsidP="005922C3">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9B690A" w:rsidRPr="00DF3CEA">
        <w:rPr>
          <w:rFonts w:eastAsia="PMingLiU" w:hAnsi="PMingLiU" w:cs="Times New Roman"/>
          <w:sz w:val="22"/>
          <w:szCs w:val="22"/>
        </w:rPr>
        <w:t>英</w:t>
      </w:r>
      <w:r w:rsidRPr="00DF3CEA">
        <w:rPr>
          <w:rFonts w:eastAsia="PMingLiU" w:hAnsi="PMingLiU" w:cs="Times New Roman"/>
          <w:sz w:val="22"/>
          <w:szCs w:val="22"/>
        </w:rPr>
        <w:t>书目〕</w:t>
      </w:r>
      <w:r w:rsidR="009B690A" w:rsidRPr="00DF3CEA">
        <w:rPr>
          <w:rFonts w:eastAsia="PMingLiU" w:hAnsi="PMingLiU" w:cs="Times New Roman"/>
          <w:sz w:val="22"/>
          <w:szCs w:val="22"/>
        </w:rPr>
        <w:t>：</w:t>
      </w:r>
      <w:r w:rsidRPr="00DF3CEA">
        <w:rPr>
          <w:rFonts w:eastAsia="PMingLiU" w:cs="Times New Roman"/>
          <w:sz w:val="22"/>
          <w:szCs w:val="22"/>
          <w:highlight w:val="yellow"/>
        </w:rPr>
        <w:t>Tillich</w:t>
      </w:r>
      <w:r w:rsidRPr="00DF3CEA">
        <w:rPr>
          <w:rFonts w:eastAsia="PMingLiU" w:cs="Times New Roman"/>
          <w:sz w:val="22"/>
          <w:szCs w:val="22"/>
        </w:rPr>
        <w:t>, Paul. </w:t>
      </w:r>
      <w:r w:rsidRPr="00DF3CEA">
        <w:rPr>
          <w:rFonts w:eastAsia="PMingLiU" w:cs="Times New Roman"/>
          <w:i/>
          <w:iCs/>
          <w:sz w:val="22"/>
          <w:szCs w:val="22"/>
          <w:highlight w:val="yellow"/>
        </w:rPr>
        <w:t>Systematic Theology</w:t>
      </w:r>
      <w:r w:rsidRPr="00DF3CEA">
        <w:rPr>
          <w:rFonts w:eastAsia="PMingLiU" w:cs="Times New Roman"/>
          <w:sz w:val="22"/>
          <w:szCs w:val="22"/>
        </w:rPr>
        <w:t>, 3 vols. Chicago: University of Chicago Press, 1951-63</w:t>
      </w:r>
      <w:r w:rsidRPr="00DF3CEA">
        <w:rPr>
          <w:rFonts w:eastAsia="PMingLiU" w:cs="Times New Roman"/>
          <w:sz w:val="22"/>
          <w:szCs w:val="22"/>
          <w:highlight w:val="yellow"/>
        </w:rPr>
        <w:t>.</w:t>
      </w:r>
      <w:r w:rsidRPr="00DF3CEA">
        <w:rPr>
          <w:rFonts w:eastAsia="PMingLiU" w:cs="Times New Roman"/>
          <w:sz w:val="22"/>
          <w:szCs w:val="22"/>
        </w:rPr>
        <w:br/>
        <w:t xml:space="preserve">  </w:t>
      </w:r>
    </w:p>
    <w:p w:rsidR="003D3EDE" w:rsidRPr="00DF3CEA" w:rsidRDefault="005922C3" w:rsidP="009B690A">
      <w:pPr>
        <w:spacing w:after="240"/>
        <w:rPr>
          <w:rFonts w:eastAsia="PMingLiU" w:cs="Times New Roman"/>
          <w:sz w:val="22"/>
          <w:szCs w:val="22"/>
        </w:rPr>
      </w:pPr>
      <w:r w:rsidRPr="00DF3CEA">
        <w:rPr>
          <w:rFonts w:eastAsia="PMingLiU" w:cs="Times New Roman"/>
          <w:sz w:val="22"/>
          <w:szCs w:val="22"/>
        </w:rPr>
        <w:t>(3</w:t>
      </w:r>
      <w:r w:rsidR="003D3EDE" w:rsidRPr="00DF3CEA">
        <w:rPr>
          <w:rFonts w:eastAsia="PMingLiU" w:cs="Times New Roman"/>
          <w:sz w:val="22"/>
          <w:szCs w:val="22"/>
        </w:rPr>
        <w:t xml:space="preserve">) </w:t>
      </w:r>
      <w:r w:rsidR="003D3EDE" w:rsidRPr="00DF3CEA">
        <w:rPr>
          <w:rFonts w:eastAsia="PMingLiU" w:hAnsi="PMingLiU" w:cs="Times New Roman"/>
          <w:sz w:val="22"/>
          <w:szCs w:val="22"/>
        </w:rPr>
        <w:t>两位作者</w:t>
      </w:r>
    </w:p>
    <w:p w:rsidR="003D3EDE" w:rsidRPr="00DF3CEA" w:rsidRDefault="003D3EDE" w:rsidP="00994F69">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9B690A" w:rsidRPr="00DF3CEA">
        <w:rPr>
          <w:rFonts w:eastAsia="PMingLiU" w:hAnsi="PMingLiU" w:cs="Times New Roman"/>
          <w:sz w:val="22"/>
          <w:szCs w:val="22"/>
        </w:rPr>
        <w:t>中</w:t>
      </w:r>
      <w:r w:rsidRPr="00DF3CEA">
        <w:rPr>
          <w:rFonts w:eastAsia="PMingLiU" w:hAnsi="PMingLiU" w:cs="Times New Roman"/>
          <w:sz w:val="22"/>
          <w:szCs w:val="22"/>
        </w:rPr>
        <w:t>注释〕</w:t>
      </w:r>
      <w:r w:rsidR="009B690A" w:rsidRPr="00DF3CEA">
        <w:rPr>
          <w:rFonts w:eastAsia="PMingLiU" w:hAnsi="PMingLiU" w:cs="Times New Roman"/>
          <w:sz w:val="22"/>
          <w:szCs w:val="22"/>
        </w:rPr>
        <w:t>：</w:t>
      </w:r>
      <w:r w:rsidRPr="00DF3CEA">
        <w:rPr>
          <w:rFonts w:eastAsia="PMingLiU" w:hAnsi="PMingLiU" w:cs="Times New Roman"/>
          <w:sz w:val="22"/>
          <w:szCs w:val="22"/>
        </w:rPr>
        <w:t>李永生、谢主恩，《主日学教学原理》（台北：信望爱出版社，</w:t>
      </w:r>
      <w:r w:rsidRPr="00DF3CEA">
        <w:rPr>
          <w:rFonts w:eastAsia="PMingLiU" w:cs="Times New Roman"/>
          <w:sz w:val="22"/>
          <w:szCs w:val="22"/>
        </w:rPr>
        <w:t>2005</w:t>
      </w:r>
      <w:r w:rsidRPr="00DF3CEA">
        <w:rPr>
          <w:rFonts w:eastAsia="PMingLiU" w:hAnsi="PMingLiU" w:cs="Times New Roman"/>
          <w:sz w:val="22"/>
          <w:szCs w:val="22"/>
        </w:rPr>
        <w:t>），</w:t>
      </w:r>
      <w:r w:rsidRPr="00DF3CEA">
        <w:rPr>
          <w:rFonts w:eastAsia="PMingLiU" w:cs="Times New Roman"/>
          <w:sz w:val="22"/>
          <w:szCs w:val="22"/>
        </w:rPr>
        <w:t>37</w:t>
      </w:r>
      <w:r w:rsidRPr="00DF3CEA">
        <w:rPr>
          <w:rFonts w:eastAsia="PMingLiU" w:hAnsi="PMingLiU" w:cs="Times New Roman"/>
          <w:sz w:val="22"/>
          <w:szCs w:val="22"/>
        </w:rPr>
        <w:t>。</w:t>
      </w:r>
    </w:p>
    <w:p w:rsidR="0089414F" w:rsidRPr="00DF3CEA" w:rsidRDefault="003D3EDE" w:rsidP="00994F69">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9B690A" w:rsidRPr="00DF3CEA">
        <w:rPr>
          <w:rFonts w:eastAsia="PMingLiU" w:hAnsi="PMingLiU" w:cs="Times New Roman"/>
          <w:sz w:val="22"/>
          <w:szCs w:val="22"/>
        </w:rPr>
        <w:t>中</w:t>
      </w:r>
      <w:r w:rsidRPr="00DF3CEA">
        <w:rPr>
          <w:rFonts w:eastAsia="PMingLiU" w:hAnsi="PMingLiU" w:cs="Times New Roman"/>
          <w:sz w:val="22"/>
          <w:szCs w:val="22"/>
        </w:rPr>
        <w:t>书目〕</w:t>
      </w:r>
      <w:r w:rsidR="009B690A" w:rsidRPr="00DF3CEA">
        <w:rPr>
          <w:rFonts w:eastAsia="PMingLiU" w:hAnsi="PMingLiU" w:cs="Times New Roman"/>
          <w:sz w:val="22"/>
          <w:szCs w:val="22"/>
        </w:rPr>
        <w:t>：</w:t>
      </w:r>
      <w:r w:rsidRPr="00DF3CEA">
        <w:rPr>
          <w:rFonts w:eastAsia="PMingLiU" w:hAnsi="PMingLiU" w:cs="Times New Roman"/>
          <w:sz w:val="22"/>
          <w:szCs w:val="22"/>
        </w:rPr>
        <w:t>李永生、谢主恩。《主日学教学原理》。台北：信望爱出版社，</w:t>
      </w:r>
      <w:r w:rsidRPr="00DF3CEA">
        <w:rPr>
          <w:rFonts w:eastAsia="PMingLiU" w:cs="Times New Roman"/>
          <w:sz w:val="22"/>
          <w:szCs w:val="22"/>
        </w:rPr>
        <w:t>2005</w:t>
      </w:r>
      <w:r w:rsidRPr="00DF3CEA">
        <w:rPr>
          <w:rFonts w:eastAsia="PMingLiU" w:hAnsi="PMingLiU" w:cs="Times New Roman"/>
          <w:sz w:val="22"/>
          <w:szCs w:val="22"/>
        </w:rPr>
        <w:t>。</w:t>
      </w:r>
    </w:p>
    <w:p w:rsidR="0089414F" w:rsidRPr="00DF3CEA" w:rsidRDefault="0089414F" w:rsidP="0089414F">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〔英注释〕：</w:t>
      </w:r>
      <w:r w:rsidRPr="00DF3CEA">
        <w:rPr>
          <w:rFonts w:eastAsia="PMingLiU" w:cs="Times New Roman"/>
          <w:sz w:val="22"/>
          <w:szCs w:val="22"/>
        </w:rPr>
        <w:t xml:space="preserve">John B. Cobb and Charles Birch, </w:t>
      </w:r>
      <w:r w:rsidRPr="00DF3CEA">
        <w:rPr>
          <w:rFonts w:eastAsia="PMingLiU" w:cs="Times New Roman"/>
          <w:i/>
          <w:sz w:val="22"/>
          <w:szCs w:val="22"/>
        </w:rPr>
        <w:t>The Liberation of Life</w:t>
      </w:r>
      <w:r w:rsidRPr="00DF3CEA">
        <w:rPr>
          <w:rFonts w:eastAsia="PMingLiU" w:cs="Times New Roman"/>
          <w:sz w:val="22"/>
          <w:szCs w:val="22"/>
        </w:rPr>
        <w:t xml:space="preserve"> (Cambridge: Cambridge University Press, 1981), 137.</w:t>
      </w:r>
    </w:p>
    <w:p w:rsidR="003D3EDE" w:rsidRPr="00DF3CEA" w:rsidRDefault="0089414F" w:rsidP="00994F69">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〔英书目〕：</w:t>
      </w:r>
      <w:r w:rsidRPr="00DF3CEA">
        <w:rPr>
          <w:rFonts w:eastAsia="PMingLiU" w:cs="Times New Roman"/>
          <w:sz w:val="22"/>
          <w:szCs w:val="22"/>
          <w:highlight w:val="yellow"/>
        </w:rPr>
        <w:t>Cobb,</w:t>
      </w:r>
      <w:r w:rsidRPr="00DF3CEA">
        <w:rPr>
          <w:rFonts w:eastAsia="PMingLiU" w:cs="Times New Roman"/>
          <w:sz w:val="22"/>
          <w:szCs w:val="22"/>
        </w:rPr>
        <w:t xml:space="preserve"> John B. and Charles Birch. </w:t>
      </w:r>
      <w:r w:rsidRPr="00DF3CEA">
        <w:rPr>
          <w:rFonts w:eastAsia="PMingLiU" w:cs="Times New Roman"/>
          <w:i/>
          <w:sz w:val="22"/>
          <w:szCs w:val="22"/>
        </w:rPr>
        <w:t xml:space="preserve">The Liberation of Life. </w:t>
      </w:r>
      <w:r w:rsidRPr="00DF3CEA">
        <w:rPr>
          <w:rFonts w:eastAsia="PMingLiU" w:cs="Times New Roman"/>
          <w:sz w:val="22"/>
          <w:szCs w:val="22"/>
        </w:rPr>
        <w:t xml:space="preserve">Cambridge: Cambridge University Press, 1981. </w:t>
      </w:r>
    </w:p>
    <w:p w:rsidR="003D3EDE" w:rsidRPr="00DF3CEA" w:rsidRDefault="005922C3" w:rsidP="003D3EDE">
      <w:pPr>
        <w:spacing w:after="240"/>
        <w:rPr>
          <w:rFonts w:eastAsia="PMingLiU" w:cs="Times New Roman"/>
          <w:sz w:val="22"/>
          <w:szCs w:val="22"/>
        </w:rPr>
      </w:pPr>
      <w:r w:rsidRPr="00DF3CEA">
        <w:rPr>
          <w:rFonts w:eastAsia="PMingLiU" w:cs="Times New Roman"/>
          <w:sz w:val="22"/>
          <w:szCs w:val="22"/>
        </w:rPr>
        <w:t>(4</w:t>
      </w:r>
      <w:r w:rsidR="003D3EDE" w:rsidRPr="00DF3CEA">
        <w:rPr>
          <w:rFonts w:eastAsia="PMingLiU" w:cs="Times New Roman"/>
          <w:sz w:val="22"/>
          <w:szCs w:val="22"/>
        </w:rPr>
        <w:t xml:space="preserve">) </w:t>
      </w:r>
      <w:r w:rsidR="003D3EDE" w:rsidRPr="00DF3CEA">
        <w:rPr>
          <w:rFonts w:eastAsia="PMingLiU" w:hAnsi="PMingLiU" w:cs="Times New Roman"/>
          <w:sz w:val="22"/>
          <w:szCs w:val="22"/>
        </w:rPr>
        <w:t>三位作者</w:t>
      </w:r>
    </w:p>
    <w:p w:rsidR="003D3EDE" w:rsidRPr="00DF3CEA" w:rsidRDefault="003D3EDE" w:rsidP="00994F69">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89414F" w:rsidRPr="00DF3CEA">
        <w:rPr>
          <w:rFonts w:eastAsia="PMingLiU" w:hAnsi="PMingLiU" w:cs="Times New Roman"/>
          <w:sz w:val="22"/>
          <w:szCs w:val="22"/>
        </w:rPr>
        <w:t>中</w:t>
      </w:r>
      <w:r w:rsidRPr="00DF3CEA">
        <w:rPr>
          <w:rFonts w:eastAsia="PMingLiU" w:hAnsi="PMingLiU" w:cs="Times New Roman"/>
          <w:sz w:val="22"/>
          <w:szCs w:val="22"/>
        </w:rPr>
        <w:t>注释〕</w:t>
      </w:r>
      <w:r w:rsidR="0089414F" w:rsidRPr="00DF3CEA">
        <w:rPr>
          <w:rFonts w:eastAsia="PMingLiU" w:hAnsi="PMingLiU" w:cs="Times New Roman"/>
          <w:sz w:val="22"/>
          <w:szCs w:val="22"/>
        </w:rPr>
        <w:t>：</w:t>
      </w:r>
      <w:r w:rsidRPr="00DF3CEA">
        <w:rPr>
          <w:rFonts w:eastAsia="PMingLiU" w:hAnsi="PMingLiU" w:cs="Times New Roman"/>
          <w:sz w:val="22"/>
          <w:szCs w:val="22"/>
        </w:rPr>
        <w:t>杨主爱、李永生、谢主恩，《新约导论》（香港：浸信会出版社，</w:t>
      </w:r>
      <w:r w:rsidRPr="00DF3CEA">
        <w:rPr>
          <w:rFonts w:eastAsia="PMingLiU" w:cs="Times New Roman"/>
          <w:sz w:val="22"/>
          <w:szCs w:val="22"/>
        </w:rPr>
        <w:t>2005</w:t>
      </w:r>
      <w:r w:rsidR="00D0218E" w:rsidRPr="00DF3CEA">
        <w:rPr>
          <w:rFonts w:eastAsia="PMingLiU" w:hAnsi="PMingLiU" w:cs="Times New Roman"/>
          <w:sz w:val="22"/>
          <w:szCs w:val="22"/>
        </w:rPr>
        <w:t>），</w:t>
      </w:r>
      <w:r w:rsidRPr="00DF3CEA">
        <w:rPr>
          <w:rFonts w:eastAsia="PMingLiU" w:cs="Times New Roman"/>
          <w:sz w:val="22"/>
          <w:szCs w:val="22"/>
        </w:rPr>
        <w:t>67</w:t>
      </w:r>
      <w:r w:rsidRPr="00DF3CEA">
        <w:rPr>
          <w:rFonts w:eastAsia="PMingLiU" w:hAnsi="PMingLiU" w:cs="Times New Roman"/>
          <w:sz w:val="22"/>
          <w:szCs w:val="22"/>
        </w:rPr>
        <w:t>。</w:t>
      </w:r>
    </w:p>
    <w:p w:rsidR="003D3EDE" w:rsidRPr="00DF3CEA" w:rsidRDefault="003D3EDE" w:rsidP="00994F69">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lastRenderedPageBreak/>
        <w:t>〔</w:t>
      </w:r>
      <w:r w:rsidR="0089414F" w:rsidRPr="00DF3CEA">
        <w:rPr>
          <w:rFonts w:eastAsia="PMingLiU" w:hAnsi="PMingLiU" w:cs="Times New Roman"/>
          <w:sz w:val="22"/>
          <w:szCs w:val="22"/>
        </w:rPr>
        <w:t>中</w:t>
      </w:r>
      <w:r w:rsidRPr="00DF3CEA">
        <w:rPr>
          <w:rFonts w:eastAsia="PMingLiU" w:hAnsi="PMingLiU" w:cs="Times New Roman"/>
          <w:sz w:val="22"/>
          <w:szCs w:val="22"/>
        </w:rPr>
        <w:t>书目〕</w:t>
      </w:r>
      <w:r w:rsidR="0089414F" w:rsidRPr="00DF3CEA">
        <w:rPr>
          <w:rFonts w:eastAsia="PMingLiU" w:hAnsi="PMingLiU" w:cs="Times New Roman"/>
          <w:sz w:val="22"/>
          <w:szCs w:val="22"/>
        </w:rPr>
        <w:t>：</w:t>
      </w:r>
      <w:r w:rsidRPr="00DF3CEA">
        <w:rPr>
          <w:rFonts w:eastAsia="PMingLiU" w:hAnsi="PMingLiU" w:cs="Times New Roman"/>
          <w:sz w:val="22"/>
          <w:szCs w:val="22"/>
        </w:rPr>
        <w:t>杨主爱、李永</w:t>
      </w:r>
      <w:r w:rsidR="00EB53A6" w:rsidRPr="00DF3CEA">
        <w:rPr>
          <w:rFonts w:eastAsia="PMingLiU" w:hAnsi="PMingLiU" w:cs="Times New Roman"/>
          <w:sz w:val="22"/>
          <w:szCs w:val="22"/>
        </w:rPr>
        <w:t>生</w:t>
      </w:r>
      <w:r w:rsidR="00EB53A6" w:rsidRPr="00DF3CEA">
        <w:rPr>
          <w:rFonts w:eastAsia="PMingLiU" w:hAnsi="PMingLiU" w:cs="Times New Roman"/>
          <w:sz w:val="22"/>
          <w:szCs w:val="22"/>
          <w:highlight w:val="yellow"/>
        </w:rPr>
        <w:t>与</w:t>
      </w:r>
      <w:r w:rsidRPr="00DF3CEA">
        <w:rPr>
          <w:rFonts w:eastAsia="PMingLiU" w:hAnsi="PMingLiU" w:cs="Times New Roman"/>
          <w:sz w:val="22"/>
          <w:szCs w:val="22"/>
        </w:rPr>
        <w:t>谢主恩。《新约导论》。香港：浸信会出版社，</w:t>
      </w:r>
      <w:r w:rsidRPr="00DF3CEA">
        <w:rPr>
          <w:rFonts w:eastAsia="PMingLiU" w:cs="Times New Roman"/>
          <w:sz w:val="22"/>
          <w:szCs w:val="22"/>
        </w:rPr>
        <w:t>2005</w:t>
      </w:r>
      <w:r w:rsidRPr="00DF3CEA">
        <w:rPr>
          <w:rFonts w:eastAsia="PMingLiU" w:hAnsi="PMingLiU" w:cs="Times New Roman"/>
          <w:sz w:val="22"/>
          <w:szCs w:val="22"/>
        </w:rPr>
        <w:t>。</w:t>
      </w:r>
    </w:p>
    <w:p w:rsidR="003D3EDE" w:rsidRPr="00DF3CEA" w:rsidRDefault="005922C3" w:rsidP="003D3EDE">
      <w:pPr>
        <w:spacing w:after="240"/>
        <w:rPr>
          <w:rFonts w:eastAsia="PMingLiU" w:cs="Times New Roman"/>
          <w:sz w:val="22"/>
          <w:szCs w:val="22"/>
        </w:rPr>
      </w:pPr>
      <w:r w:rsidRPr="00DF3CEA">
        <w:rPr>
          <w:rFonts w:eastAsia="PMingLiU" w:cs="Times New Roman"/>
          <w:sz w:val="22"/>
          <w:szCs w:val="22"/>
        </w:rPr>
        <w:t>(5</w:t>
      </w:r>
      <w:r w:rsidR="003D3EDE" w:rsidRPr="00DF3CEA">
        <w:rPr>
          <w:rFonts w:eastAsia="PMingLiU" w:cs="Times New Roman"/>
          <w:sz w:val="22"/>
          <w:szCs w:val="22"/>
        </w:rPr>
        <w:t xml:space="preserve">) </w:t>
      </w:r>
      <w:r w:rsidR="003D3EDE" w:rsidRPr="00DF3CEA">
        <w:rPr>
          <w:rFonts w:eastAsia="PMingLiU" w:hAnsi="PMingLiU" w:cs="Times New Roman"/>
          <w:sz w:val="22"/>
          <w:szCs w:val="22"/>
        </w:rPr>
        <w:t>三位以上作者</w:t>
      </w:r>
    </w:p>
    <w:p w:rsidR="003D3EDE" w:rsidRPr="00DF3CEA" w:rsidRDefault="003D3EDE" w:rsidP="00994F69">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89414F" w:rsidRPr="00DF3CEA">
        <w:rPr>
          <w:rFonts w:eastAsia="PMingLiU" w:hAnsi="PMingLiU" w:cs="Times New Roman"/>
          <w:sz w:val="22"/>
          <w:szCs w:val="22"/>
        </w:rPr>
        <w:t>中</w:t>
      </w:r>
      <w:r w:rsidRPr="00DF3CEA">
        <w:rPr>
          <w:rFonts w:eastAsia="PMingLiU" w:hAnsi="PMingLiU" w:cs="Times New Roman"/>
          <w:sz w:val="22"/>
          <w:szCs w:val="22"/>
        </w:rPr>
        <w:t>注释〕</w:t>
      </w:r>
      <w:r w:rsidR="0089414F" w:rsidRPr="00DF3CEA">
        <w:rPr>
          <w:rFonts w:eastAsia="PMingLiU" w:hAnsi="PMingLiU" w:cs="Times New Roman"/>
          <w:sz w:val="22"/>
          <w:szCs w:val="22"/>
        </w:rPr>
        <w:t>：</w:t>
      </w:r>
      <w:r w:rsidRPr="00DF3CEA">
        <w:rPr>
          <w:rFonts w:eastAsia="PMingLiU" w:hAnsi="PMingLiU" w:cs="Times New Roman"/>
          <w:sz w:val="22"/>
          <w:szCs w:val="22"/>
        </w:rPr>
        <w:t>杨主爱</w:t>
      </w:r>
      <w:r w:rsidRPr="00DF3CEA">
        <w:rPr>
          <w:rFonts w:eastAsia="PMingLiU" w:hAnsi="PMingLiU" w:cs="Times New Roman"/>
          <w:sz w:val="22"/>
          <w:szCs w:val="22"/>
          <w:highlight w:val="yellow"/>
        </w:rPr>
        <w:t>等</w:t>
      </w:r>
      <w:r w:rsidRPr="00DF3CEA">
        <w:rPr>
          <w:rFonts w:eastAsia="PMingLiU" w:hAnsi="PMingLiU" w:cs="Times New Roman"/>
          <w:sz w:val="22"/>
          <w:szCs w:val="22"/>
        </w:rPr>
        <w:t>，《新约导论》（香港：浸信会出版社，</w:t>
      </w:r>
      <w:r w:rsidRPr="00DF3CEA">
        <w:rPr>
          <w:rFonts w:eastAsia="PMingLiU" w:cs="Times New Roman"/>
          <w:sz w:val="22"/>
          <w:szCs w:val="22"/>
        </w:rPr>
        <w:t>2005</w:t>
      </w:r>
      <w:r w:rsidRPr="00DF3CEA">
        <w:rPr>
          <w:rFonts w:eastAsia="PMingLiU" w:hAnsi="PMingLiU" w:cs="Times New Roman"/>
          <w:sz w:val="22"/>
          <w:szCs w:val="22"/>
        </w:rPr>
        <w:t>），</w:t>
      </w:r>
      <w:r w:rsidRPr="00DF3CEA">
        <w:rPr>
          <w:rFonts w:eastAsia="PMingLiU" w:cs="Times New Roman"/>
          <w:sz w:val="22"/>
          <w:szCs w:val="22"/>
        </w:rPr>
        <w:t>67</w:t>
      </w:r>
      <w:r w:rsidRPr="00DF3CEA">
        <w:rPr>
          <w:rFonts w:eastAsia="PMingLiU" w:hAnsi="PMingLiU" w:cs="Times New Roman"/>
          <w:sz w:val="22"/>
          <w:szCs w:val="22"/>
        </w:rPr>
        <w:t>。</w:t>
      </w:r>
    </w:p>
    <w:p w:rsidR="003D3EDE" w:rsidRPr="00DF3CEA" w:rsidRDefault="003D3EDE" w:rsidP="00994F69">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89414F" w:rsidRPr="00DF3CEA">
        <w:rPr>
          <w:rFonts w:eastAsia="PMingLiU" w:hAnsi="PMingLiU" w:cs="Times New Roman"/>
          <w:sz w:val="22"/>
          <w:szCs w:val="22"/>
        </w:rPr>
        <w:t>中</w:t>
      </w:r>
      <w:r w:rsidRPr="00DF3CEA">
        <w:rPr>
          <w:rFonts w:eastAsia="PMingLiU" w:hAnsi="PMingLiU" w:cs="Times New Roman"/>
          <w:sz w:val="22"/>
          <w:szCs w:val="22"/>
        </w:rPr>
        <w:t>书目〕</w:t>
      </w:r>
      <w:r w:rsidR="0089414F" w:rsidRPr="00DF3CEA">
        <w:rPr>
          <w:rFonts w:eastAsia="PMingLiU" w:hAnsi="PMingLiU" w:cs="Times New Roman"/>
          <w:sz w:val="22"/>
          <w:szCs w:val="22"/>
        </w:rPr>
        <w:t>：</w:t>
      </w:r>
      <w:r w:rsidRPr="00DF3CEA">
        <w:rPr>
          <w:rFonts w:eastAsia="PMingLiU" w:hAnsi="PMingLiU" w:cs="Times New Roman"/>
          <w:sz w:val="22"/>
          <w:szCs w:val="22"/>
          <w:highlight w:val="yellow"/>
        </w:rPr>
        <w:t>杨主爱、宋奇妙、李永</w:t>
      </w:r>
      <w:r w:rsidR="00EB53A6" w:rsidRPr="00DF3CEA">
        <w:rPr>
          <w:rFonts w:eastAsia="PMingLiU" w:hAnsi="PMingLiU" w:cs="Times New Roman"/>
          <w:sz w:val="22"/>
          <w:szCs w:val="22"/>
          <w:highlight w:val="yellow"/>
        </w:rPr>
        <w:t>生与</w:t>
      </w:r>
      <w:r w:rsidRPr="00DF3CEA">
        <w:rPr>
          <w:rFonts w:eastAsia="PMingLiU" w:hAnsi="PMingLiU" w:cs="Times New Roman"/>
          <w:sz w:val="22"/>
          <w:szCs w:val="22"/>
          <w:highlight w:val="yellow"/>
        </w:rPr>
        <w:t>谢主恩</w:t>
      </w:r>
      <w:r w:rsidRPr="00DF3CEA">
        <w:rPr>
          <w:rFonts w:eastAsia="PMingLiU" w:hAnsi="PMingLiU" w:cs="Times New Roman"/>
          <w:sz w:val="22"/>
          <w:szCs w:val="22"/>
        </w:rPr>
        <w:t>。《新约导论》。香港：浸信会出版社，</w:t>
      </w:r>
      <w:r w:rsidRPr="00DF3CEA">
        <w:rPr>
          <w:rFonts w:eastAsia="PMingLiU" w:cs="Times New Roman"/>
          <w:sz w:val="22"/>
          <w:szCs w:val="22"/>
        </w:rPr>
        <w:t>2005</w:t>
      </w:r>
      <w:r w:rsidRPr="00DF3CEA">
        <w:rPr>
          <w:rFonts w:eastAsia="PMingLiU" w:hAnsi="PMingLiU" w:cs="Times New Roman"/>
          <w:sz w:val="22"/>
          <w:szCs w:val="22"/>
        </w:rPr>
        <w:t>。</w:t>
      </w:r>
    </w:p>
    <w:p w:rsidR="0089414F" w:rsidRPr="00DF3CEA" w:rsidRDefault="0089414F" w:rsidP="0089414F">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〔英注释〕：</w:t>
      </w:r>
      <w:r w:rsidR="00EB45DC" w:rsidRPr="00DF3CEA">
        <w:rPr>
          <w:rFonts w:eastAsia="PMingLiU" w:cs="Times New Roman"/>
          <w:sz w:val="22"/>
          <w:szCs w:val="22"/>
        </w:rPr>
        <w:t xml:space="preserve">Bernard Brandon Scott </w:t>
      </w:r>
      <w:r w:rsidR="00EB45DC" w:rsidRPr="00DF3CEA">
        <w:rPr>
          <w:rFonts w:eastAsia="PMingLiU" w:cs="Times New Roman"/>
          <w:sz w:val="22"/>
          <w:szCs w:val="22"/>
          <w:highlight w:val="yellow"/>
        </w:rPr>
        <w:t>et al</w:t>
      </w:r>
      <w:r w:rsidR="00EB45DC" w:rsidRPr="00DF3CEA">
        <w:rPr>
          <w:rFonts w:eastAsia="PMingLiU" w:cs="Times New Roman"/>
          <w:sz w:val="22"/>
          <w:szCs w:val="22"/>
        </w:rPr>
        <w:t>,</w:t>
      </w:r>
      <w:r w:rsidR="00EB45DC" w:rsidRPr="00DF3CEA">
        <w:rPr>
          <w:rFonts w:eastAsia="PMingLiU" w:cs="Times New Roman"/>
          <w:i/>
          <w:sz w:val="22"/>
          <w:szCs w:val="22"/>
        </w:rPr>
        <w:t xml:space="preserve"> Reading New Testament Greek </w:t>
      </w:r>
      <w:r w:rsidR="00EB45DC" w:rsidRPr="00DF3CEA">
        <w:rPr>
          <w:rFonts w:eastAsia="PMingLiU" w:cs="Times New Roman"/>
          <w:sz w:val="22"/>
          <w:szCs w:val="22"/>
        </w:rPr>
        <w:t>(Peabody: Mass.Hendrickson,1993</w:t>
      </w:r>
      <w:r w:rsidRPr="00DF3CEA">
        <w:rPr>
          <w:rFonts w:eastAsia="PMingLiU" w:cs="Times New Roman"/>
          <w:sz w:val="22"/>
          <w:szCs w:val="22"/>
        </w:rPr>
        <w:t xml:space="preserve">), </w:t>
      </w:r>
      <w:r w:rsidR="00EB45DC" w:rsidRPr="00DF3CEA">
        <w:rPr>
          <w:rFonts w:eastAsia="PMingLiU" w:cs="Times New Roman"/>
          <w:sz w:val="22"/>
          <w:szCs w:val="22"/>
        </w:rPr>
        <w:t>53</w:t>
      </w:r>
      <w:r w:rsidRPr="00DF3CEA">
        <w:rPr>
          <w:rFonts w:eastAsia="PMingLiU" w:cs="Times New Roman"/>
          <w:sz w:val="22"/>
          <w:szCs w:val="22"/>
        </w:rPr>
        <w:t>.</w:t>
      </w:r>
    </w:p>
    <w:p w:rsidR="0089414F" w:rsidRPr="00DF3CEA" w:rsidRDefault="0089414F" w:rsidP="00994F69">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〔英书目〕：</w:t>
      </w:r>
      <w:r w:rsidR="00A5527F" w:rsidRPr="00DF3CEA">
        <w:rPr>
          <w:rFonts w:eastAsia="PMingLiU" w:cs="Times New Roman"/>
          <w:sz w:val="22"/>
          <w:szCs w:val="22"/>
        </w:rPr>
        <w:t>Scott,</w:t>
      </w:r>
      <w:r w:rsidR="00EB45DC" w:rsidRPr="00DF3CEA">
        <w:rPr>
          <w:rFonts w:eastAsia="PMingLiU" w:cs="Times New Roman"/>
          <w:sz w:val="22"/>
          <w:szCs w:val="22"/>
        </w:rPr>
        <w:t>Bernard Brandon,</w:t>
      </w:r>
      <w:r w:rsidR="00A5527F" w:rsidRPr="00DF3CEA">
        <w:rPr>
          <w:rFonts w:eastAsia="PMingLiU" w:cs="Times New Roman"/>
          <w:sz w:val="22"/>
          <w:szCs w:val="22"/>
        </w:rPr>
        <w:t xml:space="preserve"> Margaret Dean, Kristen Sparks, </w:t>
      </w:r>
      <w:r w:rsidR="00A5527F" w:rsidRPr="00DF3CEA">
        <w:rPr>
          <w:rFonts w:eastAsia="PMingLiU" w:cs="Times New Roman"/>
          <w:sz w:val="22"/>
          <w:szCs w:val="22"/>
          <w:highlight w:val="yellow"/>
        </w:rPr>
        <w:t>and</w:t>
      </w:r>
      <w:r w:rsidR="00A5527F" w:rsidRPr="00DF3CEA">
        <w:rPr>
          <w:rFonts w:eastAsia="PMingLiU" w:cs="Times New Roman"/>
          <w:sz w:val="22"/>
          <w:szCs w:val="22"/>
        </w:rPr>
        <w:t xml:space="preserve"> Frances Lazar. </w:t>
      </w:r>
      <w:r w:rsidR="00EB45DC" w:rsidRPr="00DF3CEA">
        <w:rPr>
          <w:rFonts w:eastAsia="PMingLiU" w:cs="Times New Roman"/>
          <w:i/>
          <w:sz w:val="22"/>
          <w:szCs w:val="22"/>
        </w:rPr>
        <w:t>Reading New Testament Greek</w:t>
      </w:r>
      <w:r w:rsidR="00A5527F" w:rsidRPr="00DF3CEA">
        <w:rPr>
          <w:rFonts w:eastAsia="PMingLiU" w:cs="Times New Roman"/>
          <w:i/>
          <w:sz w:val="22"/>
          <w:szCs w:val="22"/>
        </w:rPr>
        <w:t xml:space="preserve">. </w:t>
      </w:r>
      <w:r w:rsidR="00EB45DC" w:rsidRPr="00DF3CEA">
        <w:rPr>
          <w:rFonts w:eastAsia="PMingLiU" w:cs="Times New Roman"/>
          <w:sz w:val="22"/>
          <w:szCs w:val="22"/>
        </w:rPr>
        <w:t>Peabody: Mass.Hendrickson,1993.</w:t>
      </w:r>
    </w:p>
    <w:p w:rsidR="003D3EDE" w:rsidRPr="00DF3CEA" w:rsidRDefault="003D3EDE" w:rsidP="003D3EDE">
      <w:pPr>
        <w:spacing w:after="240"/>
        <w:rPr>
          <w:rFonts w:eastAsia="PMingLiU" w:cs="Times New Roman"/>
          <w:sz w:val="22"/>
          <w:szCs w:val="22"/>
        </w:rPr>
      </w:pPr>
      <w:r w:rsidRPr="00DF3CEA">
        <w:rPr>
          <w:rFonts w:eastAsia="PMingLiU" w:hAnsi="PMingLiU" w:cs="Times New Roman"/>
          <w:sz w:val="22"/>
          <w:szCs w:val="22"/>
        </w:rPr>
        <w:t>（说明：</w:t>
      </w:r>
      <w:r w:rsidRPr="00DF3CEA">
        <w:rPr>
          <w:rFonts w:eastAsia="PMingLiU" w:cs="Times New Roman"/>
          <w:sz w:val="22"/>
          <w:szCs w:val="22"/>
        </w:rPr>
        <w:t xml:space="preserve">1. </w:t>
      </w:r>
      <w:r w:rsidRPr="00DF3CEA">
        <w:rPr>
          <w:rFonts w:eastAsia="PMingLiU" w:hAnsi="PMingLiU" w:cs="Times New Roman"/>
          <w:sz w:val="22"/>
          <w:szCs w:val="22"/>
        </w:rPr>
        <w:t>三位以上作者时，在注释时用第一位的名字，其他作者的名字省略的用</w:t>
      </w:r>
      <w:r w:rsidRPr="00DF3CEA">
        <w:rPr>
          <w:rFonts w:eastAsia="PMingLiU" w:cs="Times New Roman"/>
          <w:sz w:val="22"/>
          <w:szCs w:val="22"/>
        </w:rPr>
        <w:t>“</w:t>
      </w:r>
      <w:r w:rsidRPr="00DF3CEA">
        <w:rPr>
          <w:rFonts w:eastAsia="PMingLiU" w:hAnsi="PMingLiU" w:cs="Times New Roman"/>
          <w:sz w:val="22"/>
          <w:szCs w:val="22"/>
        </w:rPr>
        <w:t>等</w:t>
      </w:r>
      <w:r w:rsidRPr="00DF3CEA">
        <w:rPr>
          <w:rFonts w:eastAsia="PMingLiU" w:cs="Times New Roman"/>
          <w:sz w:val="22"/>
          <w:szCs w:val="22"/>
        </w:rPr>
        <w:t>”</w:t>
      </w:r>
      <w:r w:rsidRPr="00DF3CEA">
        <w:rPr>
          <w:rFonts w:eastAsia="PMingLiU" w:hAnsi="PMingLiU" w:cs="Times New Roman"/>
          <w:sz w:val="22"/>
          <w:szCs w:val="22"/>
        </w:rPr>
        <w:t>字代替，但在书目时所有作者的名字还是应全部列出。</w:t>
      </w:r>
      <w:r w:rsidRPr="00DF3CEA">
        <w:rPr>
          <w:rFonts w:eastAsia="PMingLiU" w:cs="Times New Roman"/>
          <w:sz w:val="22"/>
          <w:szCs w:val="22"/>
        </w:rPr>
        <w:t xml:space="preserve">2. </w:t>
      </w:r>
      <w:r w:rsidRPr="00DF3CEA">
        <w:rPr>
          <w:rFonts w:eastAsia="PMingLiU" w:hAnsi="PMingLiU" w:cs="Times New Roman"/>
          <w:sz w:val="22"/>
          <w:szCs w:val="22"/>
        </w:rPr>
        <w:t>若以机构或协会为作者的名义出版，则用机构或协会的名字在作者的位置。</w:t>
      </w:r>
      <w:r w:rsidRPr="00DF3CEA">
        <w:rPr>
          <w:rFonts w:eastAsia="PMingLiU" w:cs="Times New Roman"/>
          <w:sz w:val="22"/>
          <w:szCs w:val="22"/>
        </w:rPr>
        <w:t xml:space="preserve">3. </w:t>
      </w:r>
      <w:r w:rsidRPr="00DF3CEA">
        <w:rPr>
          <w:rFonts w:eastAsia="PMingLiU" w:hAnsi="PMingLiU" w:cs="Times New Roman"/>
          <w:sz w:val="22"/>
          <w:szCs w:val="22"/>
        </w:rPr>
        <w:t>若没有作者的名字，则由著作的名称开始，排序也以著作的名称当作者编排。请注意名字之间中文用顿号分开，英文用逗号。）</w:t>
      </w:r>
    </w:p>
    <w:p w:rsidR="00994F69" w:rsidRPr="00DF3CEA" w:rsidRDefault="00994F69" w:rsidP="003D3EDE">
      <w:pPr>
        <w:spacing w:after="240"/>
        <w:rPr>
          <w:rFonts w:eastAsia="PMingLiU" w:cs="Times New Roman"/>
          <w:sz w:val="22"/>
          <w:szCs w:val="22"/>
        </w:rPr>
      </w:pPr>
      <w:r w:rsidRPr="00DF3CEA">
        <w:rPr>
          <w:rFonts w:eastAsia="PMingLiU" w:cs="Times New Roman"/>
          <w:sz w:val="22"/>
          <w:szCs w:val="22"/>
        </w:rPr>
        <w:t>(</w:t>
      </w:r>
      <w:r w:rsidR="005922C3" w:rsidRPr="00DF3CEA">
        <w:rPr>
          <w:rFonts w:eastAsia="PMingLiU" w:cs="Times New Roman"/>
          <w:sz w:val="22"/>
          <w:szCs w:val="22"/>
        </w:rPr>
        <w:t>6</w:t>
      </w:r>
      <w:r w:rsidRPr="00DF3CEA">
        <w:rPr>
          <w:rFonts w:eastAsia="PMingLiU" w:cs="Times New Roman"/>
          <w:sz w:val="22"/>
          <w:szCs w:val="22"/>
        </w:rPr>
        <w:t>)  </w:t>
      </w:r>
      <w:r w:rsidRPr="00DF3CEA">
        <w:rPr>
          <w:rFonts w:eastAsia="PMingLiU" w:hAnsi="PMingLiU" w:cs="Times New Roman"/>
          <w:sz w:val="22"/>
          <w:szCs w:val="22"/>
        </w:rPr>
        <w:t>著作有编者、译者或非首版</w:t>
      </w:r>
    </w:p>
    <w:p w:rsidR="003D3EDE" w:rsidRPr="00DF3CEA" w:rsidRDefault="003D3EDE" w:rsidP="00994F69">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cs="Times New Roman"/>
          <w:sz w:val="22"/>
          <w:szCs w:val="22"/>
        </w:rPr>
        <w:br/>
        <w:t xml:space="preserve">  </w:t>
      </w:r>
      <w:r w:rsidRPr="00DF3CEA">
        <w:rPr>
          <w:rFonts w:eastAsia="PMingLiU" w:hAnsi="PMingLiU" w:cs="Times New Roman"/>
          <w:sz w:val="22"/>
          <w:szCs w:val="22"/>
        </w:rPr>
        <w:t>〔</w:t>
      </w:r>
      <w:r w:rsidR="00106992" w:rsidRPr="00DF3CEA">
        <w:rPr>
          <w:rFonts w:eastAsia="PMingLiU" w:hAnsi="PMingLiU" w:cs="Times New Roman"/>
          <w:sz w:val="22"/>
          <w:szCs w:val="22"/>
        </w:rPr>
        <w:t>中</w:t>
      </w:r>
      <w:r w:rsidRPr="00DF3CEA">
        <w:rPr>
          <w:rFonts w:eastAsia="PMingLiU" w:hAnsi="PMingLiU" w:cs="Times New Roman"/>
          <w:sz w:val="22"/>
          <w:szCs w:val="22"/>
        </w:rPr>
        <w:t>注释〕</w:t>
      </w:r>
      <w:r w:rsidR="00106992" w:rsidRPr="00DF3CEA">
        <w:rPr>
          <w:rFonts w:eastAsia="PMingLiU" w:hAnsi="PMingLiU" w:cs="Times New Roman"/>
          <w:sz w:val="22"/>
          <w:szCs w:val="22"/>
        </w:rPr>
        <w:t>：</w:t>
      </w:r>
      <w:r w:rsidRPr="00DF3CEA">
        <w:rPr>
          <w:rFonts w:eastAsia="PMingLiU" w:hAnsi="PMingLiU" w:cs="Times New Roman"/>
          <w:sz w:val="22"/>
          <w:szCs w:val="22"/>
        </w:rPr>
        <w:t>马贝理、罗爱华</w:t>
      </w:r>
      <w:r w:rsidRPr="00DF3CEA">
        <w:rPr>
          <w:rFonts w:eastAsia="PMingLiU" w:hAnsi="PMingLiU" w:cs="Times New Roman"/>
          <w:sz w:val="22"/>
          <w:szCs w:val="22"/>
          <w:highlight w:val="yellow"/>
        </w:rPr>
        <w:t>；</w:t>
      </w:r>
      <w:r w:rsidRPr="00DF3CEA">
        <w:rPr>
          <w:rFonts w:eastAsia="PMingLiU" w:hAnsi="PMingLiU" w:cs="Times New Roman"/>
          <w:sz w:val="22"/>
          <w:szCs w:val="22"/>
        </w:rPr>
        <w:t>劳德斯编，《圣经无误辩》，陈赞美译，四版（香港：宣道出版社，</w:t>
      </w:r>
      <w:r w:rsidRPr="00DF3CEA">
        <w:rPr>
          <w:rFonts w:eastAsia="PMingLiU" w:cs="Times New Roman"/>
          <w:sz w:val="22"/>
          <w:szCs w:val="22"/>
        </w:rPr>
        <w:t>2004</w:t>
      </w:r>
      <w:r w:rsidRPr="00DF3CEA">
        <w:rPr>
          <w:rFonts w:eastAsia="PMingLiU" w:hAnsi="PMingLiU" w:cs="Times New Roman"/>
          <w:sz w:val="22"/>
          <w:szCs w:val="22"/>
        </w:rPr>
        <w:t>），</w:t>
      </w:r>
      <w:r w:rsidRPr="00DF3CEA">
        <w:rPr>
          <w:rFonts w:eastAsia="PMingLiU" w:cs="Times New Roman"/>
          <w:sz w:val="22"/>
          <w:szCs w:val="22"/>
        </w:rPr>
        <w:t>23</w:t>
      </w:r>
      <w:r w:rsidRPr="00DF3CEA">
        <w:rPr>
          <w:rFonts w:eastAsia="PMingLiU" w:hAnsi="PMingLiU" w:cs="Times New Roman"/>
          <w:sz w:val="22"/>
          <w:szCs w:val="22"/>
        </w:rPr>
        <w:t>。</w:t>
      </w:r>
    </w:p>
    <w:p w:rsidR="00FA367D" w:rsidRPr="00DF3CEA" w:rsidRDefault="003D3EDE" w:rsidP="00994F69">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hAnsi="PMingLiU" w:cs="Times New Roman"/>
          <w:sz w:val="22"/>
          <w:szCs w:val="22"/>
        </w:rPr>
        <w:t>〔</w:t>
      </w:r>
      <w:r w:rsidR="00106992" w:rsidRPr="00DF3CEA">
        <w:rPr>
          <w:rFonts w:eastAsia="PMingLiU" w:hAnsi="PMingLiU" w:cs="Times New Roman"/>
          <w:sz w:val="22"/>
          <w:szCs w:val="22"/>
        </w:rPr>
        <w:t>中</w:t>
      </w:r>
      <w:r w:rsidRPr="00DF3CEA">
        <w:rPr>
          <w:rFonts w:eastAsia="PMingLiU" w:hAnsi="PMingLiU" w:cs="Times New Roman"/>
          <w:sz w:val="22"/>
          <w:szCs w:val="22"/>
        </w:rPr>
        <w:t>书目〕</w:t>
      </w:r>
      <w:r w:rsidR="00106992" w:rsidRPr="00DF3CEA">
        <w:rPr>
          <w:rFonts w:eastAsia="PMingLiU" w:hAnsi="PMingLiU" w:cs="Times New Roman"/>
          <w:sz w:val="22"/>
          <w:szCs w:val="22"/>
        </w:rPr>
        <w:t>：</w:t>
      </w:r>
      <w:r w:rsidRPr="00DF3CEA">
        <w:rPr>
          <w:rFonts w:eastAsia="PMingLiU" w:hAnsi="PMingLiU" w:cs="Times New Roman"/>
          <w:sz w:val="22"/>
          <w:szCs w:val="22"/>
        </w:rPr>
        <w:t>马贝理、罗爱华</w:t>
      </w:r>
      <w:r w:rsidRPr="00DF3CEA">
        <w:rPr>
          <w:rFonts w:eastAsia="PMingLiU" w:hAnsi="PMingLiU" w:cs="Times New Roman"/>
          <w:sz w:val="22"/>
          <w:szCs w:val="22"/>
          <w:highlight w:val="yellow"/>
        </w:rPr>
        <w:t>。</w:t>
      </w:r>
      <w:r w:rsidRPr="00DF3CEA">
        <w:rPr>
          <w:rFonts w:eastAsia="PMingLiU" w:hAnsi="PMingLiU" w:cs="Times New Roman"/>
          <w:sz w:val="22"/>
          <w:szCs w:val="22"/>
        </w:rPr>
        <w:t>劳德斯编。《圣经无误辩》。陈赞美译</w:t>
      </w:r>
      <w:r w:rsidRPr="00DF3CEA">
        <w:rPr>
          <w:rFonts w:eastAsia="PMingLiU" w:hAnsi="PMingLiU" w:cs="Times New Roman"/>
          <w:sz w:val="22"/>
          <w:szCs w:val="22"/>
          <w:highlight w:val="yellow"/>
        </w:rPr>
        <w:t>，</w:t>
      </w:r>
      <w:r w:rsidRPr="00DF3CEA">
        <w:rPr>
          <w:rFonts w:eastAsia="PMingLiU" w:hAnsi="PMingLiU" w:cs="Times New Roman"/>
          <w:sz w:val="22"/>
          <w:szCs w:val="22"/>
        </w:rPr>
        <w:t>四版。香港：宣道出版社，</w:t>
      </w:r>
      <w:r w:rsidRPr="00DF3CEA">
        <w:rPr>
          <w:rFonts w:eastAsia="PMingLiU" w:cs="Times New Roman"/>
          <w:sz w:val="22"/>
          <w:szCs w:val="22"/>
        </w:rPr>
        <w:t>2004</w:t>
      </w:r>
      <w:r w:rsidRPr="00DF3CEA">
        <w:rPr>
          <w:rFonts w:eastAsia="PMingLiU" w:hAnsi="PMingLiU" w:cs="Times New Roman"/>
          <w:sz w:val="22"/>
          <w:szCs w:val="22"/>
        </w:rPr>
        <w:t>。</w:t>
      </w:r>
      <w:r w:rsidRPr="00DF3CEA">
        <w:rPr>
          <w:rFonts w:eastAsia="PMingLiU" w:cs="Times New Roman"/>
          <w:sz w:val="22"/>
          <w:szCs w:val="22"/>
        </w:rPr>
        <w:br/>
      </w:r>
      <w:r w:rsidRPr="00DF3CEA">
        <w:rPr>
          <w:rFonts w:eastAsia="PMingLiU" w:cs="Times New Roman"/>
          <w:sz w:val="22"/>
          <w:szCs w:val="22"/>
        </w:rPr>
        <w:br/>
      </w:r>
      <w:r w:rsidRPr="00DF3CEA">
        <w:rPr>
          <w:rFonts w:eastAsia="PMingLiU" w:hAnsi="PMingLiU" w:cs="Times New Roman"/>
          <w:sz w:val="22"/>
          <w:szCs w:val="22"/>
        </w:rPr>
        <w:t>〔</w:t>
      </w:r>
      <w:r w:rsidR="00106992" w:rsidRPr="00DF3CEA">
        <w:rPr>
          <w:rFonts w:eastAsia="PMingLiU" w:hAnsi="PMingLiU" w:cs="Times New Roman"/>
          <w:sz w:val="22"/>
          <w:szCs w:val="22"/>
        </w:rPr>
        <w:t>英</w:t>
      </w:r>
      <w:r w:rsidRPr="00DF3CEA">
        <w:rPr>
          <w:rFonts w:eastAsia="PMingLiU" w:hAnsi="PMingLiU" w:cs="Times New Roman"/>
          <w:sz w:val="22"/>
          <w:szCs w:val="22"/>
        </w:rPr>
        <w:t>注释〕</w:t>
      </w:r>
      <w:r w:rsidR="00106992" w:rsidRPr="00DF3CEA">
        <w:rPr>
          <w:rFonts w:eastAsia="PMingLiU" w:hAnsi="PMingLiU" w:cs="Times New Roman"/>
          <w:sz w:val="22"/>
          <w:szCs w:val="22"/>
        </w:rPr>
        <w:t>：</w:t>
      </w:r>
      <w:r w:rsidRPr="00DF3CEA">
        <w:rPr>
          <w:rFonts w:eastAsia="PMingLiU" w:cs="Times New Roman"/>
          <w:sz w:val="22"/>
          <w:szCs w:val="22"/>
        </w:rPr>
        <w:t>Ivar Lissner, </w:t>
      </w:r>
      <w:r w:rsidRPr="00DF3CEA">
        <w:rPr>
          <w:rFonts w:eastAsia="PMingLiU" w:cs="Times New Roman"/>
          <w:i/>
          <w:iCs/>
          <w:sz w:val="22"/>
          <w:szCs w:val="22"/>
        </w:rPr>
        <w:t>The Living Past</w:t>
      </w:r>
      <w:r w:rsidRPr="00DF3CEA">
        <w:rPr>
          <w:rFonts w:eastAsia="PMingLiU" w:cs="Times New Roman"/>
          <w:sz w:val="22"/>
          <w:szCs w:val="22"/>
        </w:rPr>
        <w:t xml:space="preserve">, trans. J. Maxwell Brown(New York: G. P. Putnam’s Sons, 1957), 58. </w:t>
      </w:r>
      <w:r w:rsidRPr="00DF3CEA">
        <w:rPr>
          <w:rFonts w:eastAsia="PMingLiU" w:cs="Times New Roman"/>
          <w:sz w:val="22"/>
          <w:szCs w:val="22"/>
        </w:rPr>
        <w:br/>
      </w:r>
      <w:r w:rsidRPr="00DF3CEA">
        <w:rPr>
          <w:rFonts w:eastAsia="PMingLiU" w:hAnsi="PMingLiU" w:cs="Times New Roman"/>
          <w:sz w:val="22"/>
          <w:szCs w:val="22"/>
        </w:rPr>
        <w:t>〔</w:t>
      </w:r>
      <w:r w:rsidR="00106992" w:rsidRPr="00DF3CEA">
        <w:rPr>
          <w:rFonts w:eastAsia="PMingLiU" w:hAnsi="PMingLiU" w:cs="Times New Roman"/>
          <w:sz w:val="22"/>
          <w:szCs w:val="22"/>
        </w:rPr>
        <w:t>英</w:t>
      </w:r>
      <w:r w:rsidRPr="00DF3CEA">
        <w:rPr>
          <w:rFonts w:eastAsia="PMingLiU" w:hAnsi="PMingLiU" w:cs="Times New Roman"/>
          <w:sz w:val="22"/>
          <w:szCs w:val="22"/>
        </w:rPr>
        <w:t>书目〕</w:t>
      </w:r>
      <w:r w:rsidR="00106992" w:rsidRPr="00DF3CEA">
        <w:rPr>
          <w:rFonts w:eastAsia="PMingLiU" w:hAnsi="PMingLiU" w:cs="Times New Roman"/>
          <w:sz w:val="22"/>
          <w:szCs w:val="22"/>
        </w:rPr>
        <w:t>：</w:t>
      </w:r>
      <w:r w:rsidRPr="00DF3CEA">
        <w:rPr>
          <w:rFonts w:eastAsia="PMingLiU" w:cs="Times New Roman"/>
          <w:sz w:val="22"/>
          <w:szCs w:val="22"/>
        </w:rPr>
        <w:t>Lissner, Ivar. </w:t>
      </w:r>
      <w:r w:rsidRPr="00DF3CEA">
        <w:rPr>
          <w:rFonts w:eastAsia="PMingLiU" w:cs="Times New Roman"/>
          <w:i/>
          <w:iCs/>
          <w:sz w:val="22"/>
          <w:szCs w:val="22"/>
        </w:rPr>
        <w:t>The Living Past</w:t>
      </w:r>
      <w:r w:rsidRPr="00DF3CEA">
        <w:rPr>
          <w:rFonts w:eastAsia="PMingLiU" w:cs="Times New Roman"/>
          <w:sz w:val="22"/>
          <w:szCs w:val="22"/>
        </w:rPr>
        <w:t>, translated by J. Maxwell Brown. New York: G. P. Putnam’s Sons, </w:t>
      </w:r>
    </w:p>
    <w:p w:rsidR="003D3EDE" w:rsidRPr="00DF3CEA" w:rsidRDefault="003D3EDE" w:rsidP="00994F69">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cs="Times New Roman"/>
          <w:sz w:val="22"/>
          <w:szCs w:val="22"/>
        </w:rPr>
        <w:t xml:space="preserve">1957.              </w:t>
      </w:r>
    </w:p>
    <w:p w:rsidR="003D3EDE" w:rsidRPr="00DF3CEA" w:rsidRDefault="003D3EDE" w:rsidP="003D3EDE">
      <w:pPr>
        <w:rPr>
          <w:rFonts w:eastAsia="PMingLiU" w:cs="Times New Roman"/>
          <w:sz w:val="22"/>
          <w:szCs w:val="22"/>
        </w:rPr>
      </w:pPr>
      <w:r w:rsidRPr="00DF3CEA">
        <w:rPr>
          <w:rFonts w:eastAsia="PMingLiU" w:cs="Times New Roman"/>
          <w:sz w:val="22"/>
          <w:szCs w:val="22"/>
        </w:rPr>
        <w:br/>
        <w:t xml:space="preserve">  </w:t>
      </w:r>
      <w:r w:rsidRPr="00DF3CEA">
        <w:rPr>
          <w:rFonts w:eastAsia="PMingLiU" w:hAnsi="PMingLiU" w:cs="Times New Roman"/>
          <w:sz w:val="22"/>
          <w:szCs w:val="22"/>
        </w:rPr>
        <w:t>（说明：</w:t>
      </w:r>
      <w:r w:rsidRPr="00DF3CEA">
        <w:rPr>
          <w:rFonts w:eastAsia="PMingLiU" w:cs="Times New Roman"/>
          <w:sz w:val="22"/>
          <w:szCs w:val="22"/>
        </w:rPr>
        <w:t xml:space="preserve">1. </w:t>
      </w:r>
      <w:r w:rsidRPr="00DF3CEA">
        <w:rPr>
          <w:rFonts w:eastAsia="PMingLiU" w:hAnsi="PMingLiU" w:cs="Times New Roman"/>
          <w:sz w:val="22"/>
          <w:szCs w:val="22"/>
        </w:rPr>
        <w:t>若编者或译者超过一位，写法原则与作者同。</w:t>
      </w:r>
      <w:r w:rsidRPr="00DF3CEA">
        <w:rPr>
          <w:rFonts w:eastAsia="PMingLiU" w:cs="Times New Roman"/>
          <w:sz w:val="22"/>
          <w:szCs w:val="22"/>
        </w:rPr>
        <w:t>2.</w:t>
      </w:r>
      <w:r w:rsidRPr="00DF3CEA">
        <w:rPr>
          <w:rFonts w:eastAsia="PMingLiU" w:hAnsi="PMingLiU" w:cs="Times New Roman"/>
          <w:sz w:val="22"/>
          <w:szCs w:val="22"/>
        </w:rPr>
        <w:t>请注意在书目时，书名与版次之间用逗号，不是用句号。）</w:t>
      </w:r>
    </w:p>
    <w:p w:rsidR="003D3EDE" w:rsidRPr="00DF3CEA" w:rsidRDefault="003D3EDE" w:rsidP="003D3EDE">
      <w:pPr>
        <w:rPr>
          <w:rFonts w:eastAsia="PMingLiU" w:cs="Times New Roman"/>
          <w:sz w:val="22"/>
          <w:szCs w:val="22"/>
        </w:rPr>
      </w:pPr>
    </w:p>
    <w:p w:rsidR="00106992" w:rsidRPr="00DF3CEA" w:rsidRDefault="005922C3" w:rsidP="003D3EDE">
      <w:pPr>
        <w:spacing w:after="240"/>
        <w:rPr>
          <w:rFonts w:eastAsia="PMingLiU" w:cs="Times New Roman"/>
          <w:sz w:val="22"/>
          <w:szCs w:val="22"/>
        </w:rPr>
      </w:pPr>
      <w:r w:rsidRPr="00DF3CEA">
        <w:rPr>
          <w:rFonts w:eastAsia="PMingLiU" w:cs="Times New Roman"/>
          <w:sz w:val="22"/>
          <w:szCs w:val="22"/>
        </w:rPr>
        <w:t>(7</w:t>
      </w:r>
      <w:r w:rsidR="003D3EDE" w:rsidRPr="00DF3CEA">
        <w:rPr>
          <w:rFonts w:eastAsia="PMingLiU" w:cs="Times New Roman"/>
          <w:sz w:val="22"/>
          <w:szCs w:val="22"/>
        </w:rPr>
        <w:t>)  </w:t>
      </w:r>
      <w:r w:rsidR="00106992" w:rsidRPr="00DF3CEA">
        <w:rPr>
          <w:rFonts w:eastAsia="PMingLiU" w:hAnsi="PMingLiU" w:cs="Times New Roman"/>
          <w:sz w:val="22"/>
          <w:szCs w:val="22"/>
        </w:rPr>
        <w:t>编辑著作</w:t>
      </w:r>
    </w:p>
    <w:p w:rsidR="00106992" w:rsidRPr="00DF3CEA" w:rsidRDefault="00106992" w:rsidP="00106992">
      <w:pPr>
        <w:pBdr>
          <w:top w:val="single" w:sz="4" w:space="1" w:color="auto"/>
          <w:left w:val="single" w:sz="4" w:space="1" w:color="auto"/>
          <w:bottom w:val="single" w:sz="4" w:space="1" w:color="auto"/>
          <w:right w:val="single" w:sz="4" w:space="1" w:color="auto"/>
        </w:pBdr>
        <w:spacing w:after="240"/>
        <w:rPr>
          <w:rFonts w:eastAsia="PMingLiU" w:cs="Times New Roman"/>
          <w:sz w:val="22"/>
          <w:szCs w:val="22"/>
        </w:rPr>
      </w:pPr>
      <w:r w:rsidRPr="00DF3CEA">
        <w:rPr>
          <w:rFonts w:eastAsia="PMingLiU" w:hAnsi="PMingLiU" w:cs="Times New Roman"/>
          <w:sz w:val="22"/>
          <w:szCs w:val="22"/>
        </w:rPr>
        <w:t>〔中注释〕：杨士养编，《信仰伟人列传》（台湾：人光出版社，</w:t>
      </w:r>
      <w:r w:rsidRPr="00DF3CEA">
        <w:rPr>
          <w:rFonts w:eastAsia="PMingLiU" w:cs="Times New Roman"/>
          <w:sz w:val="22"/>
          <w:szCs w:val="22"/>
        </w:rPr>
        <w:t>1989</w:t>
      </w:r>
      <w:r w:rsidRPr="00DF3CEA">
        <w:rPr>
          <w:rFonts w:eastAsia="PMingLiU" w:hAnsi="PMingLiU" w:cs="Times New Roman"/>
          <w:sz w:val="22"/>
          <w:szCs w:val="22"/>
        </w:rPr>
        <w:t>），</w:t>
      </w:r>
      <w:r w:rsidRPr="00DF3CEA">
        <w:rPr>
          <w:rFonts w:eastAsia="PMingLiU" w:cs="Times New Roman"/>
          <w:sz w:val="22"/>
          <w:szCs w:val="22"/>
        </w:rPr>
        <w:t>56</w:t>
      </w:r>
      <w:r w:rsidRPr="00DF3CEA">
        <w:rPr>
          <w:rFonts w:eastAsia="PMingLiU" w:hAnsi="PMingLiU" w:cs="Times New Roman"/>
          <w:sz w:val="22"/>
          <w:szCs w:val="22"/>
        </w:rPr>
        <w:t>。</w:t>
      </w:r>
    </w:p>
    <w:p w:rsidR="00106992" w:rsidRPr="00DF3CEA" w:rsidRDefault="00106992" w:rsidP="00106992">
      <w:pPr>
        <w:pBdr>
          <w:top w:val="single" w:sz="4" w:space="1" w:color="auto"/>
          <w:left w:val="single" w:sz="4" w:space="1" w:color="auto"/>
          <w:bottom w:val="single" w:sz="4" w:space="1" w:color="auto"/>
          <w:right w:val="single" w:sz="4" w:space="1" w:color="auto"/>
        </w:pBdr>
        <w:spacing w:after="240"/>
        <w:rPr>
          <w:rFonts w:eastAsia="PMingLiU" w:cs="Times New Roman"/>
          <w:sz w:val="22"/>
          <w:szCs w:val="22"/>
        </w:rPr>
      </w:pPr>
      <w:r w:rsidRPr="00DF3CEA">
        <w:rPr>
          <w:rFonts w:eastAsia="PMingLiU" w:hAnsi="PMingLiU" w:cs="Times New Roman"/>
          <w:sz w:val="22"/>
          <w:szCs w:val="22"/>
        </w:rPr>
        <w:t>〔中书目〕：杨士养编。《信仰伟人列传》。台湾：人光出版社，</w:t>
      </w:r>
      <w:r w:rsidRPr="00DF3CEA">
        <w:rPr>
          <w:rFonts w:eastAsia="PMingLiU" w:cs="Times New Roman"/>
          <w:sz w:val="22"/>
          <w:szCs w:val="22"/>
        </w:rPr>
        <w:t>1989</w:t>
      </w:r>
      <w:r w:rsidRPr="00DF3CEA">
        <w:rPr>
          <w:rFonts w:eastAsia="PMingLiU" w:hAnsi="PMingLiU" w:cs="Times New Roman"/>
          <w:sz w:val="22"/>
          <w:szCs w:val="22"/>
        </w:rPr>
        <w:t>。</w:t>
      </w:r>
    </w:p>
    <w:p w:rsidR="00106992" w:rsidRPr="00DF3CEA" w:rsidRDefault="00106992" w:rsidP="00106992">
      <w:pPr>
        <w:pBdr>
          <w:top w:val="single" w:sz="4" w:space="1" w:color="auto"/>
          <w:left w:val="single" w:sz="4" w:space="1" w:color="auto"/>
          <w:bottom w:val="single" w:sz="4" w:space="1" w:color="auto"/>
          <w:right w:val="single" w:sz="4" w:space="1" w:color="auto"/>
        </w:pBdr>
        <w:spacing w:after="240"/>
        <w:rPr>
          <w:rFonts w:eastAsia="PMingLiU" w:cs="Times New Roman"/>
          <w:sz w:val="22"/>
          <w:szCs w:val="22"/>
        </w:rPr>
      </w:pPr>
      <w:r w:rsidRPr="00DF3CEA">
        <w:rPr>
          <w:rFonts w:eastAsia="PMingLiU" w:hAnsi="PMingLiU" w:cs="Times New Roman"/>
          <w:sz w:val="22"/>
          <w:szCs w:val="22"/>
        </w:rPr>
        <w:t>〔英注释〕：</w:t>
      </w:r>
      <w:r w:rsidRPr="00DF3CEA">
        <w:rPr>
          <w:rFonts w:eastAsia="PMingLiU" w:cs="Times New Roman"/>
          <w:sz w:val="22"/>
          <w:szCs w:val="22"/>
        </w:rPr>
        <w:t xml:space="preserve"> David F. Wright, Ed., </w:t>
      </w:r>
      <w:r w:rsidRPr="00DF3CEA">
        <w:rPr>
          <w:rFonts w:eastAsia="PMingLiU" w:cs="Times New Roman"/>
          <w:i/>
          <w:sz w:val="22"/>
          <w:szCs w:val="22"/>
        </w:rPr>
        <w:t>Martin Bucer: Reforming Church and Community</w:t>
      </w:r>
      <w:r w:rsidRPr="00DF3CEA">
        <w:rPr>
          <w:rFonts w:eastAsia="PMingLiU" w:cs="Times New Roman"/>
          <w:sz w:val="22"/>
          <w:szCs w:val="22"/>
        </w:rPr>
        <w:t xml:space="preserve">(Cambridge: Cambridge University Press, 1994), 59-60,97-99. </w:t>
      </w:r>
      <w:r w:rsidRPr="00DF3CEA">
        <w:rPr>
          <w:rFonts w:eastAsia="PMingLiU" w:cs="Times New Roman"/>
          <w:sz w:val="22"/>
          <w:szCs w:val="22"/>
        </w:rPr>
        <w:br/>
      </w:r>
      <w:r w:rsidRPr="00DF3CEA">
        <w:rPr>
          <w:rFonts w:eastAsia="PMingLiU" w:hAnsi="PMingLiU" w:cs="Times New Roman"/>
          <w:sz w:val="22"/>
          <w:szCs w:val="22"/>
        </w:rPr>
        <w:t>〔英书目〕：</w:t>
      </w:r>
      <w:r w:rsidR="000918A2" w:rsidRPr="00DF3CEA">
        <w:rPr>
          <w:rFonts w:eastAsia="PMingLiU" w:cs="Times New Roman"/>
          <w:sz w:val="22"/>
          <w:szCs w:val="22"/>
        </w:rPr>
        <w:t xml:space="preserve">Wright, </w:t>
      </w:r>
      <w:r w:rsidRPr="00DF3CEA">
        <w:rPr>
          <w:rFonts w:eastAsia="PMingLiU" w:cs="Times New Roman"/>
          <w:sz w:val="22"/>
          <w:szCs w:val="22"/>
        </w:rPr>
        <w:t>David</w:t>
      </w:r>
      <w:r w:rsidR="000918A2" w:rsidRPr="00DF3CEA">
        <w:rPr>
          <w:rFonts w:eastAsia="PMingLiU" w:cs="Times New Roman"/>
          <w:sz w:val="22"/>
          <w:szCs w:val="22"/>
        </w:rPr>
        <w:t xml:space="preserve"> F.,</w:t>
      </w:r>
      <w:r w:rsidRPr="00DF3CEA">
        <w:rPr>
          <w:rFonts w:eastAsia="PMingLiU" w:cs="Times New Roman"/>
          <w:sz w:val="22"/>
          <w:szCs w:val="22"/>
        </w:rPr>
        <w:t>Ed.</w:t>
      </w:r>
      <w:r w:rsidR="00541E98" w:rsidRPr="00DF3CEA">
        <w:rPr>
          <w:rFonts w:eastAsia="PMingLiU" w:cs="Times New Roman"/>
          <w:sz w:val="22"/>
          <w:szCs w:val="22"/>
        </w:rPr>
        <w:t>.</w:t>
      </w:r>
      <w:r w:rsidRPr="00DF3CEA">
        <w:rPr>
          <w:rFonts w:eastAsia="PMingLiU" w:cs="Times New Roman"/>
          <w:i/>
          <w:sz w:val="22"/>
          <w:szCs w:val="22"/>
        </w:rPr>
        <w:t>Martin Bucer:</w:t>
      </w:r>
      <w:r w:rsidR="000918A2" w:rsidRPr="00DF3CEA">
        <w:rPr>
          <w:rFonts w:eastAsia="PMingLiU" w:cs="Times New Roman"/>
          <w:i/>
          <w:sz w:val="22"/>
          <w:szCs w:val="22"/>
        </w:rPr>
        <w:t xml:space="preserve"> Reforming Church and Community. </w:t>
      </w:r>
      <w:r w:rsidRPr="00DF3CEA">
        <w:rPr>
          <w:rFonts w:eastAsia="PMingLiU" w:cs="Times New Roman"/>
          <w:sz w:val="22"/>
          <w:szCs w:val="22"/>
        </w:rPr>
        <w:t xml:space="preserve">Cambridge: Cambridge University Press, </w:t>
      </w:r>
      <w:r w:rsidR="000918A2" w:rsidRPr="00DF3CEA">
        <w:rPr>
          <w:rFonts w:eastAsia="PMingLiU" w:cs="Times New Roman"/>
          <w:sz w:val="22"/>
          <w:szCs w:val="22"/>
        </w:rPr>
        <w:t>1994.</w:t>
      </w:r>
    </w:p>
    <w:p w:rsidR="00FD7A6A" w:rsidRDefault="00FD7A6A" w:rsidP="00FE0E22">
      <w:pPr>
        <w:spacing w:after="240"/>
        <w:rPr>
          <w:rFonts w:eastAsiaTheme="minorEastAsia" w:cs="Times New Roman"/>
          <w:sz w:val="22"/>
          <w:szCs w:val="22"/>
        </w:rPr>
      </w:pPr>
    </w:p>
    <w:p w:rsidR="00FE0E22" w:rsidRPr="00DF3CEA" w:rsidRDefault="00FE0E22" w:rsidP="00FE0E22">
      <w:pPr>
        <w:spacing w:after="240"/>
        <w:rPr>
          <w:rFonts w:eastAsia="PMingLiU" w:cs="Times New Roman"/>
          <w:sz w:val="22"/>
          <w:szCs w:val="22"/>
        </w:rPr>
      </w:pPr>
      <w:r w:rsidRPr="00DF3CEA">
        <w:rPr>
          <w:rFonts w:eastAsia="PMingLiU" w:cs="Times New Roman"/>
          <w:sz w:val="22"/>
          <w:szCs w:val="22"/>
        </w:rPr>
        <w:lastRenderedPageBreak/>
        <w:t xml:space="preserve">(8) </w:t>
      </w:r>
      <w:r w:rsidRPr="00DF3CEA">
        <w:rPr>
          <w:rFonts w:eastAsia="PMingLiU" w:hAnsi="PMingLiU" w:cs="Times New Roman"/>
          <w:sz w:val="22"/>
          <w:szCs w:val="22"/>
        </w:rPr>
        <w:t>丛书</w:t>
      </w:r>
      <w:r w:rsidRPr="00DF3CEA">
        <w:rPr>
          <w:rFonts w:eastAsia="PMingLiU" w:cs="Times New Roman"/>
          <w:sz w:val="22"/>
          <w:szCs w:val="22"/>
        </w:rPr>
        <w:t>Multivolume Books</w:t>
      </w:r>
    </w:p>
    <w:p w:rsidR="00FE0E22" w:rsidRPr="00DF3CEA" w:rsidRDefault="00FE0E22" w:rsidP="00FE0E22">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〔中注释〕：麦希真，《工人的受苦》，基督工人</w:t>
      </w:r>
      <w:r w:rsidRPr="00DF3CEA">
        <w:rPr>
          <w:rFonts w:eastAsia="PMingLiU" w:hAnsi="PMingLiU" w:cs="Times New Roman"/>
          <w:sz w:val="22"/>
          <w:szCs w:val="22"/>
          <w:highlight w:val="yellow"/>
        </w:rPr>
        <w:t>系列十</w:t>
      </w:r>
      <w:r w:rsidRPr="00DF3CEA">
        <w:rPr>
          <w:rFonts w:eastAsia="PMingLiU" w:hAnsi="PMingLiU" w:cs="Times New Roman"/>
          <w:sz w:val="22"/>
          <w:szCs w:val="22"/>
        </w:rPr>
        <w:t>（香港：证主协会，</w:t>
      </w:r>
      <w:r w:rsidRPr="00DF3CEA">
        <w:rPr>
          <w:rFonts w:eastAsia="PMingLiU" w:cs="Times New Roman"/>
          <w:sz w:val="22"/>
          <w:szCs w:val="22"/>
        </w:rPr>
        <w:t>1996</w:t>
      </w:r>
      <w:r w:rsidRPr="00DF3CEA">
        <w:rPr>
          <w:rFonts w:eastAsia="PMingLiU" w:hAnsi="PMingLiU" w:cs="Times New Roman"/>
          <w:sz w:val="22"/>
          <w:szCs w:val="22"/>
        </w:rPr>
        <w:t>），</w:t>
      </w:r>
      <w:r w:rsidRPr="00DF3CEA">
        <w:rPr>
          <w:rFonts w:eastAsia="PMingLiU" w:cs="Times New Roman"/>
          <w:sz w:val="22"/>
          <w:szCs w:val="22"/>
        </w:rPr>
        <w:t>98</w:t>
      </w:r>
      <w:r w:rsidRPr="00DF3CEA">
        <w:rPr>
          <w:rFonts w:eastAsia="PMingLiU" w:hAnsi="PMingLiU" w:cs="Times New Roman"/>
          <w:sz w:val="22"/>
          <w:szCs w:val="22"/>
        </w:rPr>
        <w:t>。</w:t>
      </w:r>
    </w:p>
    <w:p w:rsidR="00FE0E22" w:rsidRPr="00DF3CEA" w:rsidRDefault="00FE0E22" w:rsidP="00FE0E22">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〔中书目〕：麦希真。《工人的受苦》。基督工人系列十</w:t>
      </w:r>
      <w:r w:rsidR="00DF3CEA" w:rsidRPr="00DF3CEA">
        <w:rPr>
          <w:rFonts w:eastAsia="PMingLiU" w:hAnsi="PMingLiU" w:cs="Times New Roman"/>
          <w:sz w:val="22"/>
          <w:szCs w:val="22"/>
        </w:rPr>
        <w:t>，</w:t>
      </w:r>
      <w:r w:rsidR="00DF3CEA" w:rsidRPr="00DF3CEA">
        <w:rPr>
          <w:rFonts w:eastAsia="PMingLiU" w:hAnsi="PMingLiU" w:cs="Times New Roman"/>
          <w:sz w:val="22"/>
          <w:szCs w:val="22"/>
          <w:highlight w:val="yellow"/>
        </w:rPr>
        <w:t>共十本</w:t>
      </w:r>
      <w:r w:rsidRPr="00DF3CEA">
        <w:rPr>
          <w:rFonts w:eastAsia="PMingLiU" w:hAnsi="PMingLiU" w:cs="Times New Roman"/>
          <w:sz w:val="22"/>
          <w:szCs w:val="22"/>
        </w:rPr>
        <w:t>。香港：证主协会，</w:t>
      </w:r>
      <w:r w:rsidRPr="00DF3CEA">
        <w:rPr>
          <w:rFonts w:eastAsia="PMingLiU" w:cs="Times New Roman"/>
          <w:sz w:val="22"/>
          <w:szCs w:val="22"/>
        </w:rPr>
        <w:t>1996</w:t>
      </w:r>
      <w:r w:rsidRPr="00DF3CEA">
        <w:rPr>
          <w:rFonts w:eastAsia="PMingLiU" w:hAnsi="PMingLiU" w:cs="Times New Roman"/>
          <w:sz w:val="22"/>
          <w:szCs w:val="22"/>
        </w:rPr>
        <w:t>。</w:t>
      </w:r>
    </w:p>
    <w:p w:rsidR="00FE0E22" w:rsidRPr="00DF3CEA" w:rsidRDefault="00FE0E22" w:rsidP="00FE0E22">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〔英注释〕：</w:t>
      </w:r>
      <w:r w:rsidRPr="00DF3CEA">
        <w:rPr>
          <w:rFonts w:eastAsia="PMingLiU" w:cs="Times New Roman"/>
          <w:sz w:val="22"/>
          <w:szCs w:val="22"/>
        </w:rPr>
        <w:t xml:space="preserve">C. E. B. Cranfield, </w:t>
      </w:r>
      <w:r w:rsidRPr="00DF3CEA">
        <w:rPr>
          <w:rFonts w:eastAsia="PMingLiU" w:cs="Times New Roman"/>
          <w:i/>
          <w:sz w:val="22"/>
          <w:szCs w:val="22"/>
        </w:rPr>
        <w:t>A Critical and Exegetical Commentary on the Epistle to the Romans</w:t>
      </w:r>
      <w:r w:rsidRPr="00DF3CEA">
        <w:rPr>
          <w:rFonts w:eastAsia="PMingLiU" w:cs="Times New Roman"/>
          <w:sz w:val="22"/>
          <w:szCs w:val="22"/>
        </w:rPr>
        <w:t xml:space="preserve">, ICC, </w:t>
      </w:r>
      <w:r w:rsidRPr="006A3FBC">
        <w:rPr>
          <w:rFonts w:eastAsia="PMingLiU" w:cs="Times New Roman"/>
          <w:sz w:val="22"/>
          <w:szCs w:val="22"/>
          <w:highlight w:val="yellow"/>
        </w:rPr>
        <w:t>vol. 2</w:t>
      </w:r>
      <w:r w:rsidRPr="00DF3CEA">
        <w:rPr>
          <w:rFonts w:eastAsia="PMingLiU" w:cs="Times New Roman"/>
          <w:sz w:val="22"/>
          <w:szCs w:val="22"/>
        </w:rPr>
        <w:t>(Reprint with corrections, Edinburgh: T&amp;T Clark, 1980), 30-32.</w:t>
      </w:r>
    </w:p>
    <w:p w:rsidR="00FE0E22" w:rsidRPr="00DF3CEA" w:rsidRDefault="00FE0E22" w:rsidP="00FE0E22">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〔英书目〕：</w:t>
      </w:r>
      <w:r w:rsidRPr="00DF3CEA">
        <w:rPr>
          <w:rFonts w:eastAsia="PMingLiU" w:cs="Times New Roman"/>
          <w:sz w:val="22"/>
          <w:szCs w:val="22"/>
        </w:rPr>
        <w:t xml:space="preserve">Cranfield, C. E. B. </w:t>
      </w:r>
      <w:r w:rsidRPr="00DF3CEA">
        <w:rPr>
          <w:rFonts w:eastAsia="PMingLiU" w:cs="Times New Roman"/>
          <w:i/>
          <w:sz w:val="22"/>
          <w:szCs w:val="22"/>
        </w:rPr>
        <w:t>A. Critical and Exegetical Commentary on the Epistle to the Romans.</w:t>
      </w:r>
      <w:r w:rsidRPr="00DF3CEA">
        <w:rPr>
          <w:rFonts w:eastAsia="PMingLiU" w:cs="Times New Roman"/>
          <w:sz w:val="22"/>
          <w:szCs w:val="22"/>
        </w:rPr>
        <w:t xml:space="preserve">  </w:t>
      </w:r>
      <w:r w:rsidR="006A3FBC" w:rsidRPr="006A3FBC">
        <w:rPr>
          <w:rFonts w:eastAsia="PMingLiU" w:cs="Times New Roman"/>
          <w:sz w:val="22"/>
          <w:szCs w:val="22"/>
          <w:highlight w:val="yellow"/>
        </w:rPr>
        <w:t>2</w:t>
      </w:r>
      <w:r w:rsidRPr="006A3FBC">
        <w:rPr>
          <w:rFonts w:eastAsia="PMingLiU" w:cs="Times New Roman"/>
          <w:sz w:val="22"/>
          <w:szCs w:val="22"/>
          <w:highlight w:val="yellow"/>
        </w:rPr>
        <w:t>vol</w:t>
      </w:r>
      <w:r w:rsidR="006A3FBC" w:rsidRPr="006A3FBC">
        <w:rPr>
          <w:rFonts w:eastAsiaTheme="minorEastAsia" w:cs="Times New Roman" w:hint="eastAsia"/>
          <w:sz w:val="22"/>
          <w:szCs w:val="22"/>
          <w:highlight w:val="yellow"/>
        </w:rPr>
        <w:t>s</w:t>
      </w:r>
      <w:r w:rsidRPr="00DF3CEA">
        <w:rPr>
          <w:rFonts w:eastAsia="PMingLiU" w:cs="Times New Roman"/>
          <w:sz w:val="22"/>
          <w:szCs w:val="22"/>
        </w:rPr>
        <w:t>. Reprint with corrections, Edinburgh: T&amp;T Clark, 1980.</w:t>
      </w:r>
    </w:p>
    <w:p w:rsidR="003D3EDE" w:rsidRPr="00DF3CEA" w:rsidRDefault="00373161" w:rsidP="003D3EDE">
      <w:pPr>
        <w:spacing w:after="240"/>
        <w:rPr>
          <w:rFonts w:eastAsia="PMingLiU" w:cs="Times New Roman"/>
          <w:sz w:val="22"/>
          <w:szCs w:val="22"/>
        </w:rPr>
      </w:pPr>
      <w:r w:rsidRPr="00DF3CEA">
        <w:rPr>
          <w:rFonts w:eastAsia="PMingLiU" w:cs="Times New Roman"/>
          <w:sz w:val="22"/>
          <w:szCs w:val="22"/>
        </w:rPr>
        <w:t>(</w:t>
      </w:r>
      <w:r w:rsidR="005922C3" w:rsidRPr="00DF3CEA">
        <w:rPr>
          <w:rFonts w:eastAsia="PMingLiU" w:cs="Times New Roman"/>
          <w:sz w:val="22"/>
          <w:szCs w:val="22"/>
        </w:rPr>
        <w:t>9</w:t>
      </w:r>
      <w:r w:rsidRPr="00DF3CEA">
        <w:rPr>
          <w:rFonts w:eastAsia="PMingLiU" w:cs="Times New Roman"/>
          <w:sz w:val="22"/>
          <w:szCs w:val="22"/>
        </w:rPr>
        <w:t xml:space="preserve">) </w:t>
      </w:r>
      <w:r w:rsidR="003D3EDE" w:rsidRPr="00DF3CEA">
        <w:rPr>
          <w:rFonts w:eastAsia="PMingLiU" w:hAnsi="PMingLiU" w:cs="Times New Roman"/>
          <w:sz w:val="22"/>
          <w:szCs w:val="22"/>
        </w:rPr>
        <w:t>期刊或杂志</w:t>
      </w:r>
      <w:r w:rsidR="003D3EDE" w:rsidRPr="00DF3CEA">
        <w:rPr>
          <w:rFonts w:eastAsia="PMingLiU" w:cs="Times New Roman"/>
          <w:sz w:val="22"/>
          <w:szCs w:val="22"/>
        </w:rPr>
        <w:t xml:space="preserve"> (Journal, Periodicals, or Magazines) </w:t>
      </w:r>
    </w:p>
    <w:p w:rsidR="00373161" w:rsidRPr="00DF3CEA" w:rsidRDefault="00373161" w:rsidP="003D3EDE">
      <w:pPr>
        <w:spacing w:after="240"/>
        <w:rPr>
          <w:rFonts w:eastAsia="PMingLiU" w:cs="Times New Roman"/>
          <w:sz w:val="22"/>
          <w:szCs w:val="22"/>
        </w:rPr>
      </w:pPr>
      <w:r w:rsidRPr="00DF3CEA">
        <w:rPr>
          <w:rFonts w:eastAsia="PMingLiU" w:cs="Times New Roman"/>
          <w:sz w:val="22"/>
          <w:szCs w:val="22"/>
        </w:rPr>
        <w:t>A.</w:t>
      </w:r>
      <w:r w:rsidRPr="00DF3CEA">
        <w:rPr>
          <w:rFonts w:eastAsia="PMingLiU" w:hAnsi="PMingLiU" w:cs="Times New Roman"/>
          <w:sz w:val="22"/>
          <w:szCs w:val="22"/>
        </w:rPr>
        <w:t>期刊专文</w:t>
      </w:r>
    </w:p>
    <w:p w:rsidR="003D3EDE" w:rsidRPr="00DF3CEA" w:rsidRDefault="003D3EDE" w:rsidP="00994F69">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106992" w:rsidRPr="00DF3CEA">
        <w:rPr>
          <w:rFonts w:eastAsia="PMingLiU" w:hAnsi="PMingLiU" w:cs="Times New Roman"/>
          <w:sz w:val="22"/>
          <w:szCs w:val="22"/>
        </w:rPr>
        <w:t>中</w:t>
      </w:r>
      <w:r w:rsidRPr="00DF3CEA">
        <w:rPr>
          <w:rFonts w:eastAsia="PMingLiU" w:hAnsi="PMingLiU" w:cs="Times New Roman"/>
          <w:sz w:val="22"/>
          <w:szCs w:val="22"/>
        </w:rPr>
        <w:t>注释〕</w:t>
      </w:r>
      <w:r w:rsidR="00106992" w:rsidRPr="00DF3CEA">
        <w:rPr>
          <w:rFonts w:eastAsia="PMingLiU" w:hAnsi="PMingLiU" w:cs="Times New Roman"/>
          <w:sz w:val="22"/>
          <w:szCs w:val="22"/>
        </w:rPr>
        <w:t>：</w:t>
      </w:r>
      <w:r w:rsidRPr="00DF3CEA">
        <w:rPr>
          <w:rFonts w:eastAsia="PMingLiU" w:hAnsi="PMingLiU" w:cs="Times New Roman"/>
          <w:sz w:val="22"/>
          <w:szCs w:val="22"/>
        </w:rPr>
        <w:t>董芳苑，〈祖先崇拜问题商榷〉，《台湾神学论刊》第一期</w:t>
      </w:r>
      <w:r w:rsidRPr="00DF3CEA">
        <w:rPr>
          <w:rFonts w:eastAsia="PMingLiU" w:cs="Times New Roman"/>
          <w:sz w:val="22"/>
          <w:szCs w:val="22"/>
        </w:rPr>
        <w:t> </w:t>
      </w:r>
      <w:r w:rsidRPr="00DF3CEA">
        <w:rPr>
          <w:rFonts w:eastAsia="PMingLiU" w:hAnsi="PMingLiU" w:cs="Times New Roman"/>
          <w:sz w:val="22"/>
          <w:szCs w:val="22"/>
        </w:rPr>
        <w:t>（</w:t>
      </w:r>
      <w:r w:rsidRPr="00DF3CEA">
        <w:rPr>
          <w:rFonts w:eastAsia="PMingLiU" w:cs="Times New Roman"/>
          <w:sz w:val="22"/>
          <w:szCs w:val="22"/>
        </w:rPr>
        <w:t>1979</w:t>
      </w:r>
      <w:r w:rsidRPr="00DF3CEA">
        <w:rPr>
          <w:rFonts w:eastAsia="PMingLiU" w:hAnsi="PMingLiU" w:cs="Times New Roman"/>
          <w:sz w:val="22"/>
          <w:szCs w:val="22"/>
        </w:rPr>
        <w:t>年</w:t>
      </w:r>
      <w:r w:rsidRPr="00DF3CEA">
        <w:rPr>
          <w:rFonts w:eastAsia="PMingLiU" w:cs="Times New Roman"/>
          <w:sz w:val="22"/>
          <w:szCs w:val="22"/>
        </w:rPr>
        <w:t>4</w:t>
      </w:r>
      <w:r w:rsidRPr="00DF3CEA">
        <w:rPr>
          <w:rFonts w:eastAsia="PMingLiU" w:hAnsi="PMingLiU" w:cs="Times New Roman"/>
          <w:sz w:val="22"/>
          <w:szCs w:val="22"/>
        </w:rPr>
        <w:t>月）：</w:t>
      </w:r>
      <w:r w:rsidRPr="00DF3CEA">
        <w:rPr>
          <w:rFonts w:eastAsia="PMingLiU" w:cs="Times New Roman"/>
          <w:sz w:val="22"/>
          <w:szCs w:val="22"/>
        </w:rPr>
        <w:t>100</w:t>
      </w:r>
      <w:r w:rsidRPr="00DF3CEA">
        <w:rPr>
          <w:rFonts w:eastAsia="PMingLiU" w:hAnsi="PMingLiU" w:cs="Times New Roman"/>
          <w:sz w:val="22"/>
          <w:szCs w:val="22"/>
        </w:rPr>
        <w:t>。</w:t>
      </w:r>
      <w:r w:rsidRPr="00DF3CEA">
        <w:rPr>
          <w:rFonts w:eastAsia="PMingLiU" w:cs="Times New Roman"/>
          <w:sz w:val="22"/>
          <w:szCs w:val="22"/>
        </w:rPr>
        <w:br/>
      </w:r>
      <w:r w:rsidRPr="00DF3CEA">
        <w:rPr>
          <w:rFonts w:eastAsia="PMingLiU" w:hAnsi="PMingLiU" w:cs="Times New Roman"/>
          <w:sz w:val="22"/>
          <w:szCs w:val="22"/>
        </w:rPr>
        <w:t>〔</w:t>
      </w:r>
      <w:r w:rsidR="00106992" w:rsidRPr="00DF3CEA">
        <w:rPr>
          <w:rFonts w:eastAsia="PMingLiU" w:hAnsi="PMingLiU" w:cs="Times New Roman"/>
          <w:sz w:val="22"/>
          <w:szCs w:val="22"/>
        </w:rPr>
        <w:t>中</w:t>
      </w:r>
      <w:r w:rsidRPr="00DF3CEA">
        <w:rPr>
          <w:rFonts w:eastAsia="PMingLiU" w:hAnsi="PMingLiU" w:cs="Times New Roman"/>
          <w:sz w:val="22"/>
          <w:szCs w:val="22"/>
        </w:rPr>
        <w:t>书目〕</w:t>
      </w:r>
      <w:r w:rsidR="00106992" w:rsidRPr="00DF3CEA">
        <w:rPr>
          <w:rFonts w:eastAsia="PMingLiU" w:hAnsi="PMingLiU" w:cs="Times New Roman"/>
          <w:sz w:val="22"/>
          <w:szCs w:val="22"/>
        </w:rPr>
        <w:t>：</w:t>
      </w:r>
      <w:r w:rsidRPr="00DF3CEA">
        <w:rPr>
          <w:rFonts w:eastAsia="PMingLiU" w:hAnsi="PMingLiU" w:cs="Times New Roman"/>
          <w:sz w:val="22"/>
          <w:szCs w:val="22"/>
        </w:rPr>
        <w:t>董芳苑。〈祖先崇拜问题商榷〉。《台湾神学论刊》第一期（</w:t>
      </w:r>
      <w:r w:rsidRPr="00DF3CEA">
        <w:rPr>
          <w:rFonts w:eastAsia="PMingLiU" w:cs="Times New Roman"/>
          <w:sz w:val="22"/>
          <w:szCs w:val="22"/>
        </w:rPr>
        <w:t>1979</w:t>
      </w:r>
      <w:r w:rsidRPr="00DF3CEA">
        <w:rPr>
          <w:rFonts w:eastAsia="PMingLiU" w:hAnsi="PMingLiU" w:cs="Times New Roman"/>
          <w:sz w:val="22"/>
          <w:szCs w:val="22"/>
        </w:rPr>
        <w:t>年</w:t>
      </w:r>
      <w:r w:rsidRPr="00DF3CEA">
        <w:rPr>
          <w:rFonts w:eastAsia="PMingLiU" w:cs="Times New Roman"/>
          <w:sz w:val="22"/>
          <w:szCs w:val="22"/>
        </w:rPr>
        <w:t>4</w:t>
      </w:r>
      <w:r w:rsidRPr="00DF3CEA">
        <w:rPr>
          <w:rFonts w:eastAsia="PMingLiU" w:hAnsi="PMingLiU" w:cs="Times New Roman"/>
          <w:sz w:val="22"/>
          <w:szCs w:val="22"/>
        </w:rPr>
        <w:t>月）：</w:t>
      </w:r>
      <w:r w:rsidRPr="00DF3CEA">
        <w:rPr>
          <w:rFonts w:eastAsia="PMingLiU" w:cs="Times New Roman"/>
          <w:sz w:val="22"/>
          <w:szCs w:val="22"/>
          <w:highlight w:val="yellow"/>
        </w:rPr>
        <w:t>88-108</w:t>
      </w:r>
      <w:r w:rsidRPr="00DF3CEA">
        <w:rPr>
          <w:rFonts w:eastAsia="PMingLiU" w:hAnsi="PMingLiU" w:cs="Times New Roman"/>
          <w:sz w:val="22"/>
          <w:szCs w:val="22"/>
        </w:rPr>
        <w:t>。</w:t>
      </w:r>
    </w:p>
    <w:p w:rsidR="00762D66" w:rsidRPr="00DF3CEA" w:rsidRDefault="003D3EDE" w:rsidP="00762D66">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106992" w:rsidRPr="00DF3CEA">
        <w:rPr>
          <w:rFonts w:eastAsia="PMingLiU" w:hAnsi="PMingLiU" w:cs="Times New Roman"/>
          <w:sz w:val="22"/>
          <w:szCs w:val="22"/>
        </w:rPr>
        <w:t>英</w:t>
      </w:r>
      <w:r w:rsidRPr="00DF3CEA">
        <w:rPr>
          <w:rFonts w:eastAsia="PMingLiU" w:hAnsi="PMingLiU" w:cs="Times New Roman"/>
          <w:sz w:val="22"/>
          <w:szCs w:val="22"/>
        </w:rPr>
        <w:t>注释〕</w:t>
      </w:r>
      <w:r w:rsidR="00106992" w:rsidRPr="00DF3CEA">
        <w:rPr>
          <w:rFonts w:eastAsia="PMingLiU" w:hAnsi="PMingLiU" w:cs="Times New Roman"/>
          <w:sz w:val="22"/>
          <w:szCs w:val="22"/>
        </w:rPr>
        <w:t>：</w:t>
      </w:r>
      <w:r w:rsidR="00762D66" w:rsidRPr="00DF3CEA">
        <w:rPr>
          <w:rFonts w:eastAsia="PMingLiU" w:cs="Times New Roman"/>
          <w:sz w:val="22"/>
          <w:szCs w:val="22"/>
        </w:rPr>
        <w:t>Richard B. Gaffin, Jr., “Old Amsterdam and Inerrancy?” </w:t>
      </w:r>
      <w:r w:rsidR="00762D66" w:rsidRPr="00DF3CEA">
        <w:rPr>
          <w:rFonts w:eastAsia="PMingLiU" w:cs="Times New Roman"/>
          <w:i/>
          <w:sz w:val="22"/>
          <w:szCs w:val="22"/>
        </w:rPr>
        <w:t>Westminister Theological Journal, Vol. XLIV</w:t>
      </w:r>
      <w:r w:rsidR="00762D66" w:rsidRPr="00DF3CEA">
        <w:rPr>
          <w:rFonts w:eastAsia="PMingLiU" w:cs="Times New Roman"/>
          <w:sz w:val="22"/>
          <w:szCs w:val="22"/>
        </w:rPr>
        <w:t xml:space="preserve">, No. 2(Fall 1982):255. </w:t>
      </w:r>
    </w:p>
    <w:p w:rsidR="003D3EDE" w:rsidRPr="00DF3CEA" w:rsidRDefault="003D3EDE" w:rsidP="00994F69">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106992" w:rsidRPr="00DF3CEA">
        <w:rPr>
          <w:rFonts w:eastAsia="PMingLiU" w:hAnsi="PMingLiU" w:cs="Times New Roman"/>
          <w:sz w:val="22"/>
          <w:szCs w:val="22"/>
        </w:rPr>
        <w:t>英</w:t>
      </w:r>
      <w:r w:rsidRPr="00DF3CEA">
        <w:rPr>
          <w:rFonts w:eastAsia="PMingLiU" w:hAnsi="PMingLiU" w:cs="Times New Roman"/>
          <w:sz w:val="22"/>
          <w:szCs w:val="22"/>
        </w:rPr>
        <w:t>书目〕</w:t>
      </w:r>
      <w:r w:rsidR="00106992" w:rsidRPr="00DF3CEA">
        <w:rPr>
          <w:rFonts w:eastAsia="PMingLiU" w:hAnsi="PMingLiU" w:cs="Times New Roman"/>
          <w:sz w:val="22"/>
          <w:szCs w:val="22"/>
        </w:rPr>
        <w:t>：</w:t>
      </w:r>
      <w:r w:rsidRPr="00DF3CEA">
        <w:rPr>
          <w:rFonts w:eastAsia="PMingLiU" w:cs="Times New Roman"/>
          <w:sz w:val="22"/>
          <w:szCs w:val="22"/>
        </w:rPr>
        <w:t>Gaffin, Richard B. Jr., “Old Amsterdam and Inerrancy?”</w:t>
      </w:r>
      <w:r w:rsidRPr="00DF3CEA">
        <w:rPr>
          <w:rFonts w:eastAsia="PMingLiU" w:cs="Times New Roman"/>
          <w:i/>
          <w:sz w:val="22"/>
          <w:szCs w:val="22"/>
        </w:rPr>
        <w:t>Westminister Theological Journal, Vol. XLIV</w:t>
      </w:r>
      <w:r w:rsidRPr="00DF3CEA">
        <w:rPr>
          <w:rFonts w:eastAsia="PMingLiU" w:cs="Times New Roman"/>
          <w:sz w:val="22"/>
          <w:szCs w:val="22"/>
        </w:rPr>
        <w:t xml:space="preserve">, No. 2(Fall 1982):251-89. </w:t>
      </w:r>
    </w:p>
    <w:p w:rsidR="003D3EDE" w:rsidRPr="00DF3CEA" w:rsidRDefault="003D3EDE" w:rsidP="00994F69">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E43F2F" w:rsidRPr="00DF3CEA">
        <w:rPr>
          <w:rFonts w:eastAsia="PMingLiU" w:hAnsi="PMingLiU" w:cs="Times New Roman"/>
          <w:sz w:val="22"/>
          <w:szCs w:val="22"/>
        </w:rPr>
        <w:t>中</w:t>
      </w:r>
      <w:r w:rsidRPr="00DF3CEA">
        <w:rPr>
          <w:rFonts w:eastAsia="PMingLiU" w:hAnsi="PMingLiU" w:cs="Times New Roman"/>
          <w:sz w:val="22"/>
          <w:szCs w:val="22"/>
        </w:rPr>
        <w:t>注释〕叶敬德，〈环保神学：管家职分模式的再思〉，《今日华人教会》第</w:t>
      </w:r>
      <w:r w:rsidRPr="00DF3CEA">
        <w:rPr>
          <w:rFonts w:eastAsia="PMingLiU" w:cs="Times New Roman"/>
          <w:sz w:val="22"/>
          <w:szCs w:val="22"/>
        </w:rPr>
        <w:t>69</w:t>
      </w:r>
      <w:r w:rsidRPr="00DF3CEA">
        <w:rPr>
          <w:rFonts w:eastAsia="PMingLiU" w:hAnsi="PMingLiU" w:cs="Times New Roman"/>
          <w:sz w:val="22"/>
          <w:szCs w:val="22"/>
        </w:rPr>
        <w:t>期（</w:t>
      </w:r>
      <w:r w:rsidRPr="00DF3CEA">
        <w:rPr>
          <w:rFonts w:eastAsia="PMingLiU" w:cs="Times New Roman"/>
          <w:sz w:val="22"/>
          <w:szCs w:val="22"/>
        </w:rPr>
        <w:t>2000</w:t>
      </w:r>
      <w:r w:rsidRPr="00DF3CEA">
        <w:rPr>
          <w:rFonts w:eastAsia="PMingLiU" w:hAnsi="PMingLiU" w:cs="Times New Roman"/>
          <w:sz w:val="22"/>
          <w:szCs w:val="22"/>
        </w:rPr>
        <w:t>年</w:t>
      </w:r>
      <w:r w:rsidRPr="00DF3CEA">
        <w:rPr>
          <w:rFonts w:eastAsia="PMingLiU" w:cs="Times New Roman"/>
          <w:sz w:val="22"/>
          <w:szCs w:val="22"/>
        </w:rPr>
        <w:t>9</w:t>
      </w:r>
      <w:r w:rsidRPr="00DF3CEA">
        <w:rPr>
          <w:rFonts w:eastAsia="PMingLiU" w:hAnsi="PMingLiU" w:cs="Times New Roman"/>
          <w:sz w:val="22"/>
          <w:szCs w:val="22"/>
        </w:rPr>
        <w:t>月）：</w:t>
      </w:r>
      <w:r w:rsidRPr="00DF3CEA">
        <w:rPr>
          <w:rFonts w:eastAsia="PMingLiU" w:cs="Times New Roman"/>
          <w:sz w:val="22"/>
          <w:szCs w:val="22"/>
        </w:rPr>
        <w:t>16</w:t>
      </w:r>
      <w:r w:rsidRPr="00DF3CEA">
        <w:rPr>
          <w:rFonts w:eastAsia="PMingLiU" w:hAnsi="PMingLiU" w:cs="Times New Roman"/>
          <w:sz w:val="22"/>
          <w:szCs w:val="22"/>
        </w:rPr>
        <w:t>。</w:t>
      </w:r>
    </w:p>
    <w:p w:rsidR="003D3EDE" w:rsidRPr="00DF3CEA" w:rsidRDefault="003D3EDE" w:rsidP="00994F69">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E43F2F" w:rsidRPr="00DF3CEA">
        <w:rPr>
          <w:rFonts w:eastAsia="PMingLiU" w:hAnsi="PMingLiU" w:cs="Times New Roman"/>
          <w:sz w:val="22"/>
          <w:szCs w:val="22"/>
        </w:rPr>
        <w:t>中</w:t>
      </w:r>
      <w:r w:rsidRPr="00DF3CEA">
        <w:rPr>
          <w:rFonts w:eastAsia="PMingLiU" w:hAnsi="PMingLiU" w:cs="Times New Roman"/>
          <w:sz w:val="22"/>
          <w:szCs w:val="22"/>
        </w:rPr>
        <w:t>书目〕叶敬德。〈环保神学：管家职分模式的再思〉。《今日华人教会》第</w:t>
      </w:r>
      <w:r w:rsidRPr="00DF3CEA">
        <w:rPr>
          <w:rFonts w:eastAsia="PMingLiU" w:cs="Times New Roman"/>
          <w:sz w:val="22"/>
          <w:szCs w:val="22"/>
        </w:rPr>
        <w:t>69</w:t>
      </w:r>
      <w:r w:rsidRPr="00DF3CEA">
        <w:rPr>
          <w:rFonts w:eastAsia="PMingLiU" w:hAnsi="PMingLiU" w:cs="Times New Roman"/>
          <w:sz w:val="22"/>
          <w:szCs w:val="22"/>
        </w:rPr>
        <w:t>期（</w:t>
      </w:r>
      <w:r w:rsidRPr="00DF3CEA">
        <w:rPr>
          <w:rFonts w:eastAsia="PMingLiU" w:cs="Times New Roman"/>
          <w:sz w:val="22"/>
          <w:szCs w:val="22"/>
        </w:rPr>
        <w:t>2000</w:t>
      </w:r>
      <w:r w:rsidRPr="00DF3CEA">
        <w:rPr>
          <w:rFonts w:eastAsia="PMingLiU" w:hAnsi="PMingLiU" w:cs="Times New Roman"/>
          <w:sz w:val="22"/>
          <w:szCs w:val="22"/>
        </w:rPr>
        <w:t>年</w:t>
      </w:r>
      <w:r w:rsidRPr="00DF3CEA">
        <w:rPr>
          <w:rFonts w:eastAsia="PMingLiU" w:cs="Times New Roman"/>
          <w:sz w:val="22"/>
          <w:szCs w:val="22"/>
        </w:rPr>
        <w:t>9</w:t>
      </w:r>
      <w:r w:rsidRPr="00DF3CEA">
        <w:rPr>
          <w:rFonts w:eastAsia="PMingLiU" w:hAnsi="PMingLiU" w:cs="Times New Roman"/>
          <w:sz w:val="22"/>
          <w:szCs w:val="22"/>
        </w:rPr>
        <w:t>月）：</w:t>
      </w:r>
      <w:r w:rsidRPr="00DF3CEA">
        <w:rPr>
          <w:rFonts w:eastAsia="PMingLiU" w:cs="Times New Roman"/>
          <w:sz w:val="22"/>
          <w:szCs w:val="22"/>
        </w:rPr>
        <w:t xml:space="preserve"> 16-20</w:t>
      </w:r>
      <w:r w:rsidRPr="00DF3CEA">
        <w:rPr>
          <w:rFonts w:eastAsia="PMingLiU" w:hAnsi="PMingLiU" w:cs="Times New Roman"/>
          <w:sz w:val="22"/>
          <w:szCs w:val="22"/>
        </w:rPr>
        <w:t>。</w:t>
      </w:r>
    </w:p>
    <w:p w:rsidR="00373161" w:rsidRPr="00DF3CEA" w:rsidRDefault="00373161" w:rsidP="00994F69">
      <w:pPr>
        <w:spacing w:after="240"/>
        <w:rPr>
          <w:rFonts w:eastAsia="PMingLiU" w:cs="Times New Roman"/>
          <w:sz w:val="22"/>
          <w:szCs w:val="22"/>
        </w:rPr>
      </w:pPr>
      <w:r w:rsidRPr="00DF3CEA">
        <w:rPr>
          <w:rFonts w:eastAsia="PMingLiU" w:cs="Times New Roman"/>
          <w:sz w:val="22"/>
          <w:szCs w:val="22"/>
        </w:rPr>
        <w:t>B</w:t>
      </w:r>
      <w:r w:rsidRPr="00DF3CEA">
        <w:rPr>
          <w:rFonts w:eastAsia="PMingLiU" w:hAnsi="PMingLiU" w:cs="Times New Roman"/>
          <w:sz w:val="22"/>
          <w:szCs w:val="22"/>
        </w:rPr>
        <w:t>．期刊评论</w:t>
      </w:r>
      <w:r w:rsidR="003D3EDE" w:rsidRPr="00DF3CEA">
        <w:rPr>
          <w:rFonts w:eastAsia="PMingLiU" w:cs="Times New Roman"/>
          <w:sz w:val="22"/>
          <w:szCs w:val="22"/>
        </w:rPr>
        <w:t xml:space="preserve">  </w:t>
      </w:r>
    </w:p>
    <w:p w:rsidR="00373161" w:rsidRPr="00DF3CEA" w:rsidRDefault="00373161" w:rsidP="00373161">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〔中注释〕：李淑仪，评〈认识圣经文学〉，郭秀娟</w:t>
      </w:r>
      <w:r w:rsidR="004B58B6" w:rsidRPr="00DF3CEA">
        <w:rPr>
          <w:rFonts w:eastAsia="PMingLiU" w:hAnsi="PMingLiU" w:cs="Times New Roman"/>
          <w:sz w:val="22"/>
          <w:szCs w:val="22"/>
        </w:rPr>
        <w:t>，</w:t>
      </w:r>
      <w:r w:rsidRPr="00DF3CEA">
        <w:rPr>
          <w:rFonts w:eastAsia="PMingLiU" w:hAnsi="PMingLiU" w:cs="Times New Roman"/>
          <w:sz w:val="22"/>
          <w:szCs w:val="22"/>
        </w:rPr>
        <w:t>《山道期刊》</w:t>
      </w:r>
      <w:r w:rsidR="00254D7D" w:rsidRPr="00DF3CEA">
        <w:rPr>
          <w:rFonts w:eastAsia="PMingLiU" w:hAnsi="PMingLiU" w:cs="Times New Roman"/>
          <w:sz w:val="22"/>
          <w:szCs w:val="22"/>
        </w:rPr>
        <w:t>卷五</w:t>
      </w:r>
      <w:r w:rsidRPr="00DF3CEA">
        <w:rPr>
          <w:rFonts w:eastAsia="PMingLiU" w:hAnsi="PMingLiU" w:cs="Times New Roman"/>
          <w:sz w:val="22"/>
          <w:szCs w:val="22"/>
        </w:rPr>
        <w:t>第二期</w:t>
      </w:r>
      <w:r w:rsidRPr="00DF3CEA">
        <w:rPr>
          <w:rFonts w:eastAsia="PMingLiU" w:cs="Times New Roman"/>
          <w:sz w:val="22"/>
          <w:szCs w:val="22"/>
        </w:rPr>
        <w:t> </w:t>
      </w:r>
      <w:r w:rsidRPr="00DF3CEA">
        <w:rPr>
          <w:rFonts w:eastAsia="PMingLiU" w:hAnsi="PMingLiU" w:cs="Times New Roman"/>
          <w:sz w:val="22"/>
          <w:szCs w:val="22"/>
        </w:rPr>
        <w:t>（</w:t>
      </w:r>
      <w:r w:rsidRPr="00DF3CEA">
        <w:rPr>
          <w:rFonts w:eastAsia="PMingLiU" w:cs="Times New Roman"/>
          <w:sz w:val="22"/>
          <w:szCs w:val="22"/>
        </w:rPr>
        <w:t>2003</w:t>
      </w:r>
      <w:r w:rsidRPr="00DF3CEA">
        <w:rPr>
          <w:rFonts w:eastAsia="PMingLiU" w:hAnsi="PMingLiU" w:cs="Times New Roman"/>
          <w:sz w:val="22"/>
          <w:szCs w:val="22"/>
        </w:rPr>
        <w:t>年</w:t>
      </w:r>
      <w:r w:rsidRPr="00DF3CEA">
        <w:rPr>
          <w:rFonts w:eastAsia="PMingLiU" w:cs="Times New Roman"/>
          <w:sz w:val="22"/>
          <w:szCs w:val="22"/>
        </w:rPr>
        <w:t>4</w:t>
      </w:r>
      <w:r w:rsidRPr="00DF3CEA">
        <w:rPr>
          <w:rFonts w:eastAsia="PMingLiU" w:hAnsi="PMingLiU" w:cs="Times New Roman"/>
          <w:sz w:val="22"/>
          <w:szCs w:val="22"/>
        </w:rPr>
        <w:t>月）：</w:t>
      </w:r>
      <w:r w:rsidRPr="00DF3CEA">
        <w:rPr>
          <w:rFonts w:eastAsia="PMingLiU" w:cs="Times New Roman"/>
          <w:sz w:val="22"/>
          <w:szCs w:val="22"/>
        </w:rPr>
        <w:t>128</w:t>
      </w:r>
      <w:r w:rsidRPr="00DF3CEA">
        <w:rPr>
          <w:rFonts w:eastAsia="PMingLiU" w:hAnsi="PMingLiU" w:cs="Times New Roman"/>
          <w:sz w:val="22"/>
          <w:szCs w:val="22"/>
        </w:rPr>
        <w:t>。</w:t>
      </w:r>
      <w:r w:rsidRPr="00DF3CEA">
        <w:rPr>
          <w:rFonts w:eastAsia="PMingLiU" w:cs="Times New Roman"/>
          <w:sz w:val="22"/>
          <w:szCs w:val="22"/>
        </w:rPr>
        <w:br/>
      </w:r>
      <w:r w:rsidRPr="00DF3CEA">
        <w:rPr>
          <w:rFonts w:eastAsia="PMingLiU" w:hAnsi="PMingLiU" w:cs="Times New Roman"/>
          <w:sz w:val="22"/>
          <w:szCs w:val="22"/>
        </w:rPr>
        <w:t>〔中书目〕：</w:t>
      </w:r>
      <w:r w:rsidR="00254D7D" w:rsidRPr="00DF3CEA">
        <w:rPr>
          <w:rFonts w:eastAsia="PMingLiU" w:hAnsi="PMingLiU" w:cs="Times New Roman"/>
          <w:sz w:val="22"/>
          <w:szCs w:val="22"/>
        </w:rPr>
        <w:t>李淑仪。评〈认识圣经文学〉，郭秀娟。《山道期刊》卷五第二期</w:t>
      </w:r>
      <w:r w:rsidR="00254D7D" w:rsidRPr="00DF3CEA">
        <w:rPr>
          <w:rFonts w:eastAsia="PMingLiU" w:cs="Times New Roman"/>
          <w:sz w:val="22"/>
          <w:szCs w:val="22"/>
        </w:rPr>
        <w:t> </w:t>
      </w:r>
      <w:r w:rsidR="00254D7D" w:rsidRPr="00DF3CEA">
        <w:rPr>
          <w:rFonts w:eastAsia="PMingLiU" w:hAnsi="PMingLiU" w:cs="Times New Roman"/>
          <w:sz w:val="22"/>
          <w:szCs w:val="22"/>
        </w:rPr>
        <w:t>（</w:t>
      </w:r>
      <w:r w:rsidR="00254D7D" w:rsidRPr="00DF3CEA">
        <w:rPr>
          <w:rFonts w:eastAsia="PMingLiU" w:cs="Times New Roman"/>
          <w:sz w:val="22"/>
          <w:szCs w:val="22"/>
        </w:rPr>
        <w:t>2003</w:t>
      </w:r>
      <w:r w:rsidR="00254D7D" w:rsidRPr="00DF3CEA">
        <w:rPr>
          <w:rFonts w:eastAsia="PMingLiU" w:hAnsi="PMingLiU" w:cs="Times New Roman"/>
          <w:sz w:val="22"/>
          <w:szCs w:val="22"/>
        </w:rPr>
        <w:t>年</w:t>
      </w:r>
      <w:r w:rsidR="00254D7D" w:rsidRPr="00DF3CEA">
        <w:rPr>
          <w:rFonts w:eastAsia="PMingLiU" w:cs="Times New Roman"/>
          <w:sz w:val="22"/>
          <w:szCs w:val="22"/>
        </w:rPr>
        <w:t>4</w:t>
      </w:r>
      <w:r w:rsidR="00254D7D" w:rsidRPr="00DF3CEA">
        <w:rPr>
          <w:rFonts w:eastAsia="PMingLiU" w:hAnsi="PMingLiU" w:cs="Times New Roman"/>
          <w:sz w:val="22"/>
          <w:szCs w:val="22"/>
        </w:rPr>
        <w:t>月）：</w:t>
      </w:r>
      <w:r w:rsidR="00254D7D" w:rsidRPr="00DF3CEA">
        <w:rPr>
          <w:rFonts w:eastAsia="PMingLiU" w:cs="Times New Roman"/>
          <w:sz w:val="22"/>
          <w:szCs w:val="22"/>
        </w:rPr>
        <w:t>127-130</w:t>
      </w:r>
      <w:r w:rsidR="00254D7D" w:rsidRPr="00DF3CEA">
        <w:rPr>
          <w:rFonts w:eastAsia="PMingLiU" w:hAnsi="PMingLiU" w:cs="Times New Roman"/>
          <w:sz w:val="22"/>
          <w:szCs w:val="22"/>
        </w:rPr>
        <w:t>。</w:t>
      </w:r>
    </w:p>
    <w:p w:rsidR="00254D7D" w:rsidRPr="00DF3CEA" w:rsidRDefault="00373161" w:rsidP="00373161">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〔英注释〕：</w:t>
      </w:r>
      <w:r w:rsidR="00254D7D" w:rsidRPr="00DF3CEA">
        <w:rPr>
          <w:rFonts w:eastAsia="PMingLiU" w:cs="Times New Roman"/>
          <w:sz w:val="22"/>
          <w:szCs w:val="22"/>
        </w:rPr>
        <w:t xml:space="preserve">Lindsay Robertson, review of Thomas F. Torrance, </w:t>
      </w:r>
      <w:r w:rsidR="00254D7D" w:rsidRPr="00DF3CEA">
        <w:rPr>
          <w:rFonts w:eastAsia="PMingLiU" w:cs="Times New Roman"/>
          <w:i/>
          <w:sz w:val="22"/>
          <w:szCs w:val="22"/>
        </w:rPr>
        <w:t xml:space="preserve">Divine Meaning: Studies in Patristic Hermeneutics, Reformed Theological Review 55 </w:t>
      </w:r>
      <w:r w:rsidR="00254D7D" w:rsidRPr="00DF3CEA">
        <w:rPr>
          <w:rFonts w:eastAsia="PMingLiU" w:cs="Times New Roman"/>
          <w:sz w:val="22"/>
          <w:szCs w:val="22"/>
        </w:rPr>
        <w:t>(1966): 39.</w:t>
      </w:r>
    </w:p>
    <w:p w:rsidR="00373161" w:rsidRPr="00DF3CEA" w:rsidRDefault="00373161" w:rsidP="00254D7D">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〔英书目〕：</w:t>
      </w:r>
      <w:r w:rsidR="00254D7D" w:rsidRPr="00DF3CEA">
        <w:rPr>
          <w:rFonts w:eastAsia="PMingLiU" w:cs="Times New Roman"/>
          <w:sz w:val="22"/>
          <w:szCs w:val="22"/>
        </w:rPr>
        <w:t xml:space="preserve">Robertson, Lindsay. Review of </w:t>
      </w:r>
      <w:r w:rsidR="00254D7D" w:rsidRPr="00DF3CEA">
        <w:rPr>
          <w:rFonts w:eastAsia="PMingLiU" w:cs="Times New Roman"/>
          <w:i/>
          <w:sz w:val="22"/>
          <w:szCs w:val="22"/>
        </w:rPr>
        <w:t xml:space="preserve">Divine Meaning: Studies in Patristic Hermeneutics, </w:t>
      </w:r>
      <w:r w:rsidR="00254D7D" w:rsidRPr="00DF3CEA">
        <w:rPr>
          <w:rFonts w:eastAsia="PMingLiU" w:cs="Times New Roman"/>
          <w:sz w:val="22"/>
          <w:szCs w:val="22"/>
        </w:rPr>
        <w:t>by Thomas F. Torrance.</w:t>
      </w:r>
      <w:r w:rsidR="00254D7D" w:rsidRPr="00DF3CEA">
        <w:rPr>
          <w:rFonts w:eastAsia="PMingLiU" w:cs="Times New Roman"/>
          <w:i/>
          <w:sz w:val="22"/>
          <w:szCs w:val="22"/>
        </w:rPr>
        <w:t xml:space="preserve"> Reformed Theological Review 55 </w:t>
      </w:r>
      <w:r w:rsidR="00254D7D" w:rsidRPr="00DF3CEA">
        <w:rPr>
          <w:rFonts w:eastAsia="PMingLiU" w:cs="Times New Roman"/>
          <w:sz w:val="22"/>
          <w:szCs w:val="22"/>
        </w:rPr>
        <w:t>(1966): 39-40.</w:t>
      </w:r>
    </w:p>
    <w:p w:rsidR="00FD7A6A" w:rsidRDefault="00FD7A6A" w:rsidP="00994F69">
      <w:pPr>
        <w:spacing w:after="240"/>
        <w:rPr>
          <w:rFonts w:eastAsiaTheme="minorEastAsia" w:cs="Times New Roman"/>
          <w:sz w:val="22"/>
          <w:szCs w:val="22"/>
        </w:rPr>
      </w:pPr>
    </w:p>
    <w:p w:rsidR="003D3EDE" w:rsidRPr="00DF3CEA" w:rsidRDefault="005E537B" w:rsidP="00994F69">
      <w:pPr>
        <w:spacing w:after="240"/>
        <w:rPr>
          <w:rFonts w:eastAsia="PMingLiU" w:cs="Times New Roman"/>
          <w:sz w:val="22"/>
          <w:szCs w:val="22"/>
        </w:rPr>
      </w:pPr>
      <w:r w:rsidRPr="00DF3CEA">
        <w:rPr>
          <w:rFonts w:eastAsia="PMingLiU" w:cs="Times New Roman"/>
          <w:sz w:val="22"/>
          <w:szCs w:val="22"/>
        </w:rPr>
        <w:lastRenderedPageBreak/>
        <w:t>(1</w:t>
      </w:r>
      <w:r w:rsidR="005922C3" w:rsidRPr="00DF3CEA">
        <w:rPr>
          <w:rFonts w:eastAsia="PMingLiU" w:cs="Times New Roman"/>
          <w:sz w:val="22"/>
          <w:szCs w:val="22"/>
        </w:rPr>
        <w:t>0</w:t>
      </w:r>
      <w:r w:rsidR="003D3EDE" w:rsidRPr="00DF3CEA">
        <w:rPr>
          <w:rFonts w:eastAsia="PMingLiU" w:cs="Times New Roman"/>
          <w:sz w:val="22"/>
          <w:szCs w:val="22"/>
        </w:rPr>
        <w:t xml:space="preserve">)  </w:t>
      </w:r>
      <w:r w:rsidR="003D3EDE" w:rsidRPr="00DF3CEA">
        <w:rPr>
          <w:rFonts w:eastAsia="PMingLiU" w:hAnsi="PMingLiU" w:cs="Times New Roman"/>
          <w:sz w:val="22"/>
          <w:szCs w:val="22"/>
        </w:rPr>
        <w:t>字典、百科全书年鉴</w:t>
      </w:r>
      <w:r w:rsidR="003D3EDE" w:rsidRPr="00DF3CEA">
        <w:rPr>
          <w:rFonts w:eastAsia="PMingLiU" w:cs="Times New Roman"/>
          <w:sz w:val="22"/>
          <w:szCs w:val="22"/>
        </w:rPr>
        <w:t xml:space="preserve"> </w:t>
      </w:r>
    </w:p>
    <w:p w:rsidR="00D300C8" w:rsidRPr="00DF3CEA" w:rsidRDefault="00D300C8" w:rsidP="00994F69">
      <w:pPr>
        <w:spacing w:after="240"/>
        <w:rPr>
          <w:rFonts w:eastAsia="PMingLiU" w:cs="Times New Roman"/>
          <w:sz w:val="22"/>
          <w:szCs w:val="22"/>
        </w:rPr>
      </w:pPr>
      <w:r w:rsidRPr="00DF3CEA">
        <w:rPr>
          <w:rFonts w:eastAsia="PMingLiU" w:cs="Times New Roman"/>
          <w:sz w:val="22"/>
          <w:szCs w:val="22"/>
        </w:rPr>
        <w:t>  </w:t>
      </w:r>
      <w:r w:rsidRPr="00DF3CEA">
        <w:rPr>
          <w:rFonts w:eastAsia="PMingLiU" w:hAnsi="PMingLiU" w:cs="Times New Roman"/>
          <w:sz w:val="22"/>
          <w:szCs w:val="22"/>
        </w:rPr>
        <w:t>字典、百科全书年鉴</w:t>
      </w:r>
    </w:p>
    <w:p w:rsidR="00D300C8" w:rsidRPr="00DF3CEA" w:rsidRDefault="00D300C8" w:rsidP="002F7785">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5E537B" w:rsidRPr="00DF3CEA">
        <w:rPr>
          <w:rFonts w:eastAsia="PMingLiU" w:hAnsi="PMingLiU" w:cs="Times New Roman"/>
          <w:sz w:val="22"/>
          <w:szCs w:val="22"/>
        </w:rPr>
        <w:t>中</w:t>
      </w:r>
      <w:r w:rsidRPr="00DF3CEA">
        <w:rPr>
          <w:rFonts w:eastAsia="PMingLiU" w:hAnsi="PMingLiU" w:cs="Times New Roman"/>
          <w:sz w:val="22"/>
          <w:szCs w:val="22"/>
        </w:rPr>
        <w:t>注释〕</w:t>
      </w:r>
      <w:r w:rsidRPr="00DF3CEA">
        <w:rPr>
          <w:rFonts w:eastAsia="PMingLiU" w:cs="Times New Roman"/>
          <w:sz w:val="22"/>
          <w:szCs w:val="22"/>
        </w:rPr>
        <w:t> </w:t>
      </w:r>
      <w:r w:rsidR="005E537B" w:rsidRPr="00DF3CEA">
        <w:rPr>
          <w:rFonts w:eastAsia="PMingLiU" w:hAnsi="PMingLiU" w:cs="Times New Roman"/>
          <w:sz w:val="22"/>
          <w:szCs w:val="22"/>
        </w:rPr>
        <w:t>：</w:t>
      </w:r>
      <w:r w:rsidRPr="00DF3CEA">
        <w:rPr>
          <w:rFonts w:eastAsia="PMingLiU" w:cs="Times New Roman"/>
          <w:sz w:val="22"/>
          <w:szCs w:val="22"/>
        </w:rPr>
        <w:t>Timothy N. Oswald</w:t>
      </w:r>
      <w:r w:rsidRPr="00DF3CEA">
        <w:rPr>
          <w:rFonts w:eastAsia="PMingLiU" w:hAnsi="PMingLiU" w:cs="Times New Roman"/>
          <w:sz w:val="22"/>
          <w:szCs w:val="22"/>
          <w:highlight w:val="yellow"/>
        </w:rPr>
        <w:t>，〈弥赛亚</w:t>
      </w:r>
      <w:r w:rsidRPr="00DF3CEA">
        <w:rPr>
          <w:rFonts w:eastAsia="PMingLiU" w:cs="Times New Roman"/>
          <w:sz w:val="22"/>
          <w:szCs w:val="22"/>
          <w:highlight w:val="yellow"/>
        </w:rPr>
        <w:t> </w:t>
      </w:r>
      <w:r w:rsidRPr="00DF3CEA">
        <w:rPr>
          <w:rFonts w:eastAsia="PMingLiU" w:hAnsi="PMingLiU" w:cs="Times New Roman"/>
          <w:sz w:val="22"/>
          <w:szCs w:val="22"/>
          <w:highlight w:val="yellow"/>
        </w:rPr>
        <w:t>〉，《</w:t>
      </w:r>
      <w:r w:rsidRPr="00DF3CEA">
        <w:rPr>
          <w:rFonts w:eastAsia="PMingLiU" w:hAnsi="PMingLiU" w:cs="Times New Roman"/>
          <w:sz w:val="22"/>
          <w:szCs w:val="22"/>
        </w:rPr>
        <w:t>旧约神学辞典》（台北：中华福音神学院出版社</w:t>
      </w:r>
      <w:r w:rsidR="00EB53A6" w:rsidRPr="00DF3CEA">
        <w:rPr>
          <w:rFonts w:eastAsia="PMingLiU" w:hAnsi="PMingLiU" w:cs="Times New Roman"/>
          <w:sz w:val="22"/>
          <w:szCs w:val="22"/>
          <w:highlight w:val="yellow"/>
        </w:rPr>
        <w:t>，</w:t>
      </w:r>
      <w:r w:rsidR="00831258" w:rsidRPr="00DF3CEA">
        <w:rPr>
          <w:rFonts w:eastAsia="PMingLiU" w:cs="Times New Roman"/>
          <w:sz w:val="22"/>
          <w:szCs w:val="22"/>
          <w:highlight w:val="yellow"/>
        </w:rPr>
        <w:t>1995</w:t>
      </w:r>
      <w:r w:rsidRPr="00DF3CEA">
        <w:rPr>
          <w:rFonts w:eastAsia="PMingLiU" w:hAnsi="PMingLiU" w:cs="Times New Roman"/>
          <w:sz w:val="22"/>
          <w:szCs w:val="22"/>
        </w:rPr>
        <w:t>），</w:t>
      </w:r>
      <w:r w:rsidRPr="00DF3CEA">
        <w:rPr>
          <w:rFonts w:eastAsia="PMingLiU" w:cs="Times New Roman"/>
          <w:sz w:val="22"/>
          <w:szCs w:val="22"/>
        </w:rPr>
        <w:t>47</w:t>
      </w:r>
      <w:r w:rsidRPr="00DF3CEA">
        <w:rPr>
          <w:rFonts w:eastAsia="PMingLiU" w:hAnsi="PMingLiU" w:cs="Times New Roman"/>
          <w:sz w:val="22"/>
          <w:szCs w:val="22"/>
        </w:rPr>
        <w:t>。</w:t>
      </w:r>
      <w:r w:rsidRPr="00DF3CEA">
        <w:rPr>
          <w:rFonts w:eastAsia="PMingLiU" w:cs="Times New Roman"/>
          <w:sz w:val="22"/>
          <w:szCs w:val="22"/>
        </w:rPr>
        <w:br/>
      </w:r>
      <w:r w:rsidRPr="00DF3CEA">
        <w:rPr>
          <w:rFonts w:eastAsia="PMingLiU" w:hAnsi="PMingLiU" w:cs="Times New Roman"/>
          <w:sz w:val="22"/>
          <w:szCs w:val="22"/>
        </w:rPr>
        <w:t>〔</w:t>
      </w:r>
      <w:r w:rsidR="005E537B" w:rsidRPr="00DF3CEA">
        <w:rPr>
          <w:rFonts w:eastAsia="PMingLiU" w:hAnsi="PMingLiU" w:cs="Times New Roman"/>
          <w:sz w:val="22"/>
          <w:szCs w:val="22"/>
        </w:rPr>
        <w:t>中</w:t>
      </w:r>
      <w:r w:rsidRPr="00DF3CEA">
        <w:rPr>
          <w:rFonts w:eastAsia="PMingLiU" w:hAnsi="PMingLiU" w:cs="Times New Roman"/>
          <w:sz w:val="22"/>
          <w:szCs w:val="22"/>
        </w:rPr>
        <w:t>书目〕</w:t>
      </w:r>
      <w:r w:rsidR="005E537B" w:rsidRPr="00DF3CEA">
        <w:rPr>
          <w:rFonts w:eastAsia="PMingLiU" w:hAnsi="PMingLiU" w:cs="Times New Roman"/>
          <w:sz w:val="22"/>
          <w:szCs w:val="22"/>
        </w:rPr>
        <w:t>：</w:t>
      </w:r>
      <w:r w:rsidRPr="00DF3CEA">
        <w:rPr>
          <w:rFonts w:eastAsia="PMingLiU" w:cs="Times New Roman"/>
          <w:sz w:val="22"/>
          <w:szCs w:val="22"/>
        </w:rPr>
        <w:t>Oswald</w:t>
      </w:r>
      <w:r w:rsidR="00762D66" w:rsidRPr="00DF3CEA">
        <w:rPr>
          <w:rFonts w:eastAsia="PMingLiU" w:cs="Times New Roman"/>
          <w:sz w:val="22"/>
          <w:szCs w:val="22"/>
        </w:rPr>
        <w:t xml:space="preserve">, </w:t>
      </w:r>
      <w:r w:rsidRPr="00DF3CEA">
        <w:rPr>
          <w:rFonts w:eastAsia="PMingLiU" w:cs="Times New Roman"/>
          <w:sz w:val="22"/>
          <w:szCs w:val="22"/>
        </w:rPr>
        <w:t>Timothy N</w:t>
      </w:r>
      <w:r w:rsidRPr="00DF3CEA">
        <w:rPr>
          <w:rFonts w:eastAsia="PMingLiU" w:hAnsi="PMingLiU" w:cs="Times New Roman"/>
          <w:sz w:val="22"/>
          <w:szCs w:val="22"/>
        </w:rPr>
        <w:t>。〈弥赛亚〉。《旧约神学辞典》。台北：中华福音神学院出版社</w:t>
      </w:r>
      <w:r w:rsidRPr="00DF3CEA">
        <w:rPr>
          <w:rFonts w:eastAsia="PMingLiU" w:hAnsi="PMingLiU" w:cs="Times New Roman"/>
          <w:sz w:val="22"/>
          <w:szCs w:val="22"/>
          <w:highlight w:val="yellow"/>
        </w:rPr>
        <w:t>，</w:t>
      </w:r>
      <w:r w:rsidR="00831258" w:rsidRPr="00DF3CEA">
        <w:rPr>
          <w:rFonts w:eastAsia="PMingLiU" w:cs="Times New Roman"/>
          <w:sz w:val="22"/>
          <w:szCs w:val="22"/>
          <w:highlight w:val="yellow"/>
        </w:rPr>
        <w:t>1995</w:t>
      </w:r>
      <w:r w:rsidR="00EB53A6" w:rsidRPr="00DF3CEA">
        <w:rPr>
          <w:rFonts w:eastAsia="PMingLiU" w:hAnsi="PMingLiU" w:cs="Times New Roman"/>
          <w:sz w:val="22"/>
          <w:szCs w:val="22"/>
        </w:rPr>
        <w:t>，</w:t>
      </w:r>
      <w:r w:rsidRPr="00DF3CEA">
        <w:rPr>
          <w:rFonts w:eastAsia="PMingLiU" w:cs="Times New Roman"/>
          <w:sz w:val="22"/>
          <w:szCs w:val="22"/>
          <w:highlight w:val="yellow"/>
        </w:rPr>
        <w:t>43-54</w:t>
      </w:r>
      <w:r w:rsidRPr="00DF3CEA">
        <w:rPr>
          <w:rFonts w:eastAsia="PMingLiU" w:hAnsi="PMingLiU" w:cs="Times New Roman"/>
          <w:sz w:val="22"/>
          <w:szCs w:val="22"/>
          <w:highlight w:val="yellow"/>
        </w:rPr>
        <w:t>。</w:t>
      </w:r>
    </w:p>
    <w:p w:rsidR="005E537B" w:rsidRPr="00DF3CEA" w:rsidRDefault="003D3EDE" w:rsidP="005E537B">
      <w:pPr>
        <w:pBdr>
          <w:top w:val="single" w:sz="4" w:space="1" w:color="auto"/>
          <w:left w:val="single" w:sz="4" w:space="4" w:color="auto"/>
          <w:bottom w:val="single" w:sz="4" w:space="1" w:color="auto"/>
          <w:right w:val="single" w:sz="4" w:space="4" w:color="auto"/>
        </w:pBdr>
        <w:snapToGrid w:val="0"/>
        <w:rPr>
          <w:rFonts w:eastAsia="PMingLiU" w:cs="Times New Roman"/>
          <w:sz w:val="22"/>
          <w:szCs w:val="22"/>
        </w:rPr>
      </w:pPr>
      <w:r w:rsidRPr="00DF3CEA">
        <w:rPr>
          <w:rFonts w:eastAsia="PMingLiU" w:hAnsi="PMingLiU" w:cs="Times New Roman"/>
          <w:sz w:val="22"/>
          <w:szCs w:val="22"/>
        </w:rPr>
        <w:t>〔</w:t>
      </w:r>
      <w:r w:rsidR="005E537B" w:rsidRPr="00DF3CEA">
        <w:rPr>
          <w:rFonts w:eastAsia="PMingLiU" w:hAnsi="PMingLiU" w:cs="Times New Roman"/>
          <w:sz w:val="22"/>
          <w:szCs w:val="22"/>
        </w:rPr>
        <w:t>中</w:t>
      </w:r>
      <w:r w:rsidRPr="00DF3CEA">
        <w:rPr>
          <w:rFonts w:eastAsia="PMingLiU" w:hAnsi="PMingLiU" w:cs="Times New Roman"/>
          <w:sz w:val="22"/>
          <w:szCs w:val="22"/>
        </w:rPr>
        <w:t>注释〕</w:t>
      </w:r>
      <w:r w:rsidR="005E537B" w:rsidRPr="00DF3CEA">
        <w:rPr>
          <w:rFonts w:eastAsia="PMingLiU" w:hAnsi="PMingLiU" w:cs="Times New Roman"/>
          <w:sz w:val="22"/>
          <w:szCs w:val="22"/>
        </w:rPr>
        <w:t>：</w:t>
      </w:r>
      <w:r w:rsidR="008D7E94" w:rsidRPr="00DF3CEA">
        <w:rPr>
          <w:rFonts w:eastAsia="PMingLiU" w:cs="Times New Roman"/>
          <w:sz w:val="22"/>
          <w:szCs w:val="22"/>
        </w:rPr>
        <w:t>David H. Field</w:t>
      </w:r>
      <w:r w:rsidR="009E381F" w:rsidRPr="00DF3CEA">
        <w:rPr>
          <w:rFonts w:eastAsia="PMingLiU" w:hAnsi="PMingLiU" w:cs="Times New Roman"/>
          <w:sz w:val="22"/>
          <w:szCs w:val="22"/>
        </w:rPr>
        <w:t>，〈</w:t>
      </w:r>
      <w:r w:rsidR="008D7E94" w:rsidRPr="00DF3CEA">
        <w:rPr>
          <w:rFonts w:eastAsia="PMingLiU" w:hAnsi="PMingLiU" w:cs="Times New Roman"/>
          <w:sz w:val="22"/>
          <w:szCs w:val="22"/>
        </w:rPr>
        <w:t>安息日</w:t>
      </w:r>
      <w:r w:rsidR="009E381F" w:rsidRPr="00DF3CEA">
        <w:rPr>
          <w:rFonts w:eastAsia="PMingLiU" w:cs="Times New Roman"/>
          <w:sz w:val="22"/>
          <w:szCs w:val="22"/>
        </w:rPr>
        <w:t> </w:t>
      </w:r>
      <w:r w:rsidR="009E381F" w:rsidRPr="00DF3CEA">
        <w:rPr>
          <w:rFonts w:eastAsia="PMingLiU" w:hAnsi="PMingLiU" w:cs="Times New Roman"/>
          <w:sz w:val="22"/>
          <w:szCs w:val="22"/>
        </w:rPr>
        <w:t>〉，《证主圣經百科全书</w:t>
      </w:r>
      <w:r w:rsidR="002901EC" w:rsidRPr="00DF3CEA">
        <w:rPr>
          <w:rFonts w:eastAsia="PMingLiU" w:hAnsi="PMingLiU" w:cs="Times New Roman"/>
          <w:sz w:val="22"/>
          <w:szCs w:val="22"/>
        </w:rPr>
        <w:t>，</w:t>
      </w:r>
      <w:r w:rsidR="002901EC" w:rsidRPr="00DF3CEA">
        <w:rPr>
          <w:rFonts w:eastAsia="PMingLiU" w:hAnsi="PMingLiU" w:cs="Times New Roman"/>
          <w:sz w:val="22"/>
          <w:szCs w:val="22"/>
          <w:highlight w:val="yellow"/>
        </w:rPr>
        <w:t>第一册</w:t>
      </w:r>
      <w:r w:rsidR="009E381F" w:rsidRPr="00DF3CEA">
        <w:rPr>
          <w:rFonts w:eastAsia="PMingLiU" w:hAnsi="PMingLiU" w:cs="Times New Roman"/>
          <w:sz w:val="22"/>
          <w:szCs w:val="22"/>
        </w:rPr>
        <w:t>》，</w:t>
      </w:r>
      <w:r w:rsidR="00D300C8" w:rsidRPr="00DF3CEA">
        <w:rPr>
          <w:rFonts w:eastAsia="PMingLiU" w:hAnsi="PMingLiU" w:cs="Times New Roman"/>
          <w:sz w:val="22"/>
          <w:szCs w:val="22"/>
        </w:rPr>
        <w:t>（</w:t>
      </w:r>
      <w:r w:rsidR="009E381F" w:rsidRPr="00DF3CEA">
        <w:rPr>
          <w:rFonts w:eastAsia="PMingLiU" w:hAnsi="PMingLiU" w:cs="Times New Roman"/>
          <w:sz w:val="22"/>
          <w:szCs w:val="22"/>
        </w:rPr>
        <w:t>香港：福音证主協会</w:t>
      </w:r>
      <w:r w:rsidR="00EB53A6" w:rsidRPr="00DF3CEA">
        <w:rPr>
          <w:rFonts w:eastAsia="PMingLiU" w:hAnsi="PMingLiU" w:cs="Times New Roman"/>
          <w:sz w:val="22"/>
          <w:szCs w:val="22"/>
          <w:highlight w:val="yellow"/>
        </w:rPr>
        <w:t>，</w:t>
      </w:r>
      <w:r w:rsidR="001102AB" w:rsidRPr="00DF3CEA">
        <w:rPr>
          <w:rFonts w:eastAsia="PMingLiU" w:cs="Times New Roman"/>
          <w:sz w:val="22"/>
          <w:szCs w:val="22"/>
          <w:highlight w:val="yellow"/>
        </w:rPr>
        <w:t>1995</w:t>
      </w:r>
      <w:r w:rsidR="00D300C8" w:rsidRPr="00DF3CEA">
        <w:rPr>
          <w:rFonts w:eastAsia="PMingLiU" w:hAnsi="PMingLiU" w:cs="Times New Roman"/>
          <w:sz w:val="22"/>
          <w:szCs w:val="22"/>
        </w:rPr>
        <w:t>）</w:t>
      </w:r>
      <w:r w:rsidR="009E381F" w:rsidRPr="00DF3CEA">
        <w:rPr>
          <w:rFonts w:eastAsia="PMingLiU" w:hAnsi="PMingLiU" w:cs="Times New Roman"/>
          <w:sz w:val="22"/>
          <w:szCs w:val="22"/>
        </w:rPr>
        <w:t>，</w:t>
      </w:r>
      <w:r w:rsidR="008D7E94" w:rsidRPr="00DF3CEA">
        <w:rPr>
          <w:rFonts w:eastAsia="PMingLiU" w:cs="Times New Roman"/>
          <w:sz w:val="22"/>
          <w:szCs w:val="22"/>
        </w:rPr>
        <w:t>654</w:t>
      </w:r>
      <w:r w:rsidR="008D7E94" w:rsidRPr="00DF3CEA">
        <w:rPr>
          <w:rFonts w:eastAsia="PMingLiU" w:hAnsi="PMingLiU" w:cs="Times New Roman"/>
          <w:sz w:val="22"/>
          <w:szCs w:val="22"/>
        </w:rPr>
        <w:t>。</w:t>
      </w:r>
      <w:r w:rsidRPr="00DF3CEA">
        <w:rPr>
          <w:rFonts w:eastAsia="PMingLiU" w:cs="Times New Roman"/>
          <w:sz w:val="22"/>
          <w:szCs w:val="22"/>
        </w:rPr>
        <w:br/>
      </w:r>
      <w:r w:rsidRPr="00DF3CEA">
        <w:rPr>
          <w:rFonts w:eastAsia="PMingLiU" w:hAnsi="PMingLiU" w:cs="Times New Roman"/>
          <w:sz w:val="22"/>
          <w:szCs w:val="22"/>
        </w:rPr>
        <w:t>〔</w:t>
      </w:r>
      <w:r w:rsidR="005E537B" w:rsidRPr="00DF3CEA">
        <w:rPr>
          <w:rFonts w:eastAsia="PMingLiU" w:hAnsi="PMingLiU" w:cs="Times New Roman"/>
          <w:sz w:val="22"/>
          <w:szCs w:val="22"/>
        </w:rPr>
        <w:t>中</w:t>
      </w:r>
      <w:r w:rsidRPr="00DF3CEA">
        <w:rPr>
          <w:rFonts w:eastAsia="PMingLiU" w:hAnsi="PMingLiU" w:cs="Times New Roman"/>
          <w:sz w:val="22"/>
          <w:szCs w:val="22"/>
        </w:rPr>
        <w:t>书目〕</w:t>
      </w:r>
      <w:r w:rsidR="005E537B" w:rsidRPr="00DF3CEA">
        <w:rPr>
          <w:rFonts w:eastAsia="PMingLiU" w:hAnsi="PMingLiU" w:cs="Times New Roman"/>
          <w:sz w:val="22"/>
          <w:szCs w:val="22"/>
        </w:rPr>
        <w:t>：</w:t>
      </w:r>
      <w:r w:rsidR="008D7E94" w:rsidRPr="00DF3CEA">
        <w:rPr>
          <w:rFonts w:eastAsia="PMingLiU" w:cs="Times New Roman"/>
          <w:sz w:val="22"/>
          <w:szCs w:val="22"/>
          <w:lang w:eastAsia="zh-TW"/>
        </w:rPr>
        <w:t>Field, David H</w:t>
      </w:r>
      <w:r w:rsidR="008D7E94" w:rsidRPr="00DF3CEA">
        <w:rPr>
          <w:rFonts w:eastAsia="PMingLiU" w:hAnsi="PMingLiU" w:cs="Times New Roman"/>
          <w:sz w:val="22"/>
          <w:szCs w:val="22"/>
          <w:lang w:eastAsia="zh-TW"/>
        </w:rPr>
        <w:t>。</w:t>
      </w:r>
      <w:r w:rsidR="008D7E94" w:rsidRPr="00DF3CEA">
        <w:rPr>
          <w:rFonts w:eastAsia="PMingLiU" w:hAnsi="PMingLiU" w:cs="Times New Roman"/>
          <w:sz w:val="22"/>
          <w:szCs w:val="22"/>
        </w:rPr>
        <w:t>〈安息日</w:t>
      </w:r>
      <w:r w:rsidR="008D7E94" w:rsidRPr="00DF3CEA">
        <w:rPr>
          <w:rFonts w:eastAsia="PMingLiU" w:cs="Times New Roman"/>
          <w:sz w:val="22"/>
          <w:szCs w:val="22"/>
        </w:rPr>
        <w:t> </w:t>
      </w:r>
      <w:r w:rsidR="008D7E94" w:rsidRPr="00DF3CEA">
        <w:rPr>
          <w:rFonts w:eastAsia="PMingLiU" w:hAnsi="PMingLiU" w:cs="Times New Roman"/>
          <w:sz w:val="22"/>
          <w:szCs w:val="22"/>
        </w:rPr>
        <w:t>〉。《证主圣經百科全书</w:t>
      </w:r>
      <w:r w:rsidR="002901EC" w:rsidRPr="00DF3CEA">
        <w:rPr>
          <w:rFonts w:eastAsia="PMingLiU" w:hAnsi="PMingLiU" w:cs="Times New Roman"/>
          <w:sz w:val="22"/>
          <w:szCs w:val="22"/>
        </w:rPr>
        <w:t>，</w:t>
      </w:r>
      <w:r w:rsidR="002901EC" w:rsidRPr="00DF3CEA">
        <w:rPr>
          <w:rFonts w:eastAsia="PMingLiU" w:hAnsi="PMingLiU" w:cs="Times New Roman"/>
          <w:sz w:val="22"/>
          <w:szCs w:val="22"/>
          <w:highlight w:val="yellow"/>
        </w:rPr>
        <w:t>共三册</w:t>
      </w:r>
      <w:r w:rsidR="008D7E94" w:rsidRPr="00DF3CEA">
        <w:rPr>
          <w:rFonts w:eastAsia="PMingLiU" w:hAnsi="PMingLiU" w:cs="Times New Roman"/>
          <w:sz w:val="22"/>
          <w:szCs w:val="22"/>
        </w:rPr>
        <w:t>》。香港：福音证主協会</w:t>
      </w:r>
      <w:r w:rsidR="008D7E94" w:rsidRPr="00DF3CEA">
        <w:rPr>
          <w:rFonts w:eastAsia="PMingLiU" w:hAnsi="PMingLiU" w:cs="Times New Roman"/>
          <w:sz w:val="22"/>
          <w:szCs w:val="22"/>
          <w:highlight w:val="yellow"/>
        </w:rPr>
        <w:t>，</w:t>
      </w:r>
      <w:r w:rsidR="001102AB" w:rsidRPr="00DF3CEA">
        <w:rPr>
          <w:rFonts w:eastAsia="PMingLiU" w:cs="Times New Roman"/>
          <w:sz w:val="22"/>
          <w:szCs w:val="22"/>
          <w:highlight w:val="yellow"/>
        </w:rPr>
        <w:t>1995</w:t>
      </w:r>
      <w:r w:rsidR="00EB53A6" w:rsidRPr="00DF3CEA">
        <w:rPr>
          <w:rFonts w:eastAsia="PMingLiU" w:hAnsi="PMingLiU" w:cs="Times New Roman"/>
          <w:sz w:val="22"/>
          <w:szCs w:val="22"/>
        </w:rPr>
        <w:t>，</w:t>
      </w:r>
      <w:r w:rsidR="008D7E94" w:rsidRPr="00DF3CEA">
        <w:rPr>
          <w:rFonts w:eastAsia="PMingLiU" w:cs="Times New Roman"/>
          <w:sz w:val="22"/>
          <w:szCs w:val="22"/>
          <w:highlight w:val="yellow"/>
        </w:rPr>
        <w:t>651-655</w:t>
      </w:r>
      <w:r w:rsidR="008D7E94" w:rsidRPr="00DF3CEA">
        <w:rPr>
          <w:rFonts w:eastAsia="PMingLiU" w:hAnsi="PMingLiU" w:cs="Times New Roman"/>
          <w:sz w:val="22"/>
          <w:szCs w:val="22"/>
          <w:highlight w:val="yellow"/>
        </w:rPr>
        <w:t>。</w:t>
      </w:r>
      <w:r w:rsidR="008D7E94" w:rsidRPr="00DF3CEA">
        <w:rPr>
          <w:rFonts w:eastAsia="PMingLiU" w:cs="Times New Roman"/>
          <w:sz w:val="22"/>
          <w:szCs w:val="22"/>
        </w:rPr>
        <w:br/>
      </w:r>
      <w:r w:rsidRPr="00DF3CEA">
        <w:rPr>
          <w:rFonts w:eastAsia="PMingLiU" w:hAnsi="PMingLiU" w:cs="Times New Roman"/>
          <w:sz w:val="22"/>
          <w:szCs w:val="22"/>
        </w:rPr>
        <w:t>〔</w:t>
      </w:r>
      <w:r w:rsidR="005E537B" w:rsidRPr="00DF3CEA">
        <w:rPr>
          <w:rFonts w:eastAsia="PMingLiU" w:hAnsi="PMingLiU" w:cs="Times New Roman"/>
          <w:sz w:val="22"/>
          <w:szCs w:val="22"/>
        </w:rPr>
        <w:t>英</w:t>
      </w:r>
      <w:r w:rsidRPr="00DF3CEA">
        <w:rPr>
          <w:rFonts w:eastAsia="PMingLiU" w:hAnsi="PMingLiU" w:cs="Times New Roman"/>
          <w:sz w:val="22"/>
          <w:szCs w:val="22"/>
        </w:rPr>
        <w:t>注释〕</w:t>
      </w:r>
      <w:r w:rsidR="005E537B" w:rsidRPr="00DF3CEA">
        <w:rPr>
          <w:rFonts w:eastAsia="PMingLiU" w:hAnsi="PMingLiU" w:cs="Times New Roman"/>
          <w:sz w:val="22"/>
          <w:szCs w:val="22"/>
        </w:rPr>
        <w:t>：</w:t>
      </w:r>
      <w:r w:rsidRPr="00DF3CEA">
        <w:rPr>
          <w:rFonts w:eastAsia="PMingLiU" w:cs="Times New Roman"/>
          <w:sz w:val="22"/>
          <w:szCs w:val="22"/>
        </w:rPr>
        <w:t>J. Belm, “διαθεκη” in </w:t>
      </w:r>
      <w:r w:rsidRPr="00DF3CEA">
        <w:rPr>
          <w:rFonts w:eastAsia="PMingLiU" w:cs="Times New Roman"/>
          <w:i/>
          <w:iCs/>
          <w:sz w:val="22"/>
          <w:szCs w:val="22"/>
        </w:rPr>
        <w:t>New International Theological Dictionary of the New Testament</w:t>
      </w:r>
      <w:r w:rsidRPr="00DF3CEA">
        <w:rPr>
          <w:rFonts w:eastAsia="PMingLiU" w:cs="Times New Roman"/>
          <w:sz w:val="22"/>
          <w:szCs w:val="22"/>
        </w:rPr>
        <w:t>, </w:t>
      </w:r>
      <w:r w:rsidRPr="006A3FBC">
        <w:rPr>
          <w:rFonts w:eastAsia="PMingLiU" w:cs="Times New Roman"/>
          <w:sz w:val="22"/>
          <w:szCs w:val="22"/>
          <w:highlight w:val="yellow"/>
        </w:rPr>
        <w:t>vol.</w:t>
      </w:r>
      <w:r w:rsidR="002901EC" w:rsidRPr="006A3FBC">
        <w:rPr>
          <w:rFonts w:eastAsia="PMingLiU" w:cs="Times New Roman"/>
          <w:sz w:val="22"/>
          <w:szCs w:val="22"/>
          <w:highlight w:val="yellow"/>
        </w:rPr>
        <w:t>1</w:t>
      </w:r>
      <w:r w:rsidRPr="00DF3CEA">
        <w:rPr>
          <w:rFonts w:eastAsia="PMingLiU" w:cs="Times New Roman"/>
          <w:sz w:val="22"/>
          <w:szCs w:val="22"/>
        </w:rPr>
        <w:t xml:space="preserve">, C. Brown ed.(Grand Rapids: Eerdmans, 1975),  132.  </w:t>
      </w:r>
      <w:r w:rsidRPr="00DF3CEA">
        <w:rPr>
          <w:rFonts w:eastAsia="PMingLiU" w:cs="Times New Roman"/>
          <w:sz w:val="22"/>
          <w:szCs w:val="22"/>
        </w:rPr>
        <w:br/>
      </w:r>
      <w:r w:rsidRPr="00DF3CEA">
        <w:rPr>
          <w:rFonts w:eastAsia="PMingLiU" w:hAnsi="PMingLiU" w:cs="Times New Roman"/>
          <w:sz w:val="22"/>
          <w:szCs w:val="22"/>
        </w:rPr>
        <w:t>〔</w:t>
      </w:r>
      <w:r w:rsidR="005E537B" w:rsidRPr="00DF3CEA">
        <w:rPr>
          <w:rFonts w:eastAsia="PMingLiU" w:hAnsi="PMingLiU" w:cs="Times New Roman"/>
          <w:sz w:val="22"/>
          <w:szCs w:val="22"/>
        </w:rPr>
        <w:t>英</w:t>
      </w:r>
      <w:r w:rsidRPr="00DF3CEA">
        <w:rPr>
          <w:rFonts w:eastAsia="PMingLiU" w:hAnsi="PMingLiU" w:cs="Times New Roman"/>
          <w:sz w:val="22"/>
          <w:szCs w:val="22"/>
        </w:rPr>
        <w:t>书目〕</w:t>
      </w:r>
      <w:r w:rsidR="005E537B" w:rsidRPr="00DF3CEA">
        <w:rPr>
          <w:rFonts w:eastAsia="PMingLiU" w:hAnsi="PMingLiU" w:cs="Times New Roman"/>
          <w:sz w:val="22"/>
          <w:szCs w:val="22"/>
        </w:rPr>
        <w:t>：</w:t>
      </w:r>
    </w:p>
    <w:p w:rsidR="003D3EDE" w:rsidRPr="00DF3CEA" w:rsidRDefault="003D3EDE" w:rsidP="005E537B">
      <w:pPr>
        <w:pBdr>
          <w:top w:val="single" w:sz="4" w:space="1" w:color="auto"/>
          <w:left w:val="single" w:sz="4" w:space="4" w:color="auto"/>
          <w:bottom w:val="single" w:sz="4" w:space="1" w:color="auto"/>
          <w:right w:val="single" w:sz="4" w:space="4" w:color="auto"/>
        </w:pBdr>
        <w:snapToGrid w:val="0"/>
        <w:rPr>
          <w:rFonts w:eastAsia="PMingLiU" w:cs="Times New Roman"/>
          <w:sz w:val="22"/>
          <w:szCs w:val="22"/>
        </w:rPr>
      </w:pPr>
      <w:r w:rsidRPr="00DF3CEA">
        <w:rPr>
          <w:rFonts w:eastAsia="PMingLiU" w:cs="Times New Roman"/>
          <w:sz w:val="22"/>
          <w:szCs w:val="22"/>
        </w:rPr>
        <w:t>Belm, J.</w:t>
      </w:r>
      <w:r w:rsidR="005E537B" w:rsidRPr="00DF3CEA">
        <w:rPr>
          <w:rFonts w:eastAsia="PMingLiU" w:cs="Times New Roman"/>
          <w:sz w:val="22"/>
          <w:szCs w:val="22"/>
        </w:rPr>
        <w:t>“διαθεκη” in </w:t>
      </w:r>
      <w:r w:rsidR="005E537B" w:rsidRPr="00DF3CEA">
        <w:rPr>
          <w:rFonts w:eastAsia="PMingLiU" w:cs="Times New Roman"/>
          <w:i/>
          <w:iCs/>
          <w:sz w:val="22"/>
          <w:szCs w:val="22"/>
        </w:rPr>
        <w:t>New International Theological Dictionary of the New Testament</w:t>
      </w:r>
      <w:r w:rsidR="005E537B" w:rsidRPr="00DF3CEA">
        <w:rPr>
          <w:rFonts w:eastAsia="PMingLiU" w:cs="Times New Roman"/>
          <w:sz w:val="22"/>
          <w:szCs w:val="22"/>
        </w:rPr>
        <w:t>, </w:t>
      </w:r>
      <w:r w:rsidR="002901EC" w:rsidRPr="006A3FBC">
        <w:rPr>
          <w:rFonts w:eastAsia="PMingLiU" w:cs="Times New Roman"/>
          <w:sz w:val="22"/>
          <w:szCs w:val="22"/>
          <w:highlight w:val="yellow"/>
        </w:rPr>
        <w:t>5</w:t>
      </w:r>
      <w:r w:rsidR="005E537B" w:rsidRPr="006A3FBC">
        <w:rPr>
          <w:rFonts w:eastAsia="PMingLiU" w:cs="Times New Roman"/>
          <w:sz w:val="22"/>
          <w:szCs w:val="22"/>
          <w:highlight w:val="yellow"/>
        </w:rPr>
        <w:t>vol</w:t>
      </w:r>
      <w:r w:rsidR="00DF3CEA" w:rsidRPr="006A3FBC">
        <w:rPr>
          <w:rFonts w:eastAsia="PMingLiU" w:cs="Times New Roman"/>
          <w:sz w:val="22"/>
          <w:szCs w:val="22"/>
          <w:highlight w:val="yellow"/>
        </w:rPr>
        <w:t>s</w:t>
      </w:r>
      <w:r w:rsidR="005E537B" w:rsidRPr="00DF3CEA">
        <w:rPr>
          <w:rFonts w:eastAsia="PMingLiU" w:cs="Times New Roman"/>
          <w:sz w:val="22"/>
          <w:szCs w:val="22"/>
        </w:rPr>
        <w:t>., C. Brown ed. Grand Rapids: Eerdmans, 1975,  132-135.</w:t>
      </w:r>
      <w:r w:rsidR="005E537B" w:rsidRPr="00DF3CEA">
        <w:rPr>
          <w:rFonts w:eastAsia="PMingLiU" w:cs="Times New Roman"/>
          <w:sz w:val="22"/>
          <w:szCs w:val="22"/>
        </w:rPr>
        <w:br/>
      </w:r>
    </w:p>
    <w:p w:rsidR="002F7785" w:rsidRPr="00DF3CEA" w:rsidRDefault="003D3EDE" w:rsidP="002F7785">
      <w:pPr>
        <w:spacing w:after="240"/>
        <w:rPr>
          <w:rFonts w:eastAsia="PMingLiU" w:cs="Times New Roman"/>
          <w:sz w:val="22"/>
          <w:szCs w:val="22"/>
        </w:rPr>
      </w:pPr>
      <w:r w:rsidRPr="00DF3CEA">
        <w:rPr>
          <w:rFonts w:eastAsia="PMingLiU" w:cs="Times New Roman"/>
          <w:sz w:val="22"/>
          <w:szCs w:val="22"/>
        </w:rPr>
        <w:t>(</w:t>
      </w:r>
      <w:r w:rsidR="005E537B" w:rsidRPr="00DF3CEA">
        <w:rPr>
          <w:rFonts w:eastAsia="PMingLiU" w:cs="Times New Roman"/>
          <w:sz w:val="22"/>
          <w:szCs w:val="22"/>
        </w:rPr>
        <w:t>1</w:t>
      </w:r>
      <w:r w:rsidR="005922C3" w:rsidRPr="00DF3CEA">
        <w:rPr>
          <w:rFonts w:eastAsia="PMingLiU" w:cs="Times New Roman"/>
          <w:sz w:val="22"/>
          <w:szCs w:val="22"/>
        </w:rPr>
        <w:t>1</w:t>
      </w:r>
      <w:r w:rsidRPr="00DF3CEA">
        <w:rPr>
          <w:rFonts w:eastAsia="PMingLiU" w:cs="Times New Roman"/>
          <w:sz w:val="22"/>
          <w:szCs w:val="22"/>
        </w:rPr>
        <w:t xml:space="preserve">)  </w:t>
      </w:r>
      <w:r w:rsidRPr="00DF3CEA">
        <w:rPr>
          <w:rFonts w:eastAsia="PMingLiU" w:hAnsi="PMingLiU" w:cs="Times New Roman"/>
          <w:sz w:val="22"/>
          <w:szCs w:val="22"/>
        </w:rPr>
        <w:t>光盘、网站</w:t>
      </w:r>
      <w:r w:rsidRPr="00DF3CEA">
        <w:rPr>
          <w:rFonts w:eastAsia="PMingLiU" w:cs="Times New Roman"/>
          <w:sz w:val="22"/>
          <w:szCs w:val="22"/>
        </w:rPr>
        <w:t xml:space="preserve"> </w:t>
      </w:r>
    </w:p>
    <w:p w:rsidR="003D3EDE" w:rsidRPr="00DF3CEA" w:rsidRDefault="003D3EDE" w:rsidP="002F7785">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cs="Times New Roman"/>
          <w:sz w:val="22"/>
          <w:szCs w:val="22"/>
        </w:rPr>
        <w:br/>
      </w:r>
      <w:r w:rsidRPr="00DF3CEA">
        <w:rPr>
          <w:rFonts w:eastAsia="PMingLiU" w:hAnsi="PMingLiU" w:cs="Times New Roman"/>
          <w:sz w:val="22"/>
          <w:szCs w:val="22"/>
        </w:rPr>
        <w:t>〔</w:t>
      </w:r>
      <w:r w:rsidR="005E537B" w:rsidRPr="00DF3CEA">
        <w:rPr>
          <w:rFonts w:eastAsia="PMingLiU" w:hAnsi="PMingLiU" w:cs="Times New Roman"/>
          <w:sz w:val="22"/>
          <w:szCs w:val="22"/>
        </w:rPr>
        <w:t>中</w:t>
      </w:r>
      <w:r w:rsidRPr="00DF3CEA">
        <w:rPr>
          <w:rFonts w:eastAsia="PMingLiU" w:hAnsi="PMingLiU" w:cs="Times New Roman"/>
          <w:sz w:val="22"/>
          <w:szCs w:val="22"/>
        </w:rPr>
        <w:t>注释〕</w:t>
      </w:r>
      <w:r w:rsidR="005E537B" w:rsidRPr="00DF3CEA">
        <w:rPr>
          <w:rFonts w:eastAsia="PMingLiU" w:hAnsi="PMingLiU" w:cs="Times New Roman"/>
          <w:sz w:val="22"/>
          <w:szCs w:val="22"/>
        </w:rPr>
        <w:t>：</w:t>
      </w:r>
      <w:r w:rsidRPr="00DF3CEA">
        <w:rPr>
          <w:rFonts w:eastAsia="PMingLiU" w:hAnsi="PMingLiU" w:cs="Times New Roman"/>
          <w:sz w:val="22"/>
          <w:szCs w:val="22"/>
        </w:rPr>
        <w:t>福音证主协会，〈使徒行传注释〉，《</w:t>
      </w:r>
      <w:r w:rsidRPr="00DF3CEA">
        <w:rPr>
          <w:rFonts w:eastAsia="PMingLiU" w:cs="Times New Roman"/>
          <w:sz w:val="22"/>
          <w:szCs w:val="22"/>
        </w:rPr>
        <w:t>21</w:t>
      </w:r>
      <w:r w:rsidRPr="00DF3CEA">
        <w:rPr>
          <w:rFonts w:eastAsia="PMingLiU" w:hAnsi="PMingLiU" w:cs="Times New Roman"/>
          <w:sz w:val="22"/>
          <w:szCs w:val="22"/>
        </w:rPr>
        <w:t>世纪圣经新释光盘》（香港：福音证主协会，</w:t>
      </w:r>
      <w:r w:rsidRPr="00DF3CEA">
        <w:rPr>
          <w:rFonts w:eastAsia="PMingLiU" w:cs="Times New Roman"/>
          <w:sz w:val="22"/>
          <w:szCs w:val="22"/>
        </w:rPr>
        <w:t>2000</w:t>
      </w:r>
      <w:r w:rsidRPr="00DF3CEA">
        <w:rPr>
          <w:rFonts w:eastAsia="PMingLiU" w:hAnsi="PMingLiU" w:cs="Times New Roman"/>
          <w:sz w:val="22"/>
          <w:szCs w:val="22"/>
        </w:rPr>
        <w:t>）。（</w:t>
      </w:r>
      <w:r w:rsidRPr="00DF3CEA">
        <w:rPr>
          <w:rFonts w:eastAsia="PMingLiU" w:hAnsi="PMingLiU" w:cs="Times New Roman"/>
          <w:sz w:val="22"/>
          <w:szCs w:val="22"/>
          <w:highlight w:val="yellow"/>
        </w:rPr>
        <w:t>留意：没有页数。在光盘中是使用电子检索查询出来。）</w:t>
      </w:r>
    </w:p>
    <w:p w:rsidR="005E537B" w:rsidRPr="00DF3CEA" w:rsidRDefault="00B95638" w:rsidP="00762D66">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5E537B" w:rsidRPr="00DF3CEA">
        <w:rPr>
          <w:rFonts w:eastAsia="PMingLiU" w:hAnsi="PMingLiU" w:cs="Times New Roman"/>
          <w:sz w:val="22"/>
          <w:szCs w:val="22"/>
        </w:rPr>
        <w:t>中</w:t>
      </w:r>
      <w:r w:rsidRPr="00DF3CEA">
        <w:rPr>
          <w:rFonts w:eastAsia="PMingLiU" w:hAnsi="PMingLiU" w:cs="Times New Roman"/>
          <w:sz w:val="22"/>
          <w:szCs w:val="22"/>
        </w:rPr>
        <w:t>书目</w:t>
      </w:r>
      <w:r w:rsidR="00994F69" w:rsidRPr="00DF3CEA">
        <w:rPr>
          <w:rFonts w:eastAsia="PMingLiU" w:hAnsi="PMingLiU" w:cs="Times New Roman"/>
          <w:sz w:val="22"/>
          <w:szCs w:val="22"/>
        </w:rPr>
        <w:t>〕</w:t>
      </w:r>
      <w:r w:rsidR="005E537B" w:rsidRPr="00DF3CEA">
        <w:rPr>
          <w:rFonts w:eastAsia="PMingLiU" w:hAnsi="PMingLiU" w:cs="Times New Roman"/>
          <w:sz w:val="22"/>
          <w:szCs w:val="22"/>
        </w:rPr>
        <w:t>：</w:t>
      </w:r>
      <w:r w:rsidR="003D3EDE" w:rsidRPr="00DF3CEA">
        <w:rPr>
          <w:rFonts w:eastAsia="PMingLiU" w:hAnsi="PMingLiU" w:cs="Times New Roman"/>
          <w:sz w:val="22"/>
          <w:szCs w:val="22"/>
        </w:rPr>
        <w:t>福音证主协会。</w:t>
      </w:r>
      <w:r w:rsidR="003D3EDE" w:rsidRPr="00DF3CEA">
        <w:rPr>
          <w:rFonts w:eastAsia="PMingLiU" w:cs="Times New Roman"/>
          <w:sz w:val="22"/>
          <w:szCs w:val="22"/>
        </w:rPr>
        <w:t> </w:t>
      </w:r>
      <w:r w:rsidR="003D3EDE" w:rsidRPr="00DF3CEA">
        <w:rPr>
          <w:rFonts w:eastAsia="PMingLiU" w:hAnsi="PMingLiU" w:cs="Times New Roman"/>
          <w:sz w:val="22"/>
          <w:szCs w:val="22"/>
        </w:rPr>
        <w:t>〈使徒行传注释〉。《</w:t>
      </w:r>
      <w:r w:rsidR="003D3EDE" w:rsidRPr="00DF3CEA">
        <w:rPr>
          <w:rFonts w:eastAsia="PMingLiU" w:cs="Times New Roman"/>
          <w:sz w:val="22"/>
          <w:szCs w:val="22"/>
        </w:rPr>
        <w:t>21</w:t>
      </w:r>
      <w:r w:rsidR="003D3EDE" w:rsidRPr="00DF3CEA">
        <w:rPr>
          <w:rFonts w:eastAsia="PMingLiU" w:hAnsi="PMingLiU" w:cs="Times New Roman"/>
          <w:sz w:val="22"/>
          <w:szCs w:val="22"/>
        </w:rPr>
        <w:t>世纪圣经新释光盘》。香港：福音证主协会，</w:t>
      </w:r>
      <w:r w:rsidR="003D3EDE" w:rsidRPr="00DF3CEA">
        <w:rPr>
          <w:rFonts w:eastAsia="PMingLiU" w:cs="Times New Roman"/>
          <w:sz w:val="22"/>
          <w:szCs w:val="22"/>
        </w:rPr>
        <w:t>2000</w:t>
      </w:r>
      <w:r w:rsidR="003D3EDE" w:rsidRPr="00DF3CEA">
        <w:rPr>
          <w:rFonts w:eastAsia="PMingLiU" w:hAnsi="PMingLiU" w:cs="Times New Roman"/>
          <w:sz w:val="22"/>
          <w:szCs w:val="22"/>
        </w:rPr>
        <w:t>。</w:t>
      </w:r>
      <w:r w:rsidR="003D3EDE" w:rsidRPr="00DF3CEA">
        <w:rPr>
          <w:rFonts w:eastAsia="PMingLiU" w:cs="Times New Roman"/>
          <w:sz w:val="22"/>
          <w:szCs w:val="22"/>
        </w:rPr>
        <w:t xml:space="preserve"> </w:t>
      </w:r>
      <w:r w:rsidR="003D3EDE" w:rsidRPr="00DF3CEA">
        <w:rPr>
          <w:rFonts w:eastAsia="PMingLiU" w:cs="Times New Roman"/>
          <w:sz w:val="22"/>
          <w:szCs w:val="22"/>
          <w:highlight w:val="yellow"/>
        </w:rPr>
        <w:t>(</w:t>
      </w:r>
      <w:r w:rsidR="003D3EDE" w:rsidRPr="00DF3CEA">
        <w:rPr>
          <w:rFonts w:eastAsia="PMingLiU" w:hAnsi="PMingLiU" w:cs="Times New Roman"/>
          <w:sz w:val="22"/>
          <w:szCs w:val="22"/>
          <w:highlight w:val="yellow"/>
        </w:rPr>
        <w:t>留意：没有页数。</w:t>
      </w:r>
      <w:r w:rsidR="003D3EDE" w:rsidRPr="00DF3CEA">
        <w:rPr>
          <w:rFonts w:eastAsia="PMingLiU" w:cs="Times New Roman"/>
          <w:sz w:val="22"/>
          <w:szCs w:val="22"/>
          <w:highlight w:val="yellow"/>
        </w:rPr>
        <w:t>)</w:t>
      </w:r>
    </w:p>
    <w:p w:rsidR="00B82D39" w:rsidRPr="00DF3CEA" w:rsidRDefault="00B82D39" w:rsidP="00762D66">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cs="Times New Roman"/>
          <w:sz w:val="22"/>
          <w:szCs w:val="22"/>
          <w:highlight w:val="yellow"/>
        </w:rPr>
        <w:t>**</w:t>
      </w:r>
      <w:r w:rsidRPr="00DF3CEA">
        <w:rPr>
          <w:rFonts w:eastAsia="PMingLiU" w:hAnsi="PMingLiU" w:cs="Times New Roman"/>
          <w:sz w:val="22"/>
          <w:szCs w:val="22"/>
          <w:highlight w:val="yellow"/>
        </w:rPr>
        <w:t>以上在开头，其光盘可以写其作者</w:t>
      </w:r>
      <w:r w:rsidRPr="00DF3CEA">
        <w:rPr>
          <w:rFonts w:eastAsia="PMingLiU" w:cs="Times New Roman"/>
          <w:sz w:val="22"/>
          <w:szCs w:val="22"/>
          <w:highlight w:val="yellow"/>
        </w:rPr>
        <w:t>/</w:t>
      </w:r>
      <w:r w:rsidRPr="00DF3CEA">
        <w:rPr>
          <w:rFonts w:eastAsia="PMingLiU" w:hAnsi="PMingLiU" w:cs="Times New Roman"/>
          <w:sz w:val="22"/>
          <w:szCs w:val="22"/>
          <w:highlight w:val="yellow"/>
        </w:rPr>
        <w:t>出版社（以光盘资料为准）。</w:t>
      </w:r>
    </w:p>
    <w:p w:rsidR="003D3EDE" w:rsidRPr="00DF3CEA" w:rsidRDefault="003D3EDE" w:rsidP="002F7785">
      <w:pPr>
        <w:pBdr>
          <w:top w:val="single" w:sz="4" w:space="1" w:color="auto"/>
          <w:left w:val="single" w:sz="4" w:space="4" w:color="auto"/>
          <w:bottom w:val="single" w:sz="4" w:space="1" w:color="auto"/>
          <w:right w:val="single" w:sz="4" w:space="4" w:color="auto"/>
        </w:pBdr>
        <w:wordWrap w:val="0"/>
        <w:spacing w:after="240"/>
        <w:rPr>
          <w:rFonts w:eastAsia="PMingLiU" w:cs="Times New Roman"/>
          <w:sz w:val="22"/>
          <w:szCs w:val="22"/>
        </w:rPr>
      </w:pPr>
      <w:r w:rsidRPr="00DF3CEA">
        <w:rPr>
          <w:rFonts w:eastAsia="PMingLiU" w:hAnsi="PMingLiU" w:cs="Times New Roman"/>
          <w:sz w:val="22"/>
          <w:szCs w:val="22"/>
        </w:rPr>
        <w:t>〔</w:t>
      </w:r>
      <w:r w:rsidR="005E537B" w:rsidRPr="00DF3CEA">
        <w:rPr>
          <w:rFonts w:eastAsia="PMingLiU" w:hAnsi="PMingLiU" w:cs="Times New Roman"/>
          <w:sz w:val="22"/>
          <w:szCs w:val="22"/>
        </w:rPr>
        <w:t>中</w:t>
      </w:r>
      <w:r w:rsidRPr="00DF3CEA">
        <w:rPr>
          <w:rFonts w:eastAsia="PMingLiU" w:hAnsi="PMingLiU" w:cs="Times New Roman"/>
          <w:sz w:val="22"/>
          <w:szCs w:val="22"/>
        </w:rPr>
        <w:t>注释〕</w:t>
      </w:r>
      <w:r w:rsidRPr="00DF3CEA">
        <w:rPr>
          <w:rFonts w:eastAsia="PMingLiU" w:cs="Times New Roman"/>
          <w:sz w:val="22"/>
          <w:szCs w:val="22"/>
        </w:rPr>
        <w:t> </w:t>
      </w:r>
      <w:r w:rsidR="005E537B" w:rsidRPr="00DF3CEA">
        <w:rPr>
          <w:rFonts w:eastAsia="PMingLiU" w:hAnsi="PMingLiU" w:cs="Times New Roman"/>
          <w:sz w:val="22"/>
          <w:szCs w:val="22"/>
        </w:rPr>
        <w:t>：</w:t>
      </w:r>
      <w:r w:rsidRPr="00DF3CEA">
        <w:rPr>
          <w:rFonts w:eastAsia="PMingLiU" w:hAnsi="PMingLiU" w:cs="Times New Roman"/>
          <w:sz w:val="22"/>
          <w:szCs w:val="22"/>
        </w:rPr>
        <w:t>天道书楼</w:t>
      </w:r>
      <w:r w:rsidRPr="00DF3CEA">
        <w:rPr>
          <w:rFonts w:eastAsia="PMingLiU" w:hAnsi="PMingLiU" w:cs="Times New Roman"/>
          <w:sz w:val="22"/>
          <w:szCs w:val="22"/>
          <w:highlight w:val="yellow"/>
        </w:rPr>
        <w:t>提供</w:t>
      </w:r>
      <w:r w:rsidRPr="00DF3CEA">
        <w:rPr>
          <w:rFonts w:eastAsia="PMingLiU" w:hAnsi="PMingLiU" w:cs="Times New Roman"/>
          <w:sz w:val="22"/>
          <w:szCs w:val="22"/>
        </w:rPr>
        <w:t>，《现代心理学的假设与圣经融合吗？》</w:t>
      </w:r>
      <w:r w:rsidRPr="00DF3CEA">
        <w:rPr>
          <w:rFonts w:eastAsia="PMingLiU" w:hAnsi="PMingLiU" w:cs="Times New Roman"/>
          <w:sz w:val="22"/>
          <w:szCs w:val="22"/>
          <w:highlight w:val="yellow"/>
        </w:rPr>
        <w:t>。</w:t>
      </w:r>
      <w:r w:rsidRPr="00DF3CEA">
        <w:rPr>
          <w:rFonts w:eastAsia="PMingLiU" w:cs="Times New Roman"/>
          <w:sz w:val="22"/>
          <w:szCs w:val="22"/>
        </w:rPr>
        <w:t>http:www.tiendao.org.hk/resource/apologetics/apl.htm (2000</w:t>
      </w:r>
      <w:r w:rsidRPr="00DF3CEA">
        <w:rPr>
          <w:rFonts w:eastAsia="PMingLiU" w:hAnsi="PMingLiU" w:cs="Times New Roman"/>
          <w:sz w:val="22"/>
          <w:szCs w:val="22"/>
        </w:rPr>
        <w:t>年</w:t>
      </w:r>
      <w:r w:rsidRPr="00DF3CEA">
        <w:rPr>
          <w:rFonts w:eastAsia="PMingLiU" w:cs="Times New Roman"/>
          <w:sz w:val="22"/>
          <w:szCs w:val="22"/>
        </w:rPr>
        <w:t>12</w:t>
      </w:r>
      <w:r w:rsidRPr="00DF3CEA">
        <w:rPr>
          <w:rFonts w:eastAsia="PMingLiU" w:hAnsi="PMingLiU" w:cs="Times New Roman"/>
          <w:sz w:val="22"/>
          <w:szCs w:val="22"/>
        </w:rPr>
        <w:t>月</w:t>
      </w:r>
      <w:r w:rsidRPr="00DF3CEA">
        <w:rPr>
          <w:rFonts w:eastAsia="PMingLiU" w:cs="Times New Roman"/>
          <w:sz w:val="22"/>
          <w:szCs w:val="22"/>
        </w:rPr>
        <w:t>28</w:t>
      </w:r>
      <w:r w:rsidRPr="00DF3CEA">
        <w:rPr>
          <w:rFonts w:eastAsia="PMingLiU" w:hAnsi="PMingLiU" w:cs="Times New Roman"/>
          <w:sz w:val="22"/>
          <w:szCs w:val="22"/>
        </w:rPr>
        <w:t>日</w:t>
      </w:r>
      <w:r w:rsidRPr="00DF3CEA">
        <w:rPr>
          <w:rFonts w:eastAsia="PMingLiU" w:cs="Times New Roman"/>
          <w:sz w:val="22"/>
          <w:szCs w:val="22"/>
        </w:rPr>
        <w:t xml:space="preserve">4pm) </w:t>
      </w:r>
      <w:r w:rsidRPr="00DF3CEA">
        <w:rPr>
          <w:rFonts w:eastAsia="PMingLiU" w:hAnsi="PMingLiU" w:cs="Times New Roman"/>
          <w:sz w:val="22"/>
          <w:szCs w:val="22"/>
        </w:rPr>
        <w:t>。</w:t>
      </w:r>
      <w:r w:rsidRPr="00DF3CEA">
        <w:rPr>
          <w:rFonts w:eastAsia="PMingLiU" w:cs="Times New Roman"/>
          <w:sz w:val="22"/>
          <w:szCs w:val="22"/>
        </w:rPr>
        <w:br/>
      </w:r>
      <w:r w:rsidRPr="00DF3CEA">
        <w:rPr>
          <w:rFonts w:eastAsia="PMingLiU" w:hAnsi="PMingLiU" w:cs="Times New Roman"/>
          <w:sz w:val="22"/>
          <w:szCs w:val="22"/>
        </w:rPr>
        <w:t>〔</w:t>
      </w:r>
      <w:r w:rsidR="005E537B" w:rsidRPr="00DF3CEA">
        <w:rPr>
          <w:rFonts w:eastAsia="PMingLiU" w:hAnsi="PMingLiU" w:cs="Times New Roman"/>
          <w:sz w:val="22"/>
          <w:szCs w:val="22"/>
        </w:rPr>
        <w:t>中</w:t>
      </w:r>
      <w:r w:rsidRPr="00DF3CEA">
        <w:rPr>
          <w:rFonts w:eastAsia="PMingLiU" w:hAnsi="PMingLiU" w:cs="Times New Roman"/>
          <w:sz w:val="22"/>
          <w:szCs w:val="22"/>
        </w:rPr>
        <w:t>书目〕</w:t>
      </w:r>
      <w:r w:rsidR="005E537B" w:rsidRPr="00DF3CEA">
        <w:rPr>
          <w:rFonts w:eastAsia="PMingLiU" w:hAnsi="PMingLiU" w:cs="Times New Roman"/>
          <w:sz w:val="22"/>
          <w:szCs w:val="22"/>
        </w:rPr>
        <w:t>：</w:t>
      </w:r>
      <w:r w:rsidRPr="00DF3CEA">
        <w:rPr>
          <w:rFonts w:eastAsia="PMingLiU" w:hAnsi="PMingLiU" w:cs="Times New Roman"/>
          <w:sz w:val="22"/>
          <w:szCs w:val="22"/>
        </w:rPr>
        <w:t>天道书楼提供。</w:t>
      </w:r>
      <w:r w:rsidRPr="00DF3CEA">
        <w:rPr>
          <w:rFonts w:eastAsia="PMingLiU" w:cs="Times New Roman"/>
          <w:sz w:val="22"/>
          <w:szCs w:val="22"/>
        </w:rPr>
        <w:t> </w:t>
      </w:r>
      <w:r w:rsidRPr="00DF3CEA">
        <w:rPr>
          <w:rFonts w:eastAsia="PMingLiU" w:hAnsi="PMingLiU" w:cs="Times New Roman"/>
          <w:sz w:val="22"/>
          <w:szCs w:val="22"/>
        </w:rPr>
        <w:t>《现代心理学的假设与圣经融合吗？》。</w:t>
      </w:r>
      <w:r w:rsidRPr="00DF3CEA">
        <w:rPr>
          <w:rFonts w:eastAsia="PMingLiU" w:cs="Times New Roman"/>
          <w:sz w:val="22"/>
          <w:szCs w:val="22"/>
        </w:rPr>
        <w:t>http:www.tiendao.org.hk/resource/apologetics/apl.htm</w:t>
      </w:r>
      <w:r w:rsidRPr="00DF3CEA">
        <w:rPr>
          <w:rFonts w:eastAsia="PMingLiU" w:hAnsi="PMingLiU" w:cs="Times New Roman"/>
          <w:sz w:val="22"/>
          <w:szCs w:val="22"/>
        </w:rPr>
        <w:t>（</w:t>
      </w:r>
      <w:r w:rsidRPr="00DF3CEA">
        <w:rPr>
          <w:rFonts w:eastAsia="PMingLiU" w:cs="Times New Roman"/>
          <w:sz w:val="22"/>
          <w:szCs w:val="22"/>
          <w:highlight w:val="yellow"/>
        </w:rPr>
        <w:t>2000</w:t>
      </w:r>
      <w:r w:rsidRPr="00DF3CEA">
        <w:rPr>
          <w:rFonts w:eastAsia="PMingLiU" w:hAnsi="PMingLiU" w:cs="Times New Roman"/>
          <w:sz w:val="22"/>
          <w:szCs w:val="22"/>
          <w:highlight w:val="yellow"/>
        </w:rPr>
        <w:t>年</w:t>
      </w:r>
      <w:r w:rsidRPr="00DF3CEA">
        <w:rPr>
          <w:rFonts w:eastAsia="PMingLiU" w:cs="Times New Roman"/>
          <w:sz w:val="22"/>
          <w:szCs w:val="22"/>
          <w:highlight w:val="yellow"/>
        </w:rPr>
        <w:t>12</w:t>
      </w:r>
      <w:r w:rsidRPr="00DF3CEA">
        <w:rPr>
          <w:rFonts w:eastAsia="PMingLiU" w:hAnsi="PMingLiU" w:cs="Times New Roman"/>
          <w:sz w:val="22"/>
          <w:szCs w:val="22"/>
          <w:highlight w:val="yellow"/>
        </w:rPr>
        <w:t>月</w:t>
      </w:r>
      <w:r w:rsidRPr="00DF3CEA">
        <w:rPr>
          <w:rFonts w:eastAsia="PMingLiU" w:cs="Times New Roman"/>
          <w:sz w:val="22"/>
          <w:szCs w:val="22"/>
          <w:highlight w:val="yellow"/>
        </w:rPr>
        <w:t>28</w:t>
      </w:r>
      <w:r w:rsidRPr="00DF3CEA">
        <w:rPr>
          <w:rFonts w:eastAsia="PMingLiU" w:hAnsi="PMingLiU" w:cs="Times New Roman"/>
          <w:sz w:val="22"/>
          <w:szCs w:val="22"/>
          <w:highlight w:val="yellow"/>
        </w:rPr>
        <w:t>日</w:t>
      </w:r>
      <w:r w:rsidRPr="00DF3CEA">
        <w:rPr>
          <w:rFonts w:eastAsia="PMingLiU" w:cs="Times New Roman"/>
          <w:sz w:val="22"/>
          <w:szCs w:val="22"/>
          <w:highlight w:val="yellow"/>
        </w:rPr>
        <w:t>4pm</w:t>
      </w:r>
      <w:r w:rsidRPr="00DF3CEA">
        <w:rPr>
          <w:rFonts w:eastAsia="PMingLiU" w:hAnsi="PMingLiU" w:cs="Times New Roman"/>
          <w:sz w:val="22"/>
          <w:szCs w:val="22"/>
        </w:rPr>
        <w:t>）</w:t>
      </w:r>
      <w:r w:rsidRPr="00DF3CEA">
        <w:rPr>
          <w:rFonts w:eastAsia="PMingLiU" w:hAnsi="PMingLiU" w:cs="Times New Roman"/>
          <w:sz w:val="22"/>
          <w:szCs w:val="22"/>
          <w:highlight w:val="yellow"/>
        </w:rPr>
        <w:t>。</w:t>
      </w:r>
    </w:p>
    <w:p w:rsidR="00994F69" w:rsidRPr="00DF3CEA" w:rsidRDefault="003D3EDE" w:rsidP="002F7785">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5E537B" w:rsidRPr="00DF3CEA">
        <w:rPr>
          <w:rFonts w:eastAsia="PMingLiU" w:hAnsi="PMingLiU" w:cs="Times New Roman"/>
          <w:sz w:val="22"/>
          <w:szCs w:val="22"/>
        </w:rPr>
        <w:t>英</w:t>
      </w:r>
      <w:r w:rsidRPr="00DF3CEA">
        <w:rPr>
          <w:rFonts w:eastAsia="PMingLiU" w:hAnsi="PMingLiU" w:cs="Times New Roman"/>
          <w:sz w:val="22"/>
          <w:szCs w:val="22"/>
        </w:rPr>
        <w:t>注释〕</w:t>
      </w:r>
      <w:r w:rsidRPr="00DF3CEA">
        <w:rPr>
          <w:rFonts w:eastAsia="PMingLiU" w:cs="Times New Roman"/>
          <w:sz w:val="22"/>
          <w:szCs w:val="22"/>
        </w:rPr>
        <w:t xml:space="preserve"> </w:t>
      </w:r>
      <w:r w:rsidR="005E537B" w:rsidRPr="00DF3CEA">
        <w:rPr>
          <w:rFonts w:eastAsia="PMingLiU" w:hAnsi="PMingLiU" w:cs="Times New Roman"/>
          <w:sz w:val="22"/>
          <w:szCs w:val="22"/>
        </w:rPr>
        <w:t>：</w:t>
      </w:r>
      <w:r w:rsidRPr="00DF3CEA">
        <w:rPr>
          <w:rFonts w:eastAsia="PMingLiU" w:cs="Times New Roman"/>
          <w:sz w:val="22"/>
          <w:szCs w:val="22"/>
          <w:highlight w:val="yellow"/>
        </w:rPr>
        <w:t>“</w:t>
      </w:r>
      <w:r w:rsidRPr="00DF3CEA">
        <w:rPr>
          <w:rFonts w:eastAsia="PMingLiU" w:cs="Times New Roman"/>
          <w:sz w:val="22"/>
          <w:szCs w:val="22"/>
        </w:rPr>
        <w:t>Postmodernism</w:t>
      </w:r>
      <w:r w:rsidRPr="00DF3CEA">
        <w:rPr>
          <w:rFonts w:eastAsia="PMingLiU" w:cs="Times New Roman"/>
          <w:sz w:val="22"/>
          <w:szCs w:val="22"/>
          <w:highlight w:val="yellow"/>
        </w:rPr>
        <w:t>”</w:t>
      </w:r>
      <w:r w:rsidRPr="00DF3CEA">
        <w:rPr>
          <w:rFonts w:eastAsia="PMingLiU" w:cs="Times New Roman"/>
          <w:sz w:val="22"/>
          <w:szCs w:val="22"/>
        </w:rPr>
        <w:t> in http://www.sbl-site(2000</w:t>
      </w:r>
      <w:r w:rsidRPr="00DF3CEA">
        <w:rPr>
          <w:rFonts w:eastAsia="PMingLiU" w:hAnsi="PMingLiU" w:cs="Times New Roman"/>
          <w:sz w:val="22"/>
          <w:szCs w:val="22"/>
        </w:rPr>
        <w:t>年</w:t>
      </w:r>
      <w:r w:rsidRPr="00DF3CEA">
        <w:rPr>
          <w:rFonts w:eastAsia="PMingLiU" w:cs="Times New Roman"/>
          <w:sz w:val="22"/>
          <w:szCs w:val="22"/>
        </w:rPr>
        <w:t>11</w:t>
      </w:r>
      <w:r w:rsidRPr="00DF3CEA">
        <w:rPr>
          <w:rFonts w:eastAsia="PMingLiU" w:hAnsi="PMingLiU" w:cs="Times New Roman"/>
          <w:sz w:val="22"/>
          <w:szCs w:val="22"/>
        </w:rPr>
        <w:t>月</w:t>
      </w:r>
      <w:r w:rsidRPr="00DF3CEA">
        <w:rPr>
          <w:rFonts w:eastAsia="PMingLiU" w:cs="Times New Roman"/>
          <w:sz w:val="22"/>
          <w:szCs w:val="22"/>
        </w:rPr>
        <w:t>28</w:t>
      </w:r>
      <w:r w:rsidRPr="00DF3CEA">
        <w:rPr>
          <w:rFonts w:eastAsia="PMingLiU" w:hAnsi="PMingLiU" w:cs="Times New Roman"/>
          <w:sz w:val="22"/>
          <w:szCs w:val="22"/>
        </w:rPr>
        <w:t>日</w:t>
      </w:r>
      <w:r w:rsidRPr="00DF3CEA">
        <w:rPr>
          <w:rFonts w:eastAsia="PMingLiU" w:cs="Times New Roman"/>
          <w:sz w:val="22"/>
          <w:szCs w:val="22"/>
        </w:rPr>
        <w:t xml:space="preserve">10pm).  </w:t>
      </w:r>
      <w:r w:rsidRPr="00DF3CEA">
        <w:rPr>
          <w:rFonts w:eastAsia="PMingLiU" w:cs="Times New Roman"/>
          <w:sz w:val="22"/>
          <w:szCs w:val="22"/>
        </w:rPr>
        <w:br/>
      </w:r>
      <w:r w:rsidRPr="00DF3CEA">
        <w:rPr>
          <w:rFonts w:eastAsia="PMingLiU" w:hAnsi="PMingLiU" w:cs="Times New Roman"/>
          <w:sz w:val="22"/>
          <w:szCs w:val="22"/>
        </w:rPr>
        <w:t>〔</w:t>
      </w:r>
      <w:r w:rsidR="005E537B" w:rsidRPr="00DF3CEA">
        <w:rPr>
          <w:rFonts w:eastAsia="PMingLiU" w:hAnsi="PMingLiU" w:cs="Times New Roman"/>
          <w:sz w:val="22"/>
          <w:szCs w:val="22"/>
        </w:rPr>
        <w:t>英</w:t>
      </w:r>
      <w:r w:rsidRPr="00DF3CEA">
        <w:rPr>
          <w:rFonts w:eastAsia="PMingLiU" w:hAnsi="PMingLiU" w:cs="Times New Roman"/>
          <w:sz w:val="22"/>
          <w:szCs w:val="22"/>
        </w:rPr>
        <w:t>书目〕</w:t>
      </w:r>
      <w:r w:rsidR="005E537B" w:rsidRPr="00DF3CEA">
        <w:rPr>
          <w:rFonts w:eastAsia="PMingLiU" w:hAnsi="PMingLiU" w:cs="Times New Roman"/>
          <w:sz w:val="22"/>
          <w:szCs w:val="22"/>
        </w:rPr>
        <w:t>：</w:t>
      </w:r>
      <w:r w:rsidRPr="00DF3CEA">
        <w:rPr>
          <w:rFonts w:eastAsia="PMingLiU" w:cs="Times New Roman"/>
          <w:sz w:val="22"/>
          <w:szCs w:val="22"/>
        </w:rPr>
        <w:t>“Postmodernism” in http://www.sbl-site(2000</w:t>
      </w:r>
      <w:r w:rsidRPr="00DF3CEA">
        <w:rPr>
          <w:rFonts w:eastAsia="PMingLiU" w:hAnsi="PMingLiU" w:cs="Times New Roman"/>
          <w:sz w:val="22"/>
          <w:szCs w:val="22"/>
        </w:rPr>
        <w:t>年</w:t>
      </w:r>
      <w:r w:rsidRPr="00DF3CEA">
        <w:rPr>
          <w:rFonts w:eastAsia="PMingLiU" w:cs="Times New Roman"/>
          <w:sz w:val="22"/>
          <w:szCs w:val="22"/>
        </w:rPr>
        <w:t>11</w:t>
      </w:r>
      <w:r w:rsidRPr="00DF3CEA">
        <w:rPr>
          <w:rFonts w:eastAsia="PMingLiU" w:hAnsi="PMingLiU" w:cs="Times New Roman"/>
          <w:sz w:val="22"/>
          <w:szCs w:val="22"/>
        </w:rPr>
        <w:t>月</w:t>
      </w:r>
      <w:r w:rsidRPr="00DF3CEA">
        <w:rPr>
          <w:rFonts w:eastAsia="PMingLiU" w:cs="Times New Roman"/>
          <w:sz w:val="22"/>
          <w:szCs w:val="22"/>
        </w:rPr>
        <w:t>28</w:t>
      </w:r>
      <w:r w:rsidRPr="00DF3CEA">
        <w:rPr>
          <w:rFonts w:eastAsia="PMingLiU" w:hAnsi="PMingLiU" w:cs="Times New Roman"/>
          <w:sz w:val="22"/>
          <w:szCs w:val="22"/>
        </w:rPr>
        <w:t>日</w:t>
      </w:r>
      <w:r w:rsidRPr="00DF3CEA">
        <w:rPr>
          <w:rFonts w:eastAsia="PMingLiU" w:cs="Times New Roman"/>
          <w:sz w:val="22"/>
          <w:szCs w:val="22"/>
        </w:rPr>
        <w:t xml:space="preserve">10pm).   </w:t>
      </w:r>
      <w:r w:rsidRPr="00DF3CEA">
        <w:rPr>
          <w:rFonts w:eastAsia="PMingLiU" w:cs="Times New Roman"/>
          <w:sz w:val="22"/>
          <w:szCs w:val="22"/>
        </w:rPr>
        <w:br/>
      </w:r>
    </w:p>
    <w:p w:rsidR="003D3EDE" w:rsidRPr="00DF3CEA" w:rsidRDefault="003D3EDE" w:rsidP="003D3EDE">
      <w:pPr>
        <w:spacing w:after="240"/>
        <w:rPr>
          <w:rFonts w:eastAsia="PMingLiU" w:cs="Times New Roman"/>
          <w:sz w:val="22"/>
          <w:szCs w:val="22"/>
        </w:rPr>
      </w:pPr>
      <w:r w:rsidRPr="00DF3CEA">
        <w:rPr>
          <w:rFonts w:eastAsia="PMingLiU" w:cs="Times New Roman"/>
          <w:sz w:val="22"/>
          <w:szCs w:val="22"/>
        </w:rPr>
        <w:t>(</w:t>
      </w:r>
      <w:r w:rsidR="005E537B" w:rsidRPr="00DF3CEA">
        <w:rPr>
          <w:rFonts w:eastAsia="PMingLiU" w:cs="Times New Roman"/>
          <w:sz w:val="22"/>
          <w:szCs w:val="22"/>
        </w:rPr>
        <w:t>1</w:t>
      </w:r>
      <w:r w:rsidR="005922C3" w:rsidRPr="00DF3CEA">
        <w:rPr>
          <w:rFonts w:eastAsia="PMingLiU" w:cs="Times New Roman"/>
          <w:sz w:val="22"/>
          <w:szCs w:val="22"/>
        </w:rPr>
        <w:t>2</w:t>
      </w:r>
      <w:r w:rsidRPr="00DF3CEA">
        <w:rPr>
          <w:rFonts w:eastAsia="PMingLiU" w:cs="Times New Roman"/>
          <w:sz w:val="22"/>
          <w:szCs w:val="22"/>
        </w:rPr>
        <w:t xml:space="preserve">) </w:t>
      </w:r>
      <w:r w:rsidRPr="00DF3CEA">
        <w:rPr>
          <w:rFonts w:eastAsia="PMingLiU" w:hAnsi="PMingLiU" w:cs="Times New Roman"/>
          <w:sz w:val="22"/>
          <w:szCs w:val="22"/>
        </w:rPr>
        <w:t>新闻中之文章</w:t>
      </w:r>
    </w:p>
    <w:p w:rsidR="003D3EDE" w:rsidRPr="00DF3CEA" w:rsidRDefault="003D3EDE" w:rsidP="002F7785">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5E537B" w:rsidRPr="00DF3CEA">
        <w:rPr>
          <w:rFonts w:eastAsia="PMingLiU" w:hAnsi="PMingLiU" w:cs="Times New Roman"/>
          <w:sz w:val="22"/>
          <w:szCs w:val="22"/>
        </w:rPr>
        <w:t>中</w:t>
      </w:r>
      <w:r w:rsidRPr="00DF3CEA">
        <w:rPr>
          <w:rFonts w:eastAsia="PMingLiU" w:hAnsi="PMingLiU" w:cs="Times New Roman"/>
          <w:sz w:val="22"/>
          <w:szCs w:val="22"/>
        </w:rPr>
        <w:t>注释〕</w:t>
      </w:r>
      <w:r w:rsidR="005E537B" w:rsidRPr="00DF3CEA">
        <w:rPr>
          <w:rFonts w:eastAsia="PMingLiU" w:hAnsi="PMingLiU" w:cs="Times New Roman"/>
          <w:sz w:val="22"/>
          <w:szCs w:val="22"/>
        </w:rPr>
        <w:t>：</w:t>
      </w:r>
      <w:r w:rsidRPr="00DF3CEA">
        <w:rPr>
          <w:rFonts w:eastAsia="PMingLiU" w:hAnsi="PMingLiU" w:cs="Times New Roman"/>
          <w:sz w:val="22"/>
          <w:szCs w:val="22"/>
        </w:rPr>
        <w:t>李彦圃，〈</w:t>
      </w:r>
      <w:r w:rsidRPr="00DF3CEA">
        <w:rPr>
          <w:rFonts w:eastAsia="PMingLiU" w:cs="Times New Roman"/>
          <w:sz w:val="22"/>
          <w:szCs w:val="22"/>
        </w:rPr>
        <w:t>WWW</w:t>
      </w:r>
      <w:r w:rsidRPr="00DF3CEA">
        <w:rPr>
          <w:rFonts w:eastAsia="PMingLiU" w:hAnsi="PMingLiU" w:cs="Times New Roman"/>
          <w:sz w:val="22"/>
          <w:szCs w:val="22"/>
        </w:rPr>
        <w:t>主权之争〉，《联合报》，</w:t>
      </w:r>
      <w:r w:rsidRPr="00DF3CEA">
        <w:rPr>
          <w:rFonts w:eastAsia="PMingLiU" w:cs="Times New Roman"/>
          <w:sz w:val="22"/>
          <w:szCs w:val="22"/>
        </w:rPr>
        <w:t>1995</w:t>
      </w:r>
      <w:r w:rsidRPr="00DF3CEA">
        <w:rPr>
          <w:rFonts w:eastAsia="PMingLiU" w:hAnsi="PMingLiU" w:cs="Times New Roman"/>
          <w:sz w:val="22"/>
          <w:szCs w:val="22"/>
        </w:rPr>
        <w:t>年</w:t>
      </w:r>
      <w:r w:rsidRPr="00DF3CEA">
        <w:rPr>
          <w:rFonts w:eastAsia="PMingLiU" w:cs="Times New Roman"/>
          <w:sz w:val="22"/>
          <w:szCs w:val="22"/>
        </w:rPr>
        <w:t>4</w:t>
      </w:r>
      <w:r w:rsidRPr="00DF3CEA">
        <w:rPr>
          <w:rFonts w:eastAsia="PMingLiU" w:hAnsi="PMingLiU" w:cs="Times New Roman"/>
          <w:sz w:val="22"/>
          <w:szCs w:val="22"/>
        </w:rPr>
        <w:t>月</w:t>
      </w:r>
      <w:r w:rsidRPr="00DF3CEA">
        <w:rPr>
          <w:rFonts w:eastAsia="PMingLiU" w:cs="Times New Roman"/>
          <w:sz w:val="22"/>
          <w:szCs w:val="22"/>
        </w:rPr>
        <w:t>8</w:t>
      </w:r>
      <w:r w:rsidRPr="00DF3CEA">
        <w:rPr>
          <w:rFonts w:eastAsia="PMingLiU" w:hAnsi="PMingLiU" w:cs="Times New Roman"/>
          <w:sz w:val="22"/>
          <w:szCs w:val="22"/>
        </w:rPr>
        <w:t>日。国际版，</w:t>
      </w:r>
      <w:r w:rsidRPr="00DF3CEA">
        <w:rPr>
          <w:rFonts w:eastAsia="PMingLiU" w:cs="Times New Roman"/>
          <w:sz w:val="22"/>
          <w:szCs w:val="22"/>
        </w:rPr>
        <w:t>8</w:t>
      </w:r>
      <w:r w:rsidRPr="00DF3CEA">
        <w:rPr>
          <w:rFonts w:eastAsia="PMingLiU" w:hAnsi="PMingLiU" w:cs="Times New Roman"/>
          <w:sz w:val="22"/>
          <w:szCs w:val="22"/>
        </w:rPr>
        <w:t>。</w:t>
      </w:r>
      <w:r w:rsidRPr="00DF3CEA">
        <w:rPr>
          <w:rFonts w:eastAsia="PMingLiU" w:cs="Times New Roman"/>
          <w:sz w:val="22"/>
          <w:szCs w:val="22"/>
        </w:rPr>
        <w:t xml:space="preserve">          </w:t>
      </w:r>
    </w:p>
    <w:p w:rsidR="005E537B" w:rsidRPr="00DF3CEA" w:rsidRDefault="003D3EDE" w:rsidP="002F7785">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w:t>
      </w:r>
      <w:r w:rsidR="005E537B" w:rsidRPr="00DF3CEA">
        <w:rPr>
          <w:rFonts w:eastAsia="PMingLiU" w:hAnsi="PMingLiU" w:cs="Times New Roman"/>
          <w:sz w:val="22"/>
          <w:szCs w:val="22"/>
        </w:rPr>
        <w:t>中</w:t>
      </w:r>
      <w:r w:rsidRPr="00DF3CEA">
        <w:rPr>
          <w:rFonts w:eastAsia="PMingLiU" w:hAnsi="PMingLiU" w:cs="Times New Roman"/>
          <w:sz w:val="22"/>
          <w:szCs w:val="22"/>
        </w:rPr>
        <w:t>书目〕</w:t>
      </w:r>
      <w:r w:rsidR="005E537B" w:rsidRPr="00DF3CEA">
        <w:rPr>
          <w:rFonts w:eastAsia="PMingLiU" w:hAnsi="PMingLiU" w:cs="Times New Roman"/>
          <w:sz w:val="22"/>
          <w:szCs w:val="22"/>
        </w:rPr>
        <w:t>：</w:t>
      </w:r>
      <w:r w:rsidRPr="00DF3CEA">
        <w:rPr>
          <w:rFonts w:eastAsia="PMingLiU" w:hAnsi="PMingLiU" w:cs="Times New Roman"/>
          <w:sz w:val="22"/>
          <w:szCs w:val="22"/>
        </w:rPr>
        <w:t>李彦圃。〈</w:t>
      </w:r>
      <w:r w:rsidRPr="00DF3CEA">
        <w:rPr>
          <w:rFonts w:eastAsia="PMingLiU" w:cs="Times New Roman"/>
          <w:sz w:val="22"/>
          <w:szCs w:val="22"/>
        </w:rPr>
        <w:t>WWW</w:t>
      </w:r>
      <w:r w:rsidRPr="00DF3CEA">
        <w:rPr>
          <w:rFonts w:eastAsia="PMingLiU" w:hAnsi="PMingLiU" w:cs="Times New Roman"/>
          <w:sz w:val="22"/>
          <w:szCs w:val="22"/>
        </w:rPr>
        <w:t>主权之争〉。《联合报》。</w:t>
      </w:r>
      <w:r w:rsidRPr="00DF3CEA">
        <w:rPr>
          <w:rFonts w:eastAsia="PMingLiU" w:cs="Times New Roman"/>
          <w:sz w:val="22"/>
          <w:szCs w:val="22"/>
        </w:rPr>
        <w:t>1995</w:t>
      </w:r>
      <w:r w:rsidRPr="00DF3CEA">
        <w:rPr>
          <w:rFonts w:eastAsia="PMingLiU" w:hAnsi="PMingLiU" w:cs="Times New Roman"/>
          <w:sz w:val="22"/>
          <w:szCs w:val="22"/>
        </w:rPr>
        <w:t>年</w:t>
      </w:r>
      <w:r w:rsidRPr="00DF3CEA">
        <w:rPr>
          <w:rFonts w:eastAsia="PMingLiU" w:cs="Times New Roman"/>
          <w:sz w:val="22"/>
          <w:szCs w:val="22"/>
        </w:rPr>
        <w:t>4</w:t>
      </w:r>
      <w:r w:rsidRPr="00DF3CEA">
        <w:rPr>
          <w:rFonts w:eastAsia="PMingLiU" w:hAnsi="PMingLiU" w:cs="Times New Roman"/>
          <w:sz w:val="22"/>
          <w:szCs w:val="22"/>
        </w:rPr>
        <w:t>月</w:t>
      </w:r>
      <w:r w:rsidRPr="00DF3CEA">
        <w:rPr>
          <w:rFonts w:eastAsia="PMingLiU" w:cs="Times New Roman"/>
          <w:sz w:val="22"/>
          <w:szCs w:val="22"/>
        </w:rPr>
        <w:t>8</w:t>
      </w:r>
      <w:r w:rsidRPr="00DF3CEA">
        <w:rPr>
          <w:rFonts w:eastAsia="PMingLiU" w:hAnsi="PMingLiU" w:cs="Times New Roman"/>
          <w:sz w:val="22"/>
          <w:szCs w:val="22"/>
        </w:rPr>
        <w:t>日。国际版</w:t>
      </w:r>
      <w:r w:rsidRPr="00DF3CEA">
        <w:rPr>
          <w:rFonts w:eastAsia="PMingLiU" w:hAnsi="PMingLiU" w:cs="Times New Roman"/>
          <w:sz w:val="22"/>
          <w:szCs w:val="22"/>
          <w:highlight w:val="yellow"/>
        </w:rPr>
        <w:t>，</w:t>
      </w:r>
      <w:r w:rsidRPr="00DF3CEA">
        <w:rPr>
          <w:rFonts w:eastAsia="PMingLiU" w:cs="Times New Roman"/>
          <w:sz w:val="22"/>
          <w:szCs w:val="22"/>
          <w:highlight w:val="yellow"/>
        </w:rPr>
        <w:t>8</w:t>
      </w:r>
      <w:r w:rsidRPr="00DF3CEA">
        <w:rPr>
          <w:rFonts w:eastAsia="PMingLiU" w:hAnsi="PMingLiU" w:cs="Times New Roman"/>
          <w:sz w:val="22"/>
          <w:szCs w:val="22"/>
        </w:rPr>
        <w:t>。</w:t>
      </w:r>
      <w:r w:rsidRPr="00DF3CEA">
        <w:rPr>
          <w:rFonts w:eastAsia="PMingLiU" w:cs="Times New Roman"/>
          <w:sz w:val="22"/>
          <w:szCs w:val="22"/>
        </w:rPr>
        <w:t xml:space="preserve"> </w:t>
      </w:r>
    </w:p>
    <w:p w:rsidR="005E537B" w:rsidRPr="00DF3CEA" w:rsidRDefault="005E537B" w:rsidP="002F7785">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〔英注释〕：</w:t>
      </w:r>
      <w:r w:rsidRPr="00DF3CEA">
        <w:rPr>
          <w:rFonts w:eastAsia="PMingLiU" w:cs="Times New Roman"/>
          <w:sz w:val="22"/>
          <w:szCs w:val="22"/>
        </w:rPr>
        <w:t xml:space="preserve">Jimmy Cheung, “Church Accuses Government of Forcing through Education Bill”, </w:t>
      </w:r>
      <w:r w:rsidRPr="00DF3CEA">
        <w:rPr>
          <w:rFonts w:eastAsia="PMingLiU" w:cs="Times New Roman"/>
          <w:i/>
          <w:sz w:val="22"/>
          <w:szCs w:val="22"/>
        </w:rPr>
        <w:t>South China Morning Post</w:t>
      </w:r>
      <w:r w:rsidRPr="00DF3CEA">
        <w:rPr>
          <w:rFonts w:eastAsia="PMingLiU" w:cs="Times New Roman"/>
          <w:sz w:val="22"/>
          <w:szCs w:val="22"/>
        </w:rPr>
        <w:t>, 6 October 2003, A3.</w:t>
      </w:r>
    </w:p>
    <w:p w:rsidR="00994F69" w:rsidRPr="00DF3CEA" w:rsidRDefault="005E537B" w:rsidP="002F7785">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lastRenderedPageBreak/>
        <w:t>〔英书目〕：</w:t>
      </w:r>
      <w:r w:rsidRPr="00DF3CEA">
        <w:rPr>
          <w:rFonts w:eastAsia="PMingLiU" w:cs="Times New Roman"/>
          <w:sz w:val="22"/>
          <w:szCs w:val="22"/>
        </w:rPr>
        <w:t xml:space="preserve">Cheung, Jimmy.“Church Accuses Government of Forcing through Education Bill”. </w:t>
      </w:r>
      <w:r w:rsidRPr="00DF3CEA">
        <w:rPr>
          <w:rFonts w:eastAsia="PMingLiU" w:cs="Times New Roman"/>
          <w:i/>
          <w:sz w:val="22"/>
          <w:szCs w:val="22"/>
        </w:rPr>
        <w:t>South China Morning Post</w:t>
      </w:r>
      <w:r w:rsidRPr="00DF3CEA">
        <w:rPr>
          <w:rFonts w:eastAsia="PMingLiU" w:cs="Times New Roman"/>
          <w:sz w:val="22"/>
          <w:szCs w:val="22"/>
        </w:rPr>
        <w:t>, 6 October 2003, A3.</w:t>
      </w:r>
    </w:p>
    <w:p w:rsidR="003D3EDE" w:rsidRPr="00DF3CEA" w:rsidRDefault="005E537B" w:rsidP="005E537B">
      <w:pPr>
        <w:spacing w:after="240"/>
        <w:rPr>
          <w:rFonts w:eastAsia="PMingLiU" w:cs="Times New Roman"/>
          <w:sz w:val="22"/>
          <w:szCs w:val="22"/>
        </w:rPr>
      </w:pPr>
      <w:r w:rsidRPr="00DF3CEA">
        <w:rPr>
          <w:rFonts w:eastAsia="PMingLiU" w:cs="Times New Roman"/>
          <w:sz w:val="22"/>
          <w:szCs w:val="22"/>
        </w:rPr>
        <w:t>(1</w:t>
      </w:r>
      <w:r w:rsidR="005922C3" w:rsidRPr="00DF3CEA">
        <w:rPr>
          <w:rFonts w:eastAsia="PMingLiU" w:cs="Times New Roman"/>
          <w:sz w:val="22"/>
          <w:szCs w:val="22"/>
        </w:rPr>
        <w:t>3</w:t>
      </w:r>
      <w:r w:rsidRPr="00DF3CEA">
        <w:rPr>
          <w:rFonts w:eastAsia="PMingLiU" w:cs="Times New Roman"/>
          <w:sz w:val="22"/>
          <w:szCs w:val="22"/>
        </w:rPr>
        <w:t xml:space="preserve">) </w:t>
      </w:r>
      <w:r w:rsidR="003D3EDE" w:rsidRPr="00DF3CEA">
        <w:rPr>
          <w:rFonts w:eastAsia="PMingLiU" w:hAnsi="PMingLiU" w:cs="Times New Roman"/>
          <w:sz w:val="22"/>
          <w:szCs w:val="22"/>
        </w:rPr>
        <w:t>访谈的资料</w:t>
      </w:r>
    </w:p>
    <w:p w:rsidR="003D3EDE" w:rsidRPr="00DF3CEA" w:rsidRDefault="003D3EDE" w:rsidP="002F7785">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hAnsi="PMingLiU" w:cs="Times New Roman"/>
          <w:sz w:val="22"/>
          <w:szCs w:val="22"/>
        </w:rPr>
        <w:t>〔</w:t>
      </w:r>
      <w:r w:rsidR="006052CB" w:rsidRPr="00DF3CEA">
        <w:rPr>
          <w:rFonts w:eastAsia="PMingLiU" w:hAnsi="PMingLiU" w:cs="Times New Roman"/>
          <w:sz w:val="22"/>
          <w:szCs w:val="22"/>
        </w:rPr>
        <w:t>中</w:t>
      </w:r>
      <w:r w:rsidRPr="00DF3CEA">
        <w:rPr>
          <w:rFonts w:eastAsia="PMingLiU" w:hAnsi="PMingLiU" w:cs="Times New Roman"/>
          <w:sz w:val="22"/>
          <w:szCs w:val="22"/>
        </w:rPr>
        <w:t>注释〕</w:t>
      </w:r>
      <w:r w:rsidR="006052CB" w:rsidRPr="00DF3CEA">
        <w:rPr>
          <w:rFonts w:eastAsia="PMingLiU" w:hAnsi="PMingLiU" w:cs="Times New Roman"/>
          <w:sz w:val="22"/>
          <w:szCs w:val="22"/>
        </w:rPr>
        <w:t>：</w:t>
      </w:r>
      <w:r w:rsidRPr="00DF3CEA">
        <w:rPr>
          <w:rFonts w:eastAsia="PMingLiU" w:hAnsi="PMingLiU" w:cs="Times New Roman"/>
          <w:sz w:val="22"/>
          <w:szCs w:val="22"/>
          <w:highlight w:val="yellow"/>
        </w:rPr>
        <w:t>访谈</w:t>
      </w:r>
      <w:r w:rsidRPr="00DF3CEA">
        <w:rPr>
          <w:rFonts w:eastAsia="PMingLiU" w:hAnsi="PMingLiU" w:cs="Times New Roman"/>
          <w:sz w:val="22"/>
          <w:szCs w:val="22"/>
        </w:rPr>
        <w:t>江茂松，《英文翻译难题》，槟城：磐石浸信会，</w:t>
      </w:r>
      <w:r w:rsidRPr="00DF3CEA">
        <w:rPr>
          <w:rFonts w:eastAsia="PMingLiU" w:cs="Times New Roman"/>
          <w:sz w:val="22"/>
          <w:szCs w:val="22"/>
        </w:rPr>
        <w:t xml:space="preserve"> 2000</w:t>
      </w:r>
      <w:r w:rsidRPr="00DF3CEA">
        <w:rPr>
          <w:rFonts w:eastAsia="PMingLiU" w:hAnsi="PMingLiU" w:cs="Times New Roman"/>
          <w:sz w:val="22"/>
          <w:szCs w:val="22"/>
        </w:rPr>
        <w:t>年</w:t>
      </w:r>
      <w:r w:rsidRPr="00DF3CEA">
        <w:rPr>
          <w:rFonts w:eastAsia="PMingLiU" w:cs="Times New Roman"/>
          <w:sz w:val="22"/>
          <w:szCs w:val="22"/>
        </w:rPr>
        <w:t>4</w:t>
      </w:r>
      <w:r w:rsidRPr="00DF3CEA">
        <w:rPr>
          <w:rFonts w:eastAsia="PMingLiU" w:hAnsi="PMingLiU" w:cs="Times New Roman"/>
          <w:sz w:val="22"/>
          <w:szCs w:val="22"/>
        </w:rPr>
        <w:t>月</w:t>
      </w:r>
      <w:r w:rsidRPr="00DF3CEA">
        <w:rPr>
          <w:rFonts w:eastAsia="PMingLiU" w:cs="Times New Roman"/>
          <w:sz w:val="22"/>
          <w:szCs w:val="22"/>
        </w:rPr>
        <w:t>15</w:t>
      </w:r>
      <w:r w:rsidRPr="00DF3CEA">
        <w:rPr>
          <w:rFonts w:eastAsia="PMingLiU" w:hAnsi="PMingLiU" w:cs="Times New Roman"/>
          <w:sz w:val="22"/>
          <w:szCs w:val="22"/>
        </w:rPr>
        <w:t>日</w:t>
      </w:r>
      <w:r w:rsidR="002901EC" w:rsidRPr="00DF3CEA">
        <w:rPr>
          <w:rFonts w:eastAsia="PMingLiU" w:hAnsi="PMingLiU" w:cs="Times New Roman"/>
          <w:sz w:val="22"/>
          <w:szCs w:val="22"/>
        </w:rPr>
        <w:t>，</w:t>
      </w:r>
      <w:r w:rsidR="002901EC" w:rsidRPr="00DF3CEA">
        <w:rPr>
          <w:rFonts w:eastAsia="PMingLiU" w:cs="Times New Roman"/>
          <w:sz w:val="22"/>
          <w:szCs w:val="22"/>
          <w:highlight w:val="yellow"/>
        </w:rPr>
        <w:t>4p.m-6p.m</w:t>
      </w:r>
      <w:r w:rsidRPr="00DF3CEA">
        <w:rPr>
          <w:rFonts w:eastAsia="PMingLiU" w:hAnsi="PMingLiU" w:cs="Times New Roman"/>
          <w:sz w:val="22"/>
          <w:szCs w:val="22"/>
        </w:rPr>
        <w:t>。</w:t>
      </w:r>
    </w:p>
    <w:p w:rsidR="003D3EDE" w:rsidRPr="00DF3CEA" w:rsidRDefault="003D3EDE" w:rsidP="002F7785">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hAnsi="PMingLiU" w:cs="Times New Roman"/>
          <w:sz w:val="22"/>
          <w:szCs w:val="22"/>
        </w:rPr>
        <w:t>〔</w:t>
      </w:r>
      <w:r w:rsidR="006052CB" w:rsidRPr="00DF3CEA">
        <w:rPr>
          <w:rFonts w:eastAsia="PMingLiU" w:hAnsi="PMingLiU" w:cs="Times New Roman"/>
          <w:sz w:val="22"/>
          <w:szCs w:val="22"/>
        </w:rPr>
        <w:t>中</w:t>
      </w:r>
      <w:r w:rsidRPr="00DF3CEA">
        <w:rPr>
          <w:rFonts w:eastAsia="PMingLiU" w:hAnsi="PMingLiU" w:cs="Times New Roman"/>
          <w:sz w:val="22"/>
          <w:szCs w:val="22"/>
        </w:rPr>
        <w:t>书目〕</w:t>
      </w:r>
      <w:r w:rsidR="006052CB" w:rsidRPr="00DF3CEA">
        <w:rPr>
          <w:rFonts w:eastAsia="PMingLiU" w:hAnsi="PMingLiU" w:cs="Times New Roman"/>
          <w:sz w:val="22"/>
          <w:szCs w:val="22"/>
        </w:rPr>
        <w:t>：</w:t>
      </w:r>
      <w:r w:rsidRPr="00DF3CEA">
        <w:rPr>
          <w:rFonts w:eastAsia="PMingLiU" w:hAnsi="PMingLiU" w:cs="Times New Roman"/>
          <w:sz w:val="22"/>
          <w:szCs w:val="22"/>
        </w:rPr>
        <w:t>江茂松。《英文翻译难题》。槟城：磐石浸信会。</w:t>
      </w:r>
      <w:r w:rsidRPr="00DF3CEA">
        <w:rPr>
          <w:rFonts w:eastAsia="PMingLiU" w:hAnsi="PMingLiU" w:cs="Times New Roman"/>
          <w:sz w:val="22"/>
          <w:szCs w:val="22"/>
          <w:highlight w:val="yellow"/>
        </w:rPr>
        <w:t>访谈</w:t>
      </w:r>
      <w:r w:rsidRPr="00DF3CEA">
        <w:rPr>
          <w:rFonts w:eastAsia="PMingLiU" w:hAnsi="PMingLiU" w:cs="Times New Roman"/>
          <w:sz w:val="22"/>
          <w:szCs w:val="22"/>
        </w:rPr>
        <w:t>。</w:t>
      </w:r>
      <w:r w:rsidRPr="00DF3CEA">
        <w:rPr>
          <w:rFonts w:eastAsia="PMingLiU" w:cs="Times New Roman"/>
          <w:sz w:val="22"/>
          <w:szCs w:val="22"/>
        </w:rPr>
        <w:t>2000</w:t>
      </w:r>
      <w:r w:rsidRPr="00DF3CEA">
        <w:rPr>
          <w:rFonts w:eastAsia="PMingLiU" w:hAnsi="PMingLiU" w:cs="Times New Roman"/>
          <w:sz w:val="22"/>
          <w:szCs w:val="22"/>
        </w:rPr>
        <w:t>年</w:t>
      </w:r>
      <w:r w:rsidRPr="00DF3CEA">
        <w:rPr>
          <w:rFonts w:eastAsia="PMingLiU" w:cs="Times New Roman"/>
          <w:sz w:val="22"/>
          <w:szCs w:val="22"/>
        </w:rPr>
        <w:t>4</w:t>
      </w:r>
      <w:r w:rsidRPr="00DF3CEA">
        <w:rPr>
          <w:rFonts w:eastAsia="PMingLiU" w:hAnsi="PMingLiU" w:cs="Times New Roman"/>
          <w:sz w:val="22"/>
          <w:szCs w:val="22"/>
        </w:rPr>
        <w:t>月</w:t>
      </w:r>
      <w:r w:rsidRPr="00DF3CEA">
        <w:rPr>
          <w:rFonts w:eastAsia="PMingLiU" w:cs="Times New Roman"/>
          <w:sz w:val="22"/>
          <w:szCs w:val="22"/>
        </w:rPr>
        <w:t>15</w:t>
      </w:r>
      <w:r w:rsidRPr="00DF3CEA">
        <w:rPr>
          <w:rFonts w:eastAsia="PMingLiU" w:hAnsi="PMingLiU" w:cs="Times New Roman"/>
          <w:sz w:val="22"/>
          <w:szCs w:val="22"/>
        </w:rPr>
        <w:t>日</w:t>
      </w:r>
      <w:r w:rsidR="002901EC" w:rsidRPr="00DF3CEA">
        <w:rPr>
          <w:rFonts w:eastAsia="PMingLiU" w:hAnsi="PMingLiU" w:cs="Times New Roman"/>
          <w:sz w:val="22"/>
          <w:szCs w:val="22"/>
        </w:rPr>
        <w:t>，</w:t>
      </w:r>
      <w:r w:rsidR="002901EC" w:rsidRPr="00DF3CEA">
        <w:rPr>
          <w:rFonts w:eastAsia="PMingLiU" w:cs="Times New Roman"/>
          <w:sz w:val="22"/>
          <w:szCs w:val="22"/>
          <w:highlight w:val="yellow"/>
        </w:rPr>
        <w:t>4p.m-6p.m</w:t>
      </w:r>
      <w:r w:rsidRPr="00DF3CEA">
        <w:rPr>
          <w:rFonts w:eastAsia="PMingLiU" w:hAnsi="PMingLiU" w:cs="Times New Roman"/>
          <w:sz w:val="22"/>
          <w:szCs w:val="22"/>
        </w:rPr>
        <w:t>。</w:t>
      </w:r>
    </w:p>
    <w:p w:rsidR="003D3EDE" w:rsidRPr="00DF3CEA" w:rsidRDefault="003D3EDE" w:rsidP="003D3EDE">
      <w:pPr>
        <w:spacing w:line="240" w:lineRule="exact"/>
        <w:rPr>
          <w:rFonts w:eastAsia="PMingLiU" w:cs="Times New Roman"/>
          <w:sz w:val="22"/>
          <w:szCs w:val="22"/>
        </w:rPr>
      </w:pPr>
    </w:p>
    <w:p w:rsidR="00E56CFD" w:rsidRPr="00DF3CEA" w:rsidRDefault="00E56CFD" w:rsidP="003D3EDE">
      <w:pPr>
        <w:spacing w:line="240" w:lineRule="exact"/>
        <w:rPr>
          <w:rFonts w:eastAsia="PMingLiU" w:cs="Times New Roman"/>
          <w:sz w:val="22"/>
          <w:szCs w:val="22"/>
        </w:rPr>
      </w:pPr>
    </w:p>
    <w:p w:rsidR="003D3EDE" w:rsidRPr="00DF3CEA" w:rsidRDefault="00D0218E" w:rsidP="003D3EDE">
      <w:pPr>
        <w:spacing w:line="240" w:lineRule="exact"/>
        <w:rPr>
          <w:rFonts w:eastAsia="PMingLiU" w:cs="Times New Roman"/>
          <w:sz w:val="22"/>
          <w:szCs w:val="22"/>
        </w:rPr>
      </w:pPr>
      <w:r w:rsidRPr="00DF3CEA">
        <w:rPr>
          <w:rFonts w:eastAsia="PMingLiU" w:cs="Times New Roman"/>
          <w:sz w:val="22"/>
          <w:szCs w:val="22"/>
        </w:rPr>
        <w:t>(1</w:t>
      </w:r>
      <w:r w:rsidR="005922C3" w:rsidRPr="00DF3CEA">
        <w:rPr>
          <w:rFonts w:eastAsia="PMingLiU" w:cs="Times New Roman"/>
          <w:sz w:val="22"/>
          <w:szCs w:val="22"/>
        </w:rPr>
        <w:t>4</w:t>
      </w:r>
      <w:r w:rsidRPr="00DF3CEA">
        <w:rPr>
          <w:rFonts w:eastAsia="PMingLiU" w:cs="Times New Roman"/>
          <w:sz w:val="22"/>
          <w:szCs w:val="22"/>
        </w:rPr>
        <w:t>)</w:t>
      </w:r>
      <w:r w:rsidR="003D3EDE" w:rsidRPr="00DF3CEA">
        <w:rPr>
          <w:rFonts w:eastAsia="PMingLiU" w:hAnsi="PMingLiU" w:cs="Times New Roman"/>
          <w:sz w:val="22"/>
          <w:szCs w:val="22"/>
        </w:rPr>
        <w:t>老师的讲义</w:t>
      </w:r>
    </w:p>
    <w:p w:rsidR="003D3EDE" w:rsidRPr="00DF3CEA" w:rsidRDefault="003D3EDE" w:rsidP="003D3EDE">
      <w:pPr>
        <w:spacing w:line="240" w:lineRule="exact"/>
        <w:rPr>
          <w:rFonts w:eastAsia="PMingLiU" w:cs="Times New Roman"/>
          <w:sz w:val="22"/>
          <w:szCs w:val="22"/>
        </w:rPr>
      </w:pPr>
    </w:p>
    <w:p w:rsidR="003D3EDE" w:rsidRPr="00DF3CEA" w:rsidRDefault="003D3EDE" w:rsidP="002F7785">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hAnsi="PMingLiU" w:cs="Times New Roman"/>
          <w:sz w:val="22"/>
          <w:szCs w:val="22"/>
        </w:rPr>
        <w:t>〔</w:t>
      </w:r>
      <w:r w:rsidR="006052CB" w:rsidRPr="00DF3CEA">
        <w:rPr>
          <w:rFonts w:eastAsia="PMingLiU" w:hAnsi="PMingLiU" w:cs="Times New Roman"/>
          <w:sz w:val="22"/>
          <w:szCs w:val="22"/>
        </w:rPr>
        <w:t>中</w:t>
      </w:r>
      <w:r w:rsidRPr="00DF3CEA">
        <w:rPr>
          <w:rFonts w:eastAsia="PMingLiU" w:hAnsi="PMingLiU" w:cs="Times New Roman"/>
          <w:sz w:val="22"/>
          <w:szCs w:val="22"/>
        </w:rPr>
        <w:t>注释〕</w:t>
      </w:r>
      <w:r w:rsidR="006052CB" w:rsidRPr="00DF3CEA">
        <w:rPr>
          <w:rFonts w:eastAsia="PMingLiU" w:hAnsi="PMingLiU" w:cs="Times New Roman"/>
          <w:sz w:val="22"/>
          <w:szCs w:val="22"/>
        </w:rPr>
        <w:t>：</w:t>
      </w:r>
      <w:r w:rsidRPr="00DF3CEA">
        <w:rPr>
          <w:rFonts w:eastAsia="PMingLiU" w:hAnsi="PMingLiU" w:cs="Times New Roman"/>
          <w:sz w:val="22"/>
          <w:szCs w:val="22"/>
        </w:rPr>
        <w:t>周联华，《讲章例证的安排》（马来西亚浸信会神学院）</w:t>
      </w:r>
      <w:r w:rsidRPr="00DF3CEA">
        <w:rPr>
          <w:rFonts w:eastAsia="PMingLiU" w:cs="Times New Roman"/>
          <w:sz w:val="22"/>
          <w:szCs w:val="22"/>
        </w:rPr>
        <w:t>1999</w:t>
      </w:r>
      <w:r w:rsidRPr="00DF3CEA">
        <w:rPr>
          <w:rFonts w:eastAsia="PMingLiU" w:hAnsi="PMingLiU" w:cs="Times New Roman"/>
          <w:sz w:val="22"/>
          <w:szCs w:val="22"/>
        </w:rPr>
        <w:t>年</w:t>
      </w:r>
      <w:r w:rsidRPr="00DF3CEA">
        <w:rPr>
          <w:rFonts w:eastAsia="PMingLiU" w:cs="Times New Roman"/>
          <w:sz w:val="22"/>
          <w:szCs w:val="22"/>
        </w:rPr>
        <w:t>3</w:t>
      </w:r>
      <w:r w:rsidRPr="00DF3CEA">
        <w:rPr>
          <w:rFonts w:eastAsia="PMingLiU" w:hAnsi="PMingLiU" w:cs="Times New Roman"/>
          <w:sz w:val="22"/>
          <w:szCs w:val="22"/>
        </w:rPr>
        <w:t>月</w:t>
      </w:r>
      <w:r w:rsidRPr="00DF3CEA">
        <w:rPr>
          <w:rFonts w:eastAsia="PMingLiU" w:cs="Times New Roman"/>
          <w:sz w:val="22"/>
          <w:szCs w:val="22"/>
        </w:rPr>
        <w:t>24</w:t>
      </w:r>
      <w:r w:rsidRPr="00DF3CEA">
        <w:rPr>
          <w:rFonts w:eastAsia="PMingLiU" w:hAnsi="PMingLiU" w:cs="Times New Roman"/>
          <w:sz w:val="22"/>
          <w:szCs w:val="22"/>
        </w:rPr>
        <w:t>日。</w:t>
      </w:r>
    </w:p>
    <w:p w:rsidR="003D3EDE" w:rsidRPr="00DF3CEA" w:rsidRDefault="003D3EDE" w:rsidP="002F7785">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hAnsi="PMingLiU" w:cs="Times New Roman"/>
          <w:sz w:val="22"/>
          <w:szCs w:val="22"/>
        </w:rPr>
        <w:t>〔</w:t>
      </w:r>
      <w:r w:rsidR="006052CB" w:rsidRPr="00DF3CEA">
        <w:rPr>
          <w:rFonts w:eastAsia="PMingLiU" w:hAnsi="PMingLiU" w:cs="Times New Roman"/>
          <w:sz w:val="22"/>
          <w:szCs w:val="22"/>
        </w:rPr>
        <w:t>中</w:t>
      </w:r>
      <w:r w:rsidRPr="00DF3CEA">
        <w:rPr>
          <w:rFonts w:eastAsia="PMingLiU" w:hAnsi="PMingLiU" w:cs="Times New Roman"/>
          <w:sz w:val="22"/>
          <w:szCs w:val="22"/>
        </w:rPr>
        <w:t>书目〕</w:t>
      </w:r>
      <w:r w:rsidR="006052CB" w:rsidRPr="00DF3CEA">
        <w:rPr>
          <w:rFonts w:eastAsia="PMingLiU" w:hAnsi="PMingLiU" w:cs="Times New Roman"/>
          <w:sz w:val="22"/>
          <w:szCs w:val="22"/>
        </w:rPr>
        <w:t>：</w:t>
      </w:r>
      <w:r w:rsidRPr="00DF3CEA">
        <w:rPr>
          <w:rFonts w:eastAsia="PMingLiU" w:hAnsi="PMingLiU" w:cs="Times New Roman"/>
          <w:sz w:val="22"/>
          <w:szCs w:val="22"/>
        </w:rPr>
        <w:t>周联华。《讲章例证的安排》。马来西亚浸信会神学院。</w:t>
      </w:r>
      <w:r w:rsidRPr="00DF3CEA">
        <w:rPr>
          <w:rFonts w:eastAsia="PMingLiU" w:cs="Times New Roman"/>
          <w:sz w:val="22"/>
          <w:szCs w:val="22"/>
        </w:rPr>
        <w:t>1999</w:t>
      </w:r>
      <w:r w:rsidRPr="00DF3CEA">
        <w:rPr>
          <w:rFonts w:eastAsia="PMingLiU" w:hAnsi="PMingLiU" w:cs="Times New Roman"/>
          <w:sz w:val="22"/>
          <w:szCs w:val="22"/>
        </w:rPr>
        <w:t>年</w:t>
      </w:r>
      <w:r w:rsidRPr="00DF3CEA">
        <w:rPr>
          <w:rFonts w:eastAsia="PMingLiU" w:cs="Times New Roman"/>
          <w:sz w:val="22"/>
          <w:szCs w:val="22"/>
        </w:rPr>
        <w:t>3</w:t>
      </w:r>
      <w:r w:rsidRPr="00DF3CEA">
        <w:rPr>
          <w:rFonts w:eastAsia="PMingLiU" w:hAnsi="PMingLiU" w:cs="Times New Roman"/>
          <w:sz w:val="22"/>
          <w:szCs w:val="22"/>
        </w:rPr>
        <w:t>月</w:t>
      </w:r>
      <w:r w:rsidRPr="00DF3CEA">
        <w:rPr>
          <w:rFonts w:eastAsia="PMingLiU" w:cs="Times New Roman"/>
          <w:sz w:val="22"/>
          <w:szCs w:val="22"/>
        </w:rPr>
        <w:t>24</w:t>
      </w:r>
      <w:r w:rsidRPr="00DF3CEA">
        <w:rPr>
          <w:rFonts w:eastAsia="PMingLiU" w:hAnsi="PMingLiU" w:cs="Times New Roman"/>
          <w:sz w:val="22"/>
          <w:szCs w:val="22"/>
        </w:rPr>
        <w:t>日。</w:t>
      </w:r>
    </w:p>
    <w:p w:rsidR="001069F5" w:rsidRPr="00DF3CEA" w:rsidRDefault="001069F5" w:rsidP="003D3EDE">
      <w:pPr>
        <w:rPr>
          <w:rFonts w:eastAsia="PMingLiU" w:cs="Times New Roman"/>
          <w:sz w:val="22"/>
          <w:szCs w:val="22"/>
        </w:rPr>
      </w:pPr>
    </w:p>
    <w:p w:rsidR="006E18FA" w:rsidRPr="00DF3CEA" w:rsidRDefault="006E18FA" w:rsidP="00E825B4">
      <w:pPr>
        <w:rPr>
          <w:rFonts w:eastAsia="PMingLiU" w:cs="Times New Roman"/>
          <w:sz w:val="22"/>
          <w:szCs w:val="22"/>
        </w:rPr>
      </w:pPr>
      <w:r w:rsidRPr="00DF3CEA">
        <w:rPr>
          <w:rFonts w:eastAsia="PMingLiU" w:cs="Times New Roman"/>
          <w:sz w:val="22"/>
          <w:szCs w:val="22"/>
        </w:rPr>
        <w:t>(15)</w:t>
      </w:r>
      <w:r w:rsidRPr="00DF3CEA">
        <w:rPr>
          <w:rFonts w:eastAsia="PMingLiU" w:hAnsi="PMingLiU" w:cs="Times New Roman"/>
          <w:sz w:val="22"/>
          <w:szCs w:val="22"/>
        </w:rPr>
        <w:t>未出版的书籍</w:t>
      </w:r>
    </w:p>
    <w:p w:rsidR="006E18FA" w:rsidRPr="00DF3CEA" w:rsidRDefault="006E18FA" w:rsidP="006E18FA">
      <w:pPr>
        <w:spacing w:line="240" w:lineRule="exact"/>
        <w:rPr>
          <w:rFonts w:eastAsia="PMingLiU" w:cs="Times New Roman"/>
          <w:sz w:val="22"/>
          <w:szCs w:val="22"/>
        </w:rPr>
      </w:pPr>
    </w:p>
    <w:p w:rsidR="006E18FA" w:rsidRPr="00DF3CEA" w:rsidRDefault="006E18FA" w:rsidP="006E18FA">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hAnsi="PMingLiU" w:cs="Times New Roman"/>
          <w:sz w:val="22"/>
          <w:szCs w:val="22"/>
        </w:rPr>
        <w:t>〔中注释〕：江茂松，《释经讲道文集》（新竹：中华信义神学院，</w:t>
      </w:r>
      <w:r w:rsidRPr="00DF3CEA">
        <w:rPr>
          <w:rFonts w:eastAsia="PMingLiU" w:cs="Times New Roman"/>
          <w:sz w:val="22"/>
          <w:szCs w:val="22"/>
        </w:rPr>
        <w:t>1996</w:t>
      </w:r>
      <w:r w:rsidRPr="00DF3CEA">
        <w:rPr>
          <w:rFonts w:eastAsia="PMingLiU" w:hAnsi="PMingLiU" w:cs="Times New Roman"/>
          <w:sz w:val="22"/>
          <w:szCs w:val="22"/>
        </w:rPr>
        <w:t>），</w:t>
      </w:r>
      <w:r w:rsidRPr="00DF3CEA">
        <w:rPr>
          <w:rFonts w:eastAsia="PMingLiU" w:cs="Times New Roman"/>
          <w:sz w:val="22"/>
          <w:szCs w:val="22"/>
        </w:rPr>
        <w:t>54</w:t>
      </w:r>
      <w:r w:rsidRPr="00DF3CEA">
        <w:rPr>
          <w:rFonts w:eastAsia="PMingLiU" w:hAnsi="PMingLiU" w:cs="Times New Roman"/>
          <w:sz w:val="22"/>
          <w:szCs w:val="22"/>
        </w:rPr>
        <w:t>。</w:t>
      </w:r>
    </w:p>
    <w:p w:rsidR="006E18FA" w:rsidRPr="00DF3CEA" w:rsidRDefault="006E18FA" w:rsidP="006E18FA">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hAnsi="PMingLiU" w:cs="Times New Roman"/>
          <w:sz w:val="22"/>
          <w:szCs w:val="22"/>
        </w:rPr>
        <w:t>〔中书目〕：江茂松。《释经讲道文集》。新竹：中华信义神学院，</w:t>
      </w:r>
      <w:r w:rsidRPr="00DF3CEA">
        <w:rPr>
          <w:rFonts w:eastAsia="PMingLiU" w:cs="Times New Roman"/>
          <w:sz w:val="22"/>
          <w:szCs w:val="22"/>
        </w:rPr>
        <w:t>1996</w:t>
      </w:r>
      <w:r w:rsidRPr="00DF3CEA">
        <w:rPr>
          <w:rFonts w:eastAsia="PMingLiU" w:hAnsi="PMingLiU" w:cs="Times New Roman"/>
          <w:sz w:val="22"/>
          <w:szCs w:val="22"/>
        </w:rPr>
        <w:t>。</w:t>
      </w:r>
    </w:p>
    <w:p w:rsidR="006E18FA" w:rsidRPr="00DF3CEA" w:rsidRDefault="006E18FA" w:rsidP="006E18FA">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hAnsi="PMingLiU" w:cs="Times New Roman"/>
          <w:sz w:val="22"/>
          <w:szCs w:val="22"/>
        </w:rPr>
        <w:t>〔英注释〕：</w:t>
      </w:r>
      <w:r w:rsidRPr="00DF3CEA">
        <w:rPr>
          <w:rFonts w:eastAsia="PMingLiU" w:cs="Times New Roman"/>
          <w:sz w:val="22"/>
          <w:szCs w:val="22"/>
        </w:rPr>
        <w:t>Lindsay Robertson, “Spirit and parenthood in the Theology of Karl Barth and his Successors” (DPhil. Thesis, University of Oxford, 1997),44-45.</w:t>
      </w:r>
    </w:p>
    <w:p w:rsidR="006E18FA" w:rsidRPr="00DF3CEA" w:rsidRDefault="006E18FA" w:rsidP="006E18FA">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hAnsi="PMingLiU" w:cs="Times New Roman"/>
          <w:sz w:val="22"/>
          <w:szCs w:val="22"/>
        </w:rPr>
        <w:t>〔英书目〕：</w:t>
      </w:r>
      <w:r w:rsidRPr="00DF3CEA">
        <w:rPr>
          <w:rFonts w:eastAsia="PMingLiU" w:cs="Times New Roman"/>
          <w:sz w:val="22"/>
          <w:szCs w:val="22"/>
        </w:rPr>
        <w:t>Robertson, Lindsay.“Spirit and parenthood in the Theology of Karl Barth and his Successors”.DPhil. Thesis, University of Oxford, 1997.</w:t>
      </w:r>
    </w:p>
    <w:p w:rsidR="006E18FA" w:rsidRPr="00DF3CEA" w:rsidRDefault="006E18FA" w:rsidP="006E18FA">
      <w:pPr>
        <w:rPr>
          <w:rFonts w:eastAsia="PMingLiU" w:cs="Times New Roman"/>
          <w:sz w:val="22"/>
          <w:szCs w:val="22"/>
        </w:rPr>
      </w:pPr>
    </w:p>
    <w:p w:rsidR="006E18FA" w:rsidRPr="00DF3CEA" w:rsidRDefault="006E18FA" w:rsidP="006E18FA">
      <w:pPr>
        <w:rPr>
          <w:rFonts w:eastAsia="PMingLiU" w:cs="Times New Roman"/>
          <w:sz w:val="22"/>
          <w:szCs w:val="22"/>
        </w:rPr>
      </w:pPr>
      <w:r w:rsidRPr="00DF3CEA">
        <w:rPr>
          <w:rFonts w:eastAsia="PMingLiU" w:cs="Times New Roman"/>
          <w:sz w:val="22"/>
          <w:szCs w:val="22"/>
        </w:rPr>
        <w:t>(16)</w:t>
      </w:r>
      <w:r w:rsidRPr="00DF3CEA">
        <w:rPr>
          <w:rFonts w:eastAsia="PMingLiU" w:hAnsi="PMingLiU" w:cs="Times New Roman"/>
          <w:sz w:val="22"/>
          <w:szCs w:val="22"/>
        </w:rPr>
        <w:t>未出版的论文</w:t>
      </w:r>
    </w:p>
    <w:p w:rsidR="006E18FA" w:rsidRPr="00DF3CEA" w:rsidRDefault="006E18FA" w:rsidP="006E18FA">
      <w:pPr>
        <w:rPr>
          <w:rFonts w:eastAsia="PMingLiU" w:cs="Times New Roman"/>
          <w:sz w:val="22"/>
          <w:szCs w:val="22"/>
        </w:rPr>
      </w:pPr>
    </w:p>
    <w:p w:rsidR="006E18FA" w:rsidRPr="00DF3CEA" w:rsidRDefault="006E18FA" w:rsidP="006E18FA">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hAnsi="PMingLiU" w:cs="Times New Roman"/>
          <w:sz w:val="22"/>
          <w:szCs w:val="22"/>
        </w:rPr>
        <w:t>〔中注释〕：彭慰，</w:t>
      </w:r>
      <w:r w:rsidRPr="00DF3CEA">
        <w:rPr>
          <w:rFonts w:eastAsia="PMingLiU" w:cs="Times New Roman"/>
          <w:sz w:val="22"/>
          <w:szCs w:val="22"/>
        </w:rPr>
        <w:t xml:space="preserve"> </w:t>
      </w:r>
      <w:r w:rsidRPr="00DF3CEA">
        <w:rPr>
          <w:rFonts w:eastAsia="PMingLiU" w:hAnsi="PMingLiU" w:cs="Times New Roman"/>
          <w:sz w:val="22"/>
          <w:szCs w:val="22"/>
        </w:rPr>
        <w:t>〈我国联合目录编制之研究〉（台北：国立台湾大学图书馆学研究所硕士论文，</w:t>
      </w:r>
      <w:r w:rsidRPr="00DF3CEA">
        <w:rPr>
          <w:rFonts w:eastAsia="PMingLiU" w:cs="Times New Roman"/>
          <w:sz w:val="22"/>
          <w:szCs w:val="22"/>
        </w:rPr>
        <w:t>1985</w:t>
      </w:r>
      <w:r w:rsidRPr="00DF3CEA">
        <w:rPr>
          <w:rFonts w:eastAsia="PMingLiU" w:hAnsi="PMingLiU" w:cs="Times New Roman"/>
          <w:sz w:val="22"/>
          <w:szCs w:val="22"/>
        </w:rPr>
        <w:t>），</w:t>
      </w:r>
      <w:r w:rsidRPr="00DF3CEA">
        <w:rPr>
          <w:rFonts w:eastAsia="PMingLiU" w:cs="Times New Roman"/>
          <w:sz w:val="22"/>
          <w:szCs w:val="22"/>
        </w:rPr>
        <w:t>55</w:t>
      </w:r>
      <w:r w:rsidRPr="00DF3CEA">
        <w:rPr>
          <w:rFonts w:eastAsia="PMingLiU" w:hAnsi="PMingLiU" w:cs="Times New Roman"/>
          <w:sz w:val="22"/>
          <w:szCs w:val="22"/>
        </w:rPr>
        <w:t>。</w:t>
      </w:r>
    </w:p>
    <w:p w:rsidR="006E18FA" w:rsidRPr="00DF3CEA" w:rsidRDefault="006E18FA" w:rsidP="006E18FA">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hAnsi="PMingLiU" w:cs="Times New Roman"/>
          <w:sz w:val="22"/>
          <w:szCs w:val="22"/>
        </w:rPr>
        <w:t>〔中书目〕：彭慰。〈我国联合目录编制之研究〉。台北：国立台湾大学图书馆学研究所硕士论文，</w:t>
      </w:r>
      <w:r w:rsidRPr="00DF3CEA">
        <w:rPr>
          <w:rFonts w:eastAsia="PMingLiU" w:cs="Times New Roman"/>
          <w:sz w:val="22"/>
          <w:szCs w:val="22"/>
        </w:rPr>
        <w:t>1985</w:t>
      </w:r>
      <w:r w:rsidRPr="00DF3CEA">
        <w:rPr>
          <w:rFonts w:eastAsia="PMingLiU" w:hAnsi="PMingLiU" w:cs="Times New Roman"/>
          <w:sz w:val="22"/>
          <w:szCs w:val="22"/>
        </w:rPr>
        <w:t>。</w:t>
      </w:r>
    </w:p>
    <w:p w:rsidR="005922C3" w:rsidRPr="00DF3CEA" w:rsidRDefault="005922C3" w:rsidP="006E18FA">
      <w:pPr>
        <w:spacing w:after="240"/>
        <w:rPr>
          <w:rFonts w:eastAsia="PMingLiU" w:cs="Times New Roman"/>
          <w:sz w:val="22"/>
          <w:szCs w:val="22"/>
        </w:rPr>
      </w:pPr>
      <w:r w:rsidRPr="00DF3CEA">
        <w:rPr>
          <w:rFonts w:eastAsia="PMingLiU" w:cs="Times New Roman"/>
          <w:sz w:val="22"/>
          <w:szCs w:val="22"/>
        </w:rPr>
        <w:t>(</w:t>
      </w:r>
      <w:r w:rsidR="006E18FA" w:rsidRPr="00DF3CEA">
        <w:rPr>
          <w:rFonts w:eastAsia="PMingLiU" w:cs="Times New Roman"/>
          <w:sz w:val="22"/>
          <w:szCs w:val="22"/>
        </w:rPr>
        <w:t>17</w:t>
      </w:r>
      <w:r w:rsidRPr="00DF3CEA">
        <w:rPr>
          <w:rFonts w:eastAsia="PMingLiU" w:cs="Times New Roman"/>
          <w:sz w:val="22"/>
          <w:szCs w:val="22"/>
        </w:rPr>
        <w:t xml:space="preserve">) </w:t>
      </w:r>
      <w:r w:rsidRPr="00DF3CEA">
        <w:rPr>
          <w:rFonts w:eastAsia="PMingLiU" w:hAnsi="PMingLiU" w:cs="Times New Roman"/>
          <w:sz w:val="22"/>
          <w:szCs w:val="22"/>
        </w:rPr>
        <w:t>以机构（</w:t>
      </w:r>
      <w:r w:rsidRPr="00DF3CEA">
        <w:rPr>
          <w:rFonts w:eastAsia="PMingLiU" w:cs="Times New Roman"/>
          <w:sz w:val="22"/>
          <w:szCs w:val="22"/>
        </w:rPr>
        <w:t>Institutions</w:t>
      </w:r>
      <w:r w:rsidRPr="00DF3CEA">
        <w:rPr>
          <w:rFonts w:eastAsia="PMingLiU" w:hAnsi="PMingLiU" w:cs="Times New Roman"/>
          <w:sz w:val="22"/>
          <w:szCs w:val="22"/>
        </w:rPr>
        <w:t>）或协会（</w:t>
      </w:r>
      <w:r w:rsidRPr="00DF3CEA">
        <w:rPr>
          <w:rFonts w:eastAsia="PMingLiU" w:cs="Times New Roman"/>
          <w:sz w:val="22"/>
          <w:szCs w:val="22"/>
        </w:rPr>
        <w:t>Associations</w:t>
      </w:r>
      <w:r w:rsidRPr="00DF3CEA">
        <w:rPr>
          <w:rFonts w:eastAsia="PMingLiU" w:hAnsi="PMingLiU" w:cs="Times New Roman"/>
          <w:sz w:val="22"/>
          <w:szCs w:val="22"/>
        </w:rPr>
        <w:t>）为作者</w:t>
      </w:r>
    </w:p>
    <w:p w:rsidR="005922C3" w:rsidRPr="00DF3CEA" w:rsidRDefault="005922C3" w:rsidP="005922C3">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〔中注释〕：万国儿童布道团，《事物教材》（台湾：万国儿童布道团，</w:t>
      </w:r>
      <w:r w:rsidRPr="00DF3CEA">
        <w:rPr>
          <w:rFonts w:eastAsia="PMingLiU" w:cs="Times New Roman"/>
          <w:sz w:val="22"/>
          <w:szCs w:val="22"/>
        </w:rPr>
        <w:t>1992</w:t>
      </w:r>
      <w:r w:rsidRPr="00DF3CEA">
        <w:rPr>
          <w:rFonts w:eastAsia="PMingLiU" w:hAnsi="PMingLiU" w:cs="Times New Roman"/>
          <w:sz w:val="22"/>
          <w:szCs w:val="22"/>
        </w:rPr>
        <w:t>），</w:t>
      </w:r>
      <w:r w:rsidRPr="00DF3CEA">
        <w:rPr>
          <w:rFonts w:eastAsia="PMingLiU" w:cs="Times New Roman"/>
          <w:sz w:val="22"/>
          <w:szCs w:val="22"/>
        </w:rPr>
        <w:t>25</w:t>
      </w:r>
      <w:r w:rsidRPr="00DF3CEA">
        <w:rPr>
          <w:rFonts w:eastAsia="PMingLiU" w:hAnsi="PMingLiU" w:cs="Times New Roman"/>
          <w:sz w:val="22"/>
          <w:szCs w:val="22"/>
        </w:rPr>
        <w:t>。</w:t>
      </w:r>
    </w:p>
    <w:p w:rsidR="005922C3" w:rsidRPr="00DF3CEA" w:rsidRDefault="005922C3" w:rsidP="005922C3">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〔中书目〕：万国儿童布道团。《事物教材》。台湾：万国儿童布道团，</w:t>
      </w:r>
      <w:r w:rsidRPr="00DF3CEA">
        <w:rPr>
          <w:rFonts w:eastAsia="PMingLiU" w:cs="Times New Roman"/>
          <w:sz w:val="22"/>
          <w:szCs w:val="22"/>
        </w:rPr>
        <w:t>1992</w:t>
      </w:r>
      <w:r w:rsidRPr="00DF3CEA">
        <w:rPr>
          <w:rFonts w:eastAsia="PMingLiU" w:hAnsi="PMingLiU" w:cs="Times New Roman"/>
          <w:sz w:val="22"/>
          <w:szCs w:val="22"/>
        </w:rPr>
        <w:t>。</w:t>
      </w:r>
    </w:p>
    <w:p w:rsidR="005922C3" w:rsidRPr="00DF3CEA" w:rsidRDefault="005922C3" w:rsidP="005922C3">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〔英注释〕：</w:t>
      </w:r>
      <w:r w:rsidRPr="00DF3CEA">
        <w:rPr>
          <w:rFonts w:eastAsia="PMingLiU" w:cs="Times New Roman"/>
          <w:sz w:val="22"/>
          <w:szCs w:val="22"/>
        </w:rPr>
        <w:t xml:space="preserve">Evangelical Teacher Training Association, </w:t>
      </w:r>
      <w:r w:rsidRPr="00DF3CEA">
        <w:rPr>
          <w:rFonts w:eastAsia="PMingLiU" w:cs="Times New Roman"/>
          <w:i/>
          <w:sz w:val="22"/>
          <w:szCs w:val="22"/>
        </w:rPr>
        <w:t>Church Educational Ministries</w:t>
      </w:r>
      <w:r w:rsidRPr="00DF3CEA">
        <w:rPr>
          <w:rFonts w:eastAsia="PMingLiU" w:cs="Times New Roman"/>
          <w:sz w:val="22"/>
          <w:szCs w:val="22"/>
        </w:rPr>
        <w:t>, 3</w:t>
      </w:r>
      <w:r w:rsidRPr="00DF3CEA">
        <w:rPr>
          <w:rFonts w:eastAsia="PMingLiU" w:cs="Times New Roman"/>
          <w:sz w:val="22"/>
          <w:szCs w:val="22"/>
          <w:vertAlign w:val="superscript"/>
        </w:rPr>
        <w:t xml:space="preserve">rd </w:t>
      </w:r>
      <w:r w:rsidRPr="00DF3CEA">
        <w:rPr>
          <w:rFonts w:eastAsia="PMingLiU" w:cs="Times New Roman"/>
          <w:sz w:val="22"/>
          <w:szCs w:val="22"/>
        </w:rPr>
        <w:t>ed(Wheaton: Evangelical Teacher Training Association, 1983), 9-10.</w:t>
      </w:r>
    </w:p>
    <w:p w:rsidR="005922C3" w:rsidRPr="00DF3CEA" w:rsidRDefault="005922C3" w:rsidP="005922C3">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〔英书目〕：</w:t>
      </w:r>
      <w:r w:rsidRPr="00DF3CEA">
        <w:rPr>
          <w:rFonts w:eastAsia="PMingLiU" w:cs="Times New Roman"/>
          <w:sz w:val="22"/>
          <w:szCs w:val="22"/>
        </w:rPr>
        <w:t xml:space="preserve">Evangelical Teacher Training Association, </w:t>
      </w:r>
      <w:r w:rsidRPr="00DF3CEA">
        <w:rPr>
          <w:rFonts w:eastAsia="PMingLiU" w:cs="Times New Roman"/>
          <w:i/>
          <w:sz w:val="22"/>
          <w:szCs w:val="22"/>
        </w:rPr>
        <w:t>Church Educational Ministries</w:t>
      </w:r>
      <w:r w:rsidRPr="00DF3CEA">
        <w:rPr>
          <w:rFonts w:eastAsia="PMingLiU" w:cs="Times New Roman"/>
          <w:sz w:val="22"/>
          <w:szCs w:val="22"/>
        </w:rPr>
        <w:t>, 3</w:t>
      </w:r>
      <w:r w:rsidRPr="00DF3CEA">
        <w:rPr>
          <w:rFonts w:eastAsia="PMingLiU" w:cs="Times New Roman"/>
          <w:sz w:val="22"/>
          <w:szCs w:val="22"/>
          <w:vertAlign w:val="superscript"/>
        </w:rPr>
        <w:t xml:space="preserve">rd </w:t>
      </w:r>
      <w:r w:rsidRPr="00DF3CEA">
        <w:rPr>
          <w:rFonts w:eastAsia="PMingLiU" w:cs="Times New Roman"/>
          <w:sz w:val="22"/>
          <w:szCs w:val="22"/>
        </w:rPr>
        <w:t>ed. Wheaton: Evangelical Teacher Training Association, 1983.</w:t>
      </w:r>
    </w:p>
    <w:p w:rsidR="005922C3" w:rsidRPr="00DF3CEA" w:rsidRDefault="005922C3" w:rsidP="005922C3">
      <w:pPr>
        <w:spacing w:after="240"/>
        <w:rPr>
          <w:rFonts w:eastAsia="PMingLiU" w:cs="Times New Roman"/>
          <w:sz w:val="22"/>
          <w:szCs w:val="22"/>
        </w:rPr>
      </w:pPr>
      <w:r w:rsidRPr="00DF3CEA">
        <w:rPr>
          <w:rFonts w:eastAsia="PMingLiU" w:cs="Times New Roman"/>
          <w:sz w:val="22"/>
          <w:szCs w:val="22"/>
        </w:rPr>
        <w:t>(</w:t>
      </w:r>
      <w:r w:rsidR="006E18FA" w:rsidRPr="00DF3CEA">
        <w:rPr>
          <w:rFonts w:eastAsia="PMingLiU" w:cs="Times New Roman"/>
          <w:sz w:val="22"/>
          <w:szCs w:val="22"/>
        </w:rPr>
        <w:t>18</w:t>
      </w:r>
      <w:r w:rsidRPr="00DF3CEA">
        <w:rPr>
          <w:rFonts w:eastAsia="PMingLiU" w:cs="Times New Roman"/>
          <w:sz w:val="22"/>
          <w:szCs w:val="22"/>
        </w:rPr>
        <w:t xml:space="preserve">) </w:t>
      </w:r>
      <w:r w:rsidRPr="00DF3CEA">
        <w:rPr>
          <w:rFonts w:eastAsia="PMingLiU" w:hAnsi="PMingLiU" w:cs="Times New Roman"/>
          <w:sz w:val="22"/>
          <w:szCs w:val="22"/>
        </w:rPr>
        <w:t>出版报告</w:t>
      </w:r>
      <w:r w:rsidRPr="00DF3CEA">
        <w:rPr>
          <w:rFonts w:eastAsia="PMingLiU" w:cs="Times New Roman"/>
          <w:sz w:val="22"/>
          <w:szCs w:val="22"/>
        </w:rPr>
        <w:t>Published Reports</w:t>
      </w:r>
    </w:p>
    <w:p w:rsidR="005922C3" w:rsidRPr="00DF3CEA" w:rsidRDefault="005922C3" w:rsidP="005922C3">
      <w:pPr>
        <w:spacing w:after="240"/>
        <w:rPr>
          <w:rFonts w:eastAsia="PMingLiU" w:cs="Times New Roman"/>
          <w:sz w:val="22"/>
          <w:szCs w:val="22"/>
        </w:rPr>
      </w:pPr>
      <w:r w:rsidRPr="00DF3CEA">
        <w:rPr>
          <w:rFonts w:eastAsia="PMingLiU" w:cs="Times New Roman"/>
          <w:sz w:val="22"/>
          <w:szCs w:val="22"/>
        </w:rPr>
        <w:t>A.</w:t>
      </w:r>
      <w:r w:rsidRPr="00DF3CEA">
        <w:rPr>
          <w:rFonts w:eastAsia="PMingLiU" w:hAnsi="PMingLiU" w:cs="Times New Roman"/>
          <w:sz w:val="22"/>
          <w:szCs w:val="22"/>
        </w:rPr>
        <w:t>标明作者的报告</w:t>
      </w:r>
    </w:p>
    <w:p w:rsidR="005922C3" w:rsidRPr="00DF3CEA" w:rsidRDefault="005922C3" w:rsidP="005922C3">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〔中注释〕：罗曼华，香港教会增长研究报告书（香港：天道书楼，</w:t>
      </w:r>
      <w:r w:rsidRPr="00DF3CEA">
        <w:rPr>
          <w:rFonts w:eastAsia="PMingLiU" w:cs="Times New Roman"/>
          <w:sz w:val="22"/>
          <w:szCs w:val="22"/>
        </w:rPr>
        <w:t>1977</w:t>
      </w:r>
      <w:r w:rsidRPr="00DF3CEA">
        <w:rPr>
          <w:rFonts w:eastAsia="PMingLiU" w:hAnsi="PMingLiU" w:cs="Times New Roman"/>
          <w:sz w:val="22"/>
          <w:szCs w:val="22"/>
        </w:rPr>
        <w:t>），</w:t>
      </w:r>
      <w:r w:rsidRPr="00DF3CEA">
        <w:rPr>
          <w:rFonts w:eastAsia="PMingLiU" w:cs="Times New Roman"/>
          <w:sz w:val="22"/>
          <w:szCs w:val="22"/>
        </w:rPr>
        <w:t>19</w:t>
      </w:r>
      <w:r w:rsidRPr="00DF3CEA">
        <w:rPr>
          <w:rFonts w:eastAsia="PMingLiU" w:hAnsi="PMingLiU" w:cs="Times New Roman"/>
          <w:sz w:val="22"/>
          <w:szCs w:val="22"/>
        </w:rPr>
        <w:t>。</w:t>
      </w:r>
    </w:p>
    <w:p w:rsidR="005922C3" w:rsidRPr="00DF3CEA" w:rsidRDefault="005922C3" w:rsidP="005922C3">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lastRenderedPageBreak/>
        <w:t>〔中书目〕：罗曼华。香港教会增长研究报告书。香港：天道书楼，</w:t>
      </w:r>
      <w:r w:rsidRPr="00DF3CEA">
        <w:rPr>
          <w:rFonts w:eastAsia="PMingLiU" w:cs="Times New Roman"/>
          <w:sz w:val="22"/>
          <w:szCs w:val="22"/>
        </w:rPr>
        <w:t>1977</w:t>
      </w:r>
      <w:r w:rsidRPr="00DF3CEA">
        <w:rPr>
          <w:rFonts w:eastAsia="PMingLiU" w:hAnsi="PMingLiU" w:cs="Times New Roman"/>
          <w:sz w:val="22"/>
          <w:szCs w:val="22"/>
        </w:rPr>
        <w:t>。</w:t>
      </w:r>
    </w:p>
    <w:p w:rsidR="005922C3" w:rsidRPr="00DF3CEA" w:rsidRDefault="005922C3" w:rsidP="005922C3">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〔英注释〕：</w:t>
      </w:r>
      <w:r w:rsidRPr="00DF3CEA">
        <w:rPr>
          <w:rFonts w:eastAsia="PMingLiU" w:cs="Times New Roman"/>
          <w:sz w:val="22"/>
          <w:szCs w:val="22"/>
        </w:rPr>
        <w:t xml:space="preserve">John H. Pustley, </w:t>
      </w:r>
      <w:r w:rsidRPr="00DF3CEA">
        <w:rPr>
          <w:rFonts w:eastAsia="PMingLiU" w:cs="Times New Roman"/>
          <w:i/>
          <w:sz w:val="22"/>
          <w:szCs w:val="22"/>
        </w:rPr>
        <w:t>Report on Study of Behavioral Factor in Information System</w:t>
      </w:r>
      <w:r w:rsidR="00FA367D" w:rsidRPr="00DF3CEA">
        <w:rPr>
          <w:rFonts w:eastAsia="PMingLiU" w:cs="Times New Roman"/>
          <w:i/>
          <w:sz w:val="22"/>
          <w:szCs w:val="22"/>
        </w:rPr>
        <w:t>s</w:t>
      </w:r>
      <w:r w:rsidRPr="00DF3CEA">
        <w:rPr>
          <w:rFonts w:eastAsia="PMingLiU" w:cs="Times New Roman"/>
          <w:sz w:val="22"/>
          <w:szCs w:val="22"/>
        </w:rPr>
        <w:t xml:space="preserve"> (Los Angeles: Hughes Dynamics, 1960), 15.</w:t>
      </w:r>
    </w:p>
    <w:p w:rsidR="005922C3" w:rsidRPr="00DF3CEA" w:rsidRDefault="005922C3" w:rsidP="005922C3">
      <w:pPr>
        <w:pBdr>
          <w:top w:val="single" w:sz="4" w:space="1" w:color="auto"/>
          <w:left w:val="single" w:sz="4" w:space="4" w:color="auto"/>
          <w:bottom w:val="single" w:sz="4" w:space="1" w:color="auto"/>
          <w:right w:val="single" w:sz="4" w:space="4" w:color="auto"/>
        </w:pBdr>
        <w:spacing w:after="240"/>
        <w:rPr>
          <w:rFonts w:eastAsia="PMingLiU" w:cs="Times New Roman"/>
          <w:sz w:val="22"/>
          <w:szCs w:val="22"/>
        </w:rPr>
      </w:pPr>
      <w:r w:rsidRPr="00DF3CEA">
        <w:rPr>
          <w:rFonts w:eastAsia="PMingLiU" w:hAnsi="PMingLiU" w:cs="Times New Roman"/>
          <w:sz w:val="22"/>
          <w:szCs w:val="22"/>
        </w:rPr>
        <w:t>〔英书目〕：</w:t>
      </w:r>
      <w:r w:rsidRPr="00DF3CEA">
        <w:rPr>
          <w:rFonts w:eastAsia="PMingLiU" w:cs="Times New Roman"/>
          <w:sz w:val="22"/>
          <w:szCs w:val="22"/>
        </w:rPr>
        <w:t xml:space="preserve">Pustley, John H. </w:t>
      </w:r>
      <w:r w:rsidRPr="00DF3CEA">
        <w:rPr>
          <w:rFonts w:eastAsia="PMingLiU" w:cs="Times New Roman"/>
          <w:i/>
          <w:sz w:val="22"/>
          <w:szCs w:val="22"/>
        </w:rPr>
        <w:t xml:space="preserve">Report on Study of Behavioral Factor in Information Systems. </w:t>
      </w:r>
      <w:r w:rsidRPr="00DF3CEA">
        <w:rPr>
          <w:rFonts w:eastAsia="PMingLiU" w:cs="Times New Roman"/>
          <w:sz w:val="22"/>
          <w:szCs w:val="22"/>
        </w:rPr>
        <w:t>Los Angeles: Hughes Dynamics, 1960.</w:t>
      </w:r>
    </w:p>
    <w:p w:rsidR="005922C3" w:rsidRPr="00DF3CEA" w:rsidRDefault="005922C3" w:rsidP="005922C3">
      <w:pPr>
        <w:spacing w:after="240"/>
        <w:rPr>
          <w:rFonts w:eastAsia="PMingLiU" w:cs="Times New Roman"/>
          <w:sz w:val="22"/>
          <w:szCs w:val="22"/>
        </w:rPr>
      </w:pPr>
      <w:r w:rsidRPr="00DF3CEA">
        <w:rPr>
          <w:rFonts w:eastAsia="PMingLiU" w:cs="Times New Roman"/>
          <w:sz w:val="22"/>
          <w:szCs w:val="22"/>
        </w:rPr>
        <w:t>B</w:t>
      </w:r>
      <w:r w:rsidRPr="00DF3CEA">
        <w:rPr>
          <w:rFonts w:eastAsia="PMingLiU" w:hAnsi="PMingLiU" w:cs="Times New Roman"/>
          <w:sz w:val="22"/>
          <w:szCs w:val="22"/>
        </w:rPr>
        <w:t>．编辑委员会报告</w:t>
      </w:r>
    </w:p>
    <w:p w:rsidR="005922C3" w:rsidRPr="00DF3CEA" w:rsidRDefault="005922C3" w:rsidP="00D0385F">
      <w:pPr>
        <w:pBdr>
          <w:top w:val="single" w:sz="4" w:space="1" w:color="auto"/>
          <w:left w:val="single" w:sz="4" w:space="1" w:color="auto"/>
          <w:bottom w:val="single" w:sz="4" w:space="1" w:color="auto"/>
          <w:right w:val="single" w:sz="4" w:space="1" w:color="auto"/>
        </w:pBdr>
        <w:spacing w:after="240"/>
        <w:rPr>
          <w:rFonts w:eastAsia="PMingLiU" w:cs="Times New Roman"/>
          <w:sz w:val="22"/>
          <w:szCs w:val="22"/>
        </w:rPr>
      </w:pPr>
      <w:r w:rsidRPr="00DF3CEA">
        <w:rPr>
          <w:rFonts w:eastAsia="PMingLiU" w:hAnsi="PMingLiU" w:cs="Times New Roman"/>
          <w:sz w:val="22"/>
          <w:szCs w:val="22"/>
        </w:rPr>
        <w:t>〔中注释〕：中文神学教育促进会编辑委员会，中文神学教育研讨会报告书（香港：证道出版社，</w:t>
      </w:r>
      <w:r w:rsidRPr="00DF3CEA">
        <w:rPr>
          <w:rFonts w:eastAsia="PMingLiU" w:cs="Times New Roman"/>
          <w:sz w:val="22"/>
          <w:szCs w:val="22"/>
        </w:rPr>
        <w:t>1973</w:t>
      </w:r>
      <w:r w:rsidRPr="00DF3CEA">
        <w:rPr>
          <w:rFonts w:eastAsia="PMingLiU" w:hAnsi="PMingLiU" w:cs="Times New Roman"/>
          <w:sz w:val="22"/>
          <w:szCs w:val="22"/>
        </w:rPr>
        <w:t>），</w:t>
      </w:r>
      <w:r w:rsidRPr="00DF3CEA">
        <w:rPr>
          <w:rFonts w:eastAsia="PMingLiU" w:cs="Times New Roman"/>
          <w:sz w:val="22"/>
          <w:szCs w:val="22"/>
        </w:rPr>
        <w:t>139-40</w:t>
      </w:r>
      <w:r w:rsidRPr="00DF3CEA">
        <w:rPr>
          <w:rFonts w:eastAsia="PMingLiU" w:hAnsi="PMingLiU" w:cs="Times New Roman"/>
          <w:sz w:val="22"/>
          <w:szCs w:val="22"/>
        </w:rPr>
        <w:t>。</w:t>
      </w:r>
    </w:p>
    <w:p w:rsidR="005922C3" w:rsidRPr="00DF3CEA" w:rsidRDefault="005922C3" w:rsidP="00D0385F">
      <w:pPr>
        <w:pBdr>
          <w:top w:val="single" w:sz="4" w:space="1" w:color="auto"/>
          <w:left w:val="single" w:sz="4" w:space="1" w:color="auto"/>
          <w:bottom w:val="single" w:sz="4" w:space="1" w:color="auto"/>
          <w:right w:val="single" w:sz="4" w:space="1" w:color="auto"/>
        </w:pBdr>
        <w:spacing w:after="240"/>
        <w:rPr>
          <w:rFonts w:eastAsia="PMingLiU" w:cs="Times New Roman"/>
          <w:sz w:val="22"/>
          <w:szCs w:val="22"/>
        </w:rPr>
      </w:pPr>
      <w:r w:rsidRPr="00DF3CEA">
        <w:rPr>
          <w:rFonts w:eastAsia="PMingLiU" w:hAnsi="PMingLiU" w:cs="Times New Roman"/>
          <w:sz w:val="22"/>
          <w:szCs w:val="22"/>
        </w:rPr>
        <w:t>〔中书目〕：中文神学教育促进会编辑委员会。中文神学教育研讨会报告书。香港：证道出版社，</w:t>
      </w:r>
      <w:r w:rsidRPr="00DF3CEA">
        <w:rPr>
          <w:rFonts w:eastAsia="PMingLiU" w:cs="Times New Roman"/>
          <w:sz w:val="22"/>
          <w:szCs w:val="22"/>
        </w:rPr>
        <w:t>1973</w:t>
      </w:r>
      <w:r w:rsidRPr="00DF3CEA">
        <w:rPr>
          <w:rFonts w:eastAsia="PMingLiU" w:hAnsi="PMingLiU" w:cs="Times New Roman"/>
          <w:sz w:val="22"/>
          <w:szCs w:val="22"/>
        </w:rPr>
        <w:t>。</w:t>
      </w:r>
    </w:p>
    <w:p w:rsidR="005922C3" w:rsidRPr="00DF3CEA" w:rsidRDefault="005922C3" w:rsidP="006E18FA">
      <w:pPr>
        <w:pBdr>
          <w:top w:val="single" w:sz="4" w:space="1" w:color="auto"/>
          <w:left w:val="single" w:sz="4" w:space="1" w:color="auto"/>
          <w:bottom w:val="single" w:sz="4" w:space="1" w:color="auto"/>
          <w:right w:val="single" w:sz="4" w:space="1" w:color="auto"/>
        </w:pBdr>
        <w:spacing w:after="240"/>
        <w:rPr>
          <w:rFonts w:eastAsia="PMingLiU" w:cs="Times New Roman"/>
          <w:sz w:val="22"/>
          <w:szCs w:val="22"/>
        </w:rPr>
      </w:pPr>
      <w:r w:rsidRPr="00DF3CEA">
        <w:rPr>
          <w:rFonts w:eastAsia="PMingLiU" w:hAnsi="PMingLiU" w:cs="Times New Roman"/>
          <w:sz w:val="22"/>
          <w:szCs w:val="22"/>
        </w:rPr>
        <w:t>〔英注释〕：</w:t>
      </w:r>
      <w:r w:rsidRPr="00DF3CEA">
        <w:rPr>
          <w:rFonts w:eastAsia="PMingLiU" w:cs="Times New Roman"/>
          <w:sz w:val="22"/>
          <w:szCs w:val="22"/>
        </w:rPr>
        <w:t xml:space="preserve">The Lutheran Church-Missouri Synod, </w:t>
      </w:r>
      <w:r w:rsidRPr="00DF3CEA">
        <w:rPr>
          <w:rFonts w:eastAsia="PMingLiU" w:cs="Times New Roman"/>
          <w:i/>
          <w:sz w:val="22"/>
          <w:szCs w:val="22"/>
        </w:rPr>
        <w:t>All Asia Conference of Churches and Missions Related to The Lutheran Church-Missouri Synod</w:t>
      </w:r>
      <w:r w:rsidRPr="00DF3CEA">
        <w:rPr>
          <w:rFonts w:eastAsia="PMingLiU" w:cs="Times New Roman"/>
          <w:sz w:val="22"/>
          <w:szCs w:val="22"/>
        </w:rPr>
        <w:t>(n.p: The Lutheran Church-Missouri Synod, 1962), 43.</w:t>
      </w:r>
    </w:p>
    <w:p w:rsidR="005922C3" w:rsidRPr="00DF3CEA" w:rsidRDefault="005922C3" w:rsidP="006E18FA">
      <w:pPr>
        <w:pBdr>
          <w:top w:val="single" w:sz="4" w:space="1" w:color="auto"/>
          <w:left w:val="single" w:sz="4" w:space="1" w:color="auto"/>
          <w:bottom w:val="single" w:sz="4" w:space="1" w:color="auto"/>
          <w:right w:val="single" w:sz="4" w:space="1" w:color="auto"/>
        </w:pBdr>
        <w:spacing w:line="240" w:lineRule="exact"/>
        <w:rPr>
          <w:rFonts w:eastAsia="PMingLiU" w:cs="Times New Roman"/>
          <w:sz w:val="22"/>
          <w:szCs w:val="22"/>
        </w:rPr>
      </w:pPr>
      <w:r w:rsidRPr="00DF3CEA">
        <w:rPr>
          <w:rFonts w:eastAsia="PMingLiU" w:hAnsi="PMingLiU" w:cs="Times New Roman"/>
          <w:sz w:val="22"/>
          <w:szCs w:val="22"/>
        </w:rPr>
        <w:t>〔英书目〕：</w:t>
      </w:r>
      <w:r w:rsidRPr="00DF3CEA">
        <w:rPr>
          <w:rFonts w:eastAsia="PMingLiU" w:cs="Times New Roman"/>
          <w:sz w:val="22"/>
          <w:szCs w:val="22"/>
        </w:rPr>
        <w:t xml:space="preserve">The Lutheran Church-Missouri Synod. 1962. </w:t>
      </w:r>
      <w:r w:rsidRPr="00DF3CEA">
        <w:rPr>
          <w:rFonts w:eastAsia="PMingLiU" w:cs="Times New Roman"/>
          <w:i/>
          <w:sz w:val="22"/>
          <w:szCs w:val="22"/>
        </w:rPr>
        <w:t>All Asia Conference of Churches and Missions Related to The Lutheran</w:t>
      </w:r>
      <w:r w:rsidR="00FA367D" w:rsidRPr="00DF3CEA">
        <w:rPr>
          <w:rFonts w:eastAsia="PMingLiU" w:cs="Times New Roman"/>
          <w:sz w:val="22"/>
          <w:szCs w:val="22"/>
        </w:rPr>
        <w:t>Church-Missouri Synod.</w:t>
      </w:r>
    </w:p>
    <w:p w:rsidR="005922C3" w:rsidRPr="00DF3CEA" w:rsidRDefault="005922C3" w:rsidP="003D3EDE">
      <w:pPr>
        <w:spacing w:line="240" w:lineRule="exact"/>
        <w:rPr>
          <w:rFonts w:eastAsia="PMingLiU" w:cs="Times New Roman"/>
          <w:sz w:val="22"/>
          <w:szCs w:val="22"/>
        </w:rPr>
      </w:pPr>
    </w:p>
    <w:p w:rsidR="006E18FA" w:rsidRPr="00DF3CEA" w:rsidRDefault="006E18FA" w:rsidP="006E18FA">
      <w:pPr>
        <w:spacing w:after="240"/>
        <w:rPr>
          <w:rFonts w:eastAsia="PMingLiU" w:cs="Times New Roman"/>
          <w:sz w:val="22"/>
          <w:szCs w:val="22"/>
        </w:rPr>
      </w:pPr>
      <w:r w:rsidRPr="00DF3CEA">
        <w:rPr>
          <w:rFonts w:eastAsia="PMingLiU" w:cs="Times New Roman"/>
          <w:sz w:val="22"/>
          <w:szCs w:val="22"/>
        </w:rPr>
        <w:t>(19)</w:t>
      </w:r>
      <w:r w:rsidRPr="00DF3CEA">
        <w:rPr>
          <w:rFonts w:eastAsia="PMingLiU" w:hAnsi="PMingLiU" w:cs="Times New Roman"/>
          <w:sz w:val="22"/>
          <w:szCs w:val="22"/>
        </w:rPr>
        <w:t>注释有</w:t>
      </w:r>
      <w:r w:rsidRPr="00DF3CEA">
        <w:rPr>
          <w:rFonts w:eastAsia="PMingLiU" w:hAnsi="PMingLiU" w:cs="Times New Roman"/>
          <w:sz w:val="22"/>
          <w:szCs w:val="22"/>
          <w:highlight w:val="yellow"/>
        </w:rPr>
        <w:t>两个引用资料</w:t>
      </w:r>
      <w:r w:rsidRPr="00DF3CEA">
        <w:rPr>
          <w:rFonts w:eastAsia="PMingLiU" w:hAnsi="PMingLiU" w:cs="Times New Roman"/>
          <w:sz w:val="22"/>
          <w:szCs w:val="22"/>
        </w:rPr>
        <w:t>（必须以</w:t>
      </w:r>
      <w:r w:rsidR="0080174C" w:rsidRPr="00DF3CEA">
        <w:rPr>
          <w:rFonts w:eastAsia="PMingLiU" w:hAnsi="PMingLiU" w:cs="Times New Roman"/>
          <w:sz w:val="22"/>
          <w:szCs w:val="22"/>
        </w:rPr>
        <w:t>分号</w:t>
      </w:r>
      <w:r w:rsidRPr="00DF3CEA">
        <w:rPr>
          <w:rFonts w:eastAsia="PMingLiU" w:hAnsi="PMingLiU" w:cs="Times New Roman"/>
          <w:sz w:val="22"/>
          <w:szCs w:val="22"/>
        </w:rPr>
        <w:t>；隔开。</w:t>
      </w:r>
      <w:r w:rsidRPr="00DF3CEA">
        <w:rPr>
          <w:rFonts w:eastAsia="PMingLiU" w:cs="Times New Roman"/>
          <w:sz w:val="22"/>
          <w:szCs w:val="22"/>
        </w:rPr>
        <w:t>)</w:t>
      </w:r>
    </w:p>
    <w:p w:rsidR="006E18FA" w:rsidRPr="00DF3CEA" w:rsidRDefault="006E18FA" w:rsidP="006E18FA">
      <w:pPr>
        <w:pBdr>
          <w:top w:val="single" w:sz="4" w:space="1" w:color="auto"/>
          <w:left w:val="single" w:sz="4" w:space="1" w:color="auto"/>
          <w:bottom w:val="single" w:sz="4" w:space="1" w:color="auto"/>
          <w:right w:val="single" w:sz="4" w:space="1" w:color="auto"/>
        </w:pBdr>
        <w:spacing w:after="240"/>
        <w:rPr>
          <w:rFonts w:eastAsia="PMingLiU" w:cs="Times New Roman"/>
          <w:sz w:val="22"/>
          <w:szCs w:val="22"/>
        </w:rPr>
      </w:pPr>
      <w:r w:rsidRPr="00DF3CEA">
        <w:rPr>
          <w:rFonts w:eastAsia="PMingLiU" w:hAnsi="PMingLiU" w:cs="Times New Roman"/>
          <w:sz w:val="22"/>
          <w:szCs w:val="22"/>
        </w:rPr>
        <w:t>〔中注释〕：李永吟，《教学原理：最新教学理论与策略》（台北：远流出版社，</w:t>
      </w:r>
      <w:r w:rsidRPr="00DF3CEA">
        <w:rPr>
          <w:rFonts w:eastAsia="PMingLiU" w:cs="Times New Roman"/>
          <w:sz w:val="22"/>
          <w:szCs w:val="22"/>
        </w:rPr>
        <w:t>1985</w:t>
      </w:r>
      <w:r w:rsidRPr="00DF3CEA">
        <w:rPr>
          <w:rFonts w:eastAsia="PMingLiU" w:hAnsi="PMingLiU" w:cs="Times New Roman"/>
          <w:sz w:val="22"/>
          <w:szCs w:val="22"/>
        </w:rPr>
        <w:t>），</w:t>
      </w:r>
    </w:p>
    <w:p w:rsidR="003D3EDE" w:rsidRPr="00DF3CEA" w:rsidRDefault="006E18FA" w:rsidP="006E18FA">
      <w:pPr>
        <w:pBdr>
          <w:top w:val="single" w:sz="4" w:space="1" w:color="auto"/>
          <w:left w:val="single" w:sz="4" w:space="1" w:color="auto"/>
          <w:bottom w:val="single" w:sz="4" w:space="1" w:color="auto"/>
          <w:right w:val="single" w:sz="4" w:space="1" w:color="auto"/>
        </w:pBdr>
        <w:rPr>
          <w:rFonts w:eastAsia="PMingLiU" w:cs="Times New Roman"/>
          <w:sz w:val="22"/>
          <w:szCs w:val="22"/>
        </w:rPr>
      </w:pPr>
      <w:r w:rsidRPr="00DF3CEA">
        <w:rPr>
          <w:rFonts w:eastAsia="PMingLiU" w:cs="Times New Roman"/>
          <w:sz w:val="22"/>
          <w:szCs w:val="22"/>
        </w:rPr>
        <w:t>23</w:t>
      </w:r>
      <w:r w:rsidRPr="00DF3CEA">
        <w:rPr>
          <w:rFonts w:eastAsia="PMingLiU" w:hAnsi="PMingLiU" w:cs="Times New Roman"/>
          <w:sz w:val="22"/>
          <w:szCs w:val="22"/>
        </w:rPr>
        <w:t>；高炘编，《基督教教育概论》（台北：中华福音神學院，</w:t>
      </w:r>
      <w:r w:rsidRPr="00DF3CEA">
        <w:rPr>
          <w:rFonts w:eastAsia="PMingLiU" w:cs="Times New Roman"/>
          <w:sz w:val="22"/>
          <w:szCs w:val="22"/>
        </w:rPr>
        <w:t>1977</w:t>
      </w:r>
      <w:r w:rsidRPr="00DF3CEA">
        <w:rPr>
          <w:rFonts w:eastAsia="PMingLiU" w:hAnsi="PMingLiU" w:cs="Times New Roman"/>
          <w:sz w:val="22"/>
          <w:szCs w:val="22"/>
        </w:rPr>
        <w:t>），</w:t>
      </w:r>
    </w:p>
    <w:p w:rsidR="006E18FA" w:rsidRPr="00DF3CEA" w:rsidRDefault="006E18FA" w:rsidP="003D3EDE">
      <w:pPr>
        <w:rPr>
          <w:rFonts w:eastAsia="PMingLiU" w:cs="Times New Roman"/>
          <w:sz w:val="22"/>
          <w:szCs w:val="22"/>
        </w:rPr>
      </w:pPr>
    </w:p>
    <w:p w:rsidR="006E18FA" w:rsidRPr="00DF3CEA" w:rsidRDefault="003D3EDE" w:rsidP="003D3EDE">
      <w:pPr>
        <w:rPr>
          <w:rFonts w:eastAsia="PMingLiU" w:cs="Times New Roman"/>
          <w:sz w:val="22"/>
          <w:szCs w:val="22"/>
        </w:rPr>
      </w:pPr>
      <w:r w:rsidRPr="00DF3CEA">
        <w:rPr>
          <w:rFonts w:eastAsia="PMingLiU" w:cs="Times New Roman"/>
          <w:sz w:val="22"/>
          <w:szCs w:val="22"/>
        </w:rPr>
        <w:t>(</w:t>
      </w:r>
      <w:r w:rsidR="006E18FA" w:rsidRPr="00DF3CEA">
        <w:rPr>
          <w:rFonts w:eastAsia="PMingLiU" w:cs="Times New Roman"/>
          <w:sz w:val="22"/>
          <w:szCs w:val="22"/>
        </w:rPr>
        <w:t>20</w:t>
      </w:r>
      <w:r w:rsidRPr="00DF3CEA">
        <w:rPr>
          <w:rFonts w:eastAsia="PMingLiU" w:cs="Times New Roman"/>
          <w:sz w:val="22"/>
          <w:szCs w:val="22"/>
        </w:rPr>
        <w:t xml:space="preserve">) </w:t>
      </w:r>
      <w:r w:rsidRPr="00DF3CEA">
        <w:rPr>
          <w:rFonts w:eastAsia="PMingLiU" w:hAnsi="PMingLiU" w:cs="Times New Roman"/>
          <w:sz w:val="22"/>
          <w:szCs w:val="22"/>
        </w:rPr>
        <w:t>转引资料的注释：</w:t>
      </w:r>
    </w:p>
    <w:p w:rsidR="006E18FA" w:rsidRPr="00DF3CEA" w:rsidRDefault="006E18FA" w:rsidP="003D3EDE">
      <w:pPr>
        <w:rPr>
          <w:rFonts w:eastAsia="PMingLiU" w:cs="Times New Roman"/>
          <w:sz w:val="22"/>
          <w:szCs w:val="22"/>
        </w:rPr>
      </w:pPr>
    </w:p>
    <w:p w:rsidR="003D3EDE" w:rsidRPr="00DF3CEA" w:rsidRDefault="003D3EDE" w:rsidP="003D3EDE">
      <w:pPr>
        <w:rPr>
          <w:rFonts w:eastAsia="PMingLiU" w:cs="Times New Roman"/>
          <w:sz w:val="22"/>
          <w:szCs w:val="22"/>
        </w:rPr>
      </w:pPr>
      <w:r w:rsidRPr="00DF3CEA">
        <w:rPr>
          <w:rFonts w:eastAsia="PMingLiU" w:hAnsi="PMingLiU" w:cs="Times New Roman"/>
          <w:sz w:val="22"/>
          <w:szCs w:val="22"/>
        </w:rPr>
        <w:t>须将两者同加以注明。中文转引数据，须注明「引自」字样；英文则</w:t>
      </w:r>
      <w:r w:rsidRPr="00DF3CEA">
        <w:rPr>
          <w:rFonts w:eastAsia="PMingLiU" w:cs="Times New Roman"/>
          <w:sz w:val="22"/>
          <w:szCs w:val="22"/>
        </w:rPr>
        <w:t> “quoted in,” “cited by”</w:t>
      </w:r>
      <w:r w:rsidRPr="00DF3CEA">
        <w:rPr>
          <w:rFonts w:eastAsia="PMingLiU" w:hAnsi="PMingLiU" w:cs="Times New Roman"/>
          <w:sz w:val="22"/>
          <w:szCs w:val="22"/>
        </w:rPr>
        <w:t>或反之</w:t>
      </w:r>
      <w:r w:rsidRPr="00DF3CEA">
        <w:rPr>
          <w:rFonts w:eastAsia="PMingLiU" w:cs="Times New Roman"/>
          <w:sz w:val="22"/>
          <w:szCs w:val="22"/>
        </w:rPr>
        <w:t xml:space="preserve"> “quoting,” “citing” </w:t>
      </w:r>
      <w:r w:rsidRPr="00DF3CEA">
        <w:rPr>
          <w:rFonts w:eastAsia="PMingLiU" w:hAnsi="PMingLiU" w:cs="Times New Roman"/>
          <w:sz w:val="22"/>
          <w:szCs w:val="22"/>
        </w:rPr>
        <w:t>。参见下例：</w:t>
      </w:r>
      <w:r w:rsidRPr="00DF3CEA">
        <w:rPr>
          <w:rFonts w:eastAsia="PMingLiU" w:cs="Times New Roman"/>
          <w:sz w:val="22"/>
          <w:szCs w:val="22"/>
        </w:rPr>
        <w:t xml:space="preserve"> </w:t>
      </w:r>
      <w:r w:rsidRPr="00DF3CEA">
        <w:rPr>
          <w:rFonts w:eastAsia="PMingLiU" w:cs="Times New Roman"/>
          <w:sz w:val="22"/>
          <w:szCs w:val="22"/>
        </w:rPr>
        <w:br/>
      </w:r>
    </w:p>
    <w:p w:rsidR="00762D66" w:rsidRPr="00DF3CEA" w:rsidRDefault="003D3EDE" w:rsidP="00F25721">
      <w:pPr>
        <w:pBdr>
          <w:top w:val="single" w:sz="4" w:space="1" w:color="auto"/>
          <w:left w:val="single" w:sz="4" w:space="4" w:color="auto"/>
          <w:bottom w:val="single" w:sz="4" w:space="1" w:color="auto"/>
          <w:right w:val="single" w:sz="4" w:space="4" w:color="auto"/>
        </w:pBdr>
        <w:rPr>
          <w:rFonts w:eastAsia="PMingLiU" w:cs="Times New Roman"/>
          <w:sz w:val="22"/>
          <w:szCs w:val="22"/>
        </w:rPr>
      </w:pPr>
      <w:r w:rsidRPr="00DF3CEA">
        <w:rPr>
          <w:rFonts w:eastAsia="PMingLiU" w:hAnsi="PMingLiU" w:cs="Times New Roman"/>
          <w:sz w:val="22"/>
          <w:szCs w:val="22"/>
        </w:rPr>
        <w:t>贝查，《圣经无误辩》，庄张雪梅译（香港：宣道出版社，</w:t>
      </w:r>
      <w:r w:rsidRPr="00DF3CEA">
        <w:rPr>
          <w:rFonts w:eastAsia="PMingLiU" w:cs="Times New Roman"/>
          <w:sz w:val="22"/>
          <w:szCs w:val="22"/>
        </w:rPr>
        <w:t>1984</w:t>
      </w:r>
      <w:r w:rsidRPr="00DF3CEA">
        <w:rPr>
          <w:rFonts w:eastAsia="PMingLiU" w:hAnsi="PMingLiU" w:cs="Times New Roman"/>
          <w:sz w:val="22"/>
          <w:szCs w:val="22"/>
        </w:rPr>
        <w:t>），</w:t>
      </w:r>
      <w:r w:rsidRPr="00DF3CEA">
        <w:rPr>
          <w:rFonts w:eastAsia="PMingLiU" w:cs="Times New Roman"/>
          <w:sz w:val="22"/>
          <w:szCs w:val="22"/>
        </w:rPr>
        <w:t>60-61</w:t>
      </w:r>
      <w:r w:rsidRPr="00DF3CEA">
        <w:rPr>
          <w:rFonts w:eastAsia="PMingLiU" w:hAnsi="PMingLiU" w:cs="Times New Roman"/>
          <w:sz w:val="22"/>
          <w:szCs w:val="22"/>
          <w:highlight w:val="yellow"/>
        </w:rPr>
        <w:t>；引自</w:t>
      </w:r>
      <w:r w:rsidRPr="00DF3CEA">
        <w:rPr>
          <w:rFonts w:eastAsia="PMingLiU" w:cs="Times New Roman"/>
          <w:sz w:val="22"/>
          <w:szCs w:val="22"/>
        </w:rPr>
        <w:br/>
        <w:t>Bernard Ramm,“Scripture As A Theological Content”,</w:t>
      </w:r>
      <w:r w:rsidRPr="00DF3CEA">
        <w:rPr>
          <w:rFonts w:eastAsia="PMingLiU" w:cs="Times New Roman"/>
          <w:i/>
          <w:sz w:val="22"/>
          <w:szCs w:val="22"/>
        </w:rPr>
        <w:t>Review and Expositor</w:t>
      </w:r>
      <w:r w:rsidR="00B73BB9" w:rsidRPr="00DF3CEA">
        <w:rPr>
          <w:rFonts w:eastAsia="PMingLiU" w:cs="Times New Roman"/>
          <w:i/>
          <w:sz w:val="22"/>
          <w:szCs w:val="22"/>
        </w:rPr>
        <w:t xml:space="preserve">, </w:t>
      </w:r>
      <w:r w:rsidRPr="00DF3CEA">
        <w:rPr>
          <w:rFonts w:eastAsia="PMingLiU" w:cs="Times New Roman"/>
          <w:sz w:val="22"/>
          <w:szCs w:val="22"/>
        </w:rPr>
        <w:t xml:space="preserve">71(Spring 1974),149-61,   </w:t>
      </w:r>
      <w:r w:rsidR="005922C3" w:rsidRPr="00DF3CEA">
        <w:rPr>
          <w:rFonts w:eastAsia="PMingLiU" w:cs="Times New Roman"/>
          <w:sz w:val="22"/>
          <w:szCs w:val="22"/>
        </w:rPr>
        <w:t>34</w:t>
      </w:r>
      <w:r w:rsidR="005922C3" w:rsidRPr="00DF3CEA">
        <w:rPr>
          <w:rFonts w:eastAsia="PMingLiU" w:hAnsi="PMingLiU" w:cs="Times New Roman"/>
          <w:sz w:val="22"/>
          <w:szCs w:val="22"/>
        </w:rPr>
        <w:t>。</w:t>
      </w:r>
    </w:p>
    <w:p w:rsidR="00762D66" w:rsidRPr="00DF3CEA" w:rsidRDefault="00762D66" w:rsidP="003D3EDE">
      <w:pPr>
        <w:rPr>
          <w:rFonts w:eastAsia="PMingLiU" w:cs="Times New Roman"/>
          <w:b/>
          <w:sz w:val="22"/>
          <w:szCs w:val="22"/>
        </w:rPr>
      </w:pPr>
      <w:r w:rsidRPr="00DF3CEA">
        <w:rPr>
          <w:rFonts w:eastAsia="PMingLiU" w:cs="Times New Roman"/>
          <w:b/>
          <w:sz w:val="22"/>
          <w:szCs w:val="22"/>
        </w:rPr>
        <w:t>*</w:t>
      </w:r>
      <w:bookmarkStart w:id="2" w:name="_GoBack"/>
      <w:bookmarkEnd w:id="2"/>
      <w:r w:rsidRPr="00DF3CEA">
        <w:rPr>
          <w:rFonts w:eastAsia="PMingLiU" w:hAnsi="PMingLiU" w:cs="Times New Roman"/>
          <w:b/>
          <w:sz w:val="22"/>
          <w:szCs w:val="22"/>
          <w:highlight w:val="yellow"/>
        </w:rPr>
        <w:t>引用的参考资料不必列入参考书目中。</w:t>
      </w:r>
    </w:p>
    <w:p w:rsidR="00762D66" w:rsidRPr="00DF3CEA" w:rsidRDefault="00762D66" w:rsidP="003D3EDE">
      <w:pPr>
        <w:rPr>
          <w:rFonts w:eastAsia="PMingLiU" w:cs="Times New Roman"/>
          <w:sz w:val="22"/>
          <w:szCs w:val="22"/>
        </w:rPr>
      </w:pPr>
    </w:p>
    <w:p w:rsidR="003D3EDE" w:rsidRPr="00DF3CEA" w:rsidRDefault="003D3EDE" w:rsidP="00762D66">
      <w:pPr>
        <w:rPr>
          <w:rFonts w:eastAsia="PMingLiU" w:cs="Times New Roman"/>
          <w:sz w:val="22"/>
          <w:szCs w:val="22"/>
        </w:rPr>
      </w:pPr>
      <w:r w:rsidRPr="00DF3CEA">
        <w:rPr>
          <w:rFonts w:eastAsia="PMingLiU" w:hAnsi="PMingLiU" w:cs="Times New Roman"/>
          <w:sz w:val="22"/>
          <w:szCs w:val="22"/>
        </w:rPr>
        <w:t>编写注释</w:t>
      </w:r>
      <w:r w:rsidRPr="00DF3CEA">
        <w:rPr>
          <w:rFonts w:eastAsia="PMingLiU" w:cs="Times New Roman"/>
          <w:sz w:val="22"/>
          <w:szCs w:val="22"/>
        </w:rPr>
        <w:t>/</w:t>
      </w:r>
      <w:r w:rsidRPr="00DF3CEA">
        <w:rPr>
          <w:rFonts w:eastAsia="PMingLiU" w:hAnsi="PMingLiU" w:cs="Times New Roman"/>
          <w:sz w:val="22"/>
          <w:szCs w:val="22"/>
        </w:rPr>
        <w:t>脚注和书目的方法似乎是无尽头的，因为越来越多种类的书籍出版，还有许多电子书籍将出版。建议学生要时常看书，特别是一些学术性的书籍，亲自去观察和留意别人怎样写注释和书目。</w:t>
      </w:r>
    </w:p>
    <w:p w:rsidR="003C0A70" w:rsidRPr="00DF3CEA" w:rsidRDefault="003D3EDE" w:rsidP="003D3EDE">
      <w:pPr>
        <w:rPr>
          <w:rFonts w:eastAsia="PMingLiU" w:cs="Times New Roman"/>
          <w:sz w:val="22"/>
          <w:szCs w:val="22"/>
        </w:rPr>
      </w:pPr>
      <w:r w:rsidRPr="00DF3CEA">
        <w:rPr>
          <w:rFonts w:eastAsia="PMingLiU" w:hAnsi="PMingLiU" w:cs="Times New Roman"/>
          <w:sz w:val="22"/>
          <w:szCs w:val="22"/>
        </w:rPr>
        <w:t>五、其他参考资料与范例</w:t>
      </w:r>
    </w:p>
    <w:p w:rsidR="003C0A70" w:rsidRPr="00DF3CEA" w:rsidRDefault="003C0A70" w:rsidP="003D3EDE">
      <w:pPr>
        <w:rPr>
          <w:rFonts w:eastAsia="PMingLiU" w:cs="Times New Roman"/>
          <w:sz w:val="22"/>
          <w:szCs w:val="22"/>
        </w:rPr>
      </w:pPr>
      <w:r w:rsidRPr="00DF3CEA">
        <w:rPr>
          <w:rFonts w:eastAsia="PMingLiU" w:cs="Times New Roman"/>
          <w:sz w:val="22"/>
          <w:szCs w:val="22"/>
        </w:rPr>
        <w:br w:type="page"/>
      </w:r>
    </w:p>
    <w:p w:rsidR="003C0A70" w:rsidRPr="00DF3CEA" w:rsidRDefault="003C0A70" w:rsidP="003C0A70">
      <w:pPr>
        <w:rPr>
          <w:rFonts w:eastAsia="PMingLiU" w:cs="Times New Roman"/>
          <w:b/>
        </w:rPr>
      </w:pPr>
      <w:r w:rsidRPr="00DF3CEA">
        <w:rPr>
          <w:rFonts w:eastAsia="PMingLiU" w:hAnsi="PMingLiU" w:cs="Times New Roman"/>
          <w:b/>
        </w:rPr>
        <w:lastRenderedPageBreak/>
        <w:t>附录</w:t>
      </w:r>
      <w:r w:rsidR="00E31D2A" w:rsidRPr="00DF3CEA">
        <w:rPr>
          <w:rFonts w:eastAsia="PMingLiU" w:hAnsi="PMingLiU" w:cs="Times New Roman"/>
          <w:b/>
        </w:rPr>
        <w:t>一</w:t>
      </w:r>
    </w:p>
    <w:p w:rsidR="003C0A70" w:rsidRPr="00DF3CEA" w:rsidRDefault="003C0A70" w:rsidP="003C0A70">
      <w:pPr>
        <w:jc w:val="center"/>
        <w:rPr>
          <w:rFonts w:eastAsia="PMingLiU" w:cs="Times New Roman"/>
          <w:b/>
          <w:sz w:val="28"/>
        </w:rPr>
      </w:pPr>
      <w:r w:rsidRPr="00DF3CEA">
        <w:rPr>
          <w:rFonts w:eastAsia="PMingLiU" w:hAnsi="PMingLiU" w:cs="Times New Roman"/>
          <w:b/>
          <w:sz w:val="28"/>
        </w:rPr>
        <w:t>马来西亚浸信会神学院</w:t>
      </w:r>
    </w:p>
    <w:p w:rsidR="00ED201C" w:rsidRPr="00DF3CEA" w:rsidRDefault="00ED201C" w:rsidP="00ED201C">
      <w:pPr>
        <w:rPr>
          <w:rFonts w:eastAsia="PMingLiU" w:cs="Times New Roman"/>
          <w:b/>
          <w:sz w:val="32"/>
        </w:rPr>
      </w:pPr>
    </w:p>
    <w:p w:rsidR="00535834" w:rsidRPr="00DF3CEA" w:rsidRDefault="00535834" w:rsidP="00ED201C">
      <w:pPr>
        <w:rPr>
          <w:rFonts w:eastAsia="PMingLiU" w:cs="Times New Roman"/>
          <w:b/>
          <w:sz w:val="32"/>
        </w:rPr>
      </w:pPr>
    </w:p>
    <w:p w:rsidR="00ED201C" w:rsidRPr="00DF3CEA" w:rsidRDefault="00ED201C" w:rsidP="00535834">
      <w:pPr>
        <w:jc w:val="center"/>
        <w:rPr>
          <w:rFonts w:eastAsia="PMingLiU" w:cs="Times New Roman"/>
          <w:b/>
        </w:rPr>
      </w:pPr>
      <w:r w:rsidRPr="00DF3CEA">
        <w:rPr>
          <w:rFonts w:eastAsia="PMingLiU" w:hAnsi="PMingLiU" w:cs="Times New Roman"/>
          <w:b/>
        </w:rPr>
        <w:t>教牧学硕士</w:t>
      </w:r>
      <w:r w:rsidRPr="00DF3CEA">
        <w:rPr>
          <w:rFonts w:eastAsia="PMingLiU" w:cs="Times New Roman"/>
          <w:b/>
        </w:rPr>
        <w:t>/</w:t>
      </w:r>
      <w:r w:rsidRPr="00DF3CEA">
        <w:rPr>
          <w:rFonts w:eastAsia="PMingLiU" w:hAnsi="PMingLiU" w:cs="Times New Roman"/>
          <w:b/>
        </w:rPr>
        <w:t>道学硕士的论文编写及审核</w:t>
      </w:r>
      <w:r w:rsidR="00535834" w:rsidRPr="00DF3CEA">
        <w:rPr>
          <w:rFonts w:eastAsia="PMingLiU" w:hAnsi="PMingLiU" w:cs="Times New Roman"/>
          <w:b/>
        </w:rPr>
        <w:t>程序</w:t>
      </w:r>
    </w:p>
    <w:p w:rsidR="003C0A70" w:rsidRPr="00DF3CEA" w:rsidRDefault="003C0A70" w:rsidP="003C0A70">
      <w:pPr>
        <w:jc w:val="center"/>
        <w:rPr>
          <w:rFonts w:eastAsia="PMingLiU" w:cs="Times New Roman"/>
          <w:b/>
          <w:sz w:val="28"/>
        </w:rPr>
      </w:pPr>
    </w:p>
    <w:p w:rsidR="00ED201C" w:rsidRPr="00DF3CEA" w:rsidRDefault="00ED201C" w:rsidP="005B1E58">
      <w:pPr>
        <w:numPr>
          <w:ilvl w:val="0"/>
          <w:numId w:val="2"/>
        </w:numPr>
        <w:rPr>
          <w:rFonts w:eastAsia="PMingLiU" w:cs="Times New Roman"/>
        </w:rPr>
      </w:pPr>
      <w:r w:rsidRPr="00DF3CEA">
        <w:rPr>
          <w:rFonts w:eastAsia="PMingLiU" w:hAnsi="PMingLiU" w:cs="Times New Roman"/>
        </w:rPr>
        <w:t>拟定题目及大纲并获准</w:t>
      </w:r>
      <w:r w:rsidR="00535834" w:rsidRPr="00DF3CEA">
        <w:rPr>
          <w:rFonts w:eastAsia="PMingLiU" w:hAnsi="PMingLiU" w:cs="Times New Roman"/>
        </w:rPr>
        <w:t>。</w:t>
      </w:r>
    </w:p>
    <w:p w:rsidR="00ED201C" w:rsidRPr="00DF3CEA" w:rsidRDefault="00ED201C" w:rsidP="005B1E58">
      <w:pPr>
        <w:numPr>
          <w:ilvl w:val="0"/>
          <w:numId w:val="2"/>
        </w:numPr>
        <w:rPr>
          <w:rFonts w:eastAsia="PMingLiU" w:cs="Times New Roman"/>
        </w:rPr>
      </w:pPr>
      <w:r w:rsidRPr="00DF3CEA">
        <w:rPr>
          <w:rFonts w:eastAsia="PMingLiU" w:hAnsi="PMingLiU" w:cs="Times New Roman"/>
        </w:rPr>
        <w:t>书写计划书</w:t>
      </w:r>
      <w:r w:rsidR="00535834" w:rsidRPr="00DF3CEA">
        <w:rPr>
          <w:rFonts w:eastAsia="PMingLiU" w:hAnsi="PMingLiU" w:cs="Times New Roman"/>
        </w:rPr>
        <w:t>（以及</w:t>
      </w:r>
      <w:r w:rsidRPr="00DF3CEA">
        <w:rPr>
          <w:rFonts w:eastAsia="PMingLiU" w:hAnsi="PMingLiU" w:cs="Times New Roman"/>
        </w:rPr>
        <w:t>问卷表格</w:t>
      </w:r>
      <w:r w:rsidR="00535834" w:rsidRPr="00DF3CEA">
        <w:rPr>
          <w:rFonts w:eastAsia="PMingLiU" w:hAnsi="PMingLiU" w:cs="Times New Roman"/>
        </w:rPr>
        <w:t>，如有）</w:t>
      </w:r>
      <w:r w:rsidRPr="00DF3CEA">
        <w:rPr>
          <w:rFonts w:eastAsia="PMingLiU" w:hAnsi="PMingLiU" w:cs="Times New Roman"/>
        </w:rPr>
        <w:t>并呈交指定老师（最迟一月份或上论文与写作课程后）</w:t>
      </w:r>
      <w:r w:rsidR="00535834" w:rsidRPr="00DF3CEA">
        <w:rPr>
          <w:rFonts w:eastAsia="PMingLiU" w:hAnsi="PMingLiU" w:cs="Times New Roman"/>
        </w:rPr>
        <w:t>。</w:t>
      </w:r>
    </w:p>
    <w:p w:rsidR="00ED201C" w:rsidRPr="00DF3CEA" w:rsidRDefault="00ED201C" w:rsidP="005B1E58">
      <w:pPr>
        <w:numPr>
          <w:ilvl w:val="0"/>
          <w:numId w:val="2"/>
        </w:numPr>
        <w:rPr>
          <w:rFonts w:eastAsia="PMingLiU" w:cs="Times New Roman"/>
        </w:rPr>
      </w:pPr>
      <w:r w:rsidRPr="00DF3CEA">
        <w:rPr>
          <w:rFonts w:eastAsia="PMingLiU" w:hAnsi="PMingLiU" w:cs="Times New Roman"/>
        </w:rPr>
        <w:t>计划书</w:t>
      </w:r>
      <w:r w:rsidR="00535834" w:rsidRPr="00DF3CEA">
        <w:rPr>
          <w:rFonts w:eastAsia="PMingLiU" w:hAnsi="PMingLiU" w:cs="Times New Roman"/>
        </w:rPr>
        <w:t>（以及</w:t>
      </w:r>
      <w:r w:rsidRPr="00DF3CEA">
        <w:rPr>
          <w:rFonts w:eastAsia="PMingLiU" w:hAnsi="PMingLiU" w:cs="Times New Roman"/>
        </w:rPr>
        <w:t>问卷表格</w:t>
      </w:r>
      <w:r w:rsidR="00535834" w:rsidRPr="00DF3CEA">
        <w:rPr>
          <w:rFonts w:eastAsia="PMingLiU" w:hAnsi="PMingLiU" w:cs="Times New Roman"/>
        </w:rPr>
        <w:t>）</w:t>
      </w:r>
      <w:r w:rsidRPr="00DF3CEA">
        <w:rPr>
          <w:rFonts w:eastAsia="PMingLiU" w:hAnsi="PMingLiU" w:cs="Times New Roman"/>
        </w:rPr>
        <w:t>批准后，逐章撰写并呈交指导老师审阅（</w:t>
      </w:r>
      <w:r w:rsidR="00535834" w:rsidRPr="00DF3CEA">
        <w:rPr>
          <w:rFonts w:eastAsia="PMingLiU" w:hAnsi="PMingLiU" w:cs="Times New Roman"/>
        </w:rPr>
        <w:t>审核两方面：</w:t>
      </w:r>
      <w:r w:rsidR="00535834" w:rsidRPr="00DF3CEA">
        <w:rPr>
          <w:rFonts w:eastAsia="PMingLiU" w:cs="Times New Roman"/>
        </w:rPr>
        <w:t>a.</w:t>
      </w:r>
      <w:r w:rsidR="00535834" w:rsidRPr="00DF3CEA">
        <w:rPr>
          <w:rFonts w:eastAsia="PMingLiU" w:hAnsi="PMingLiU" w:cs="Times New Roman"/>
        </w:rPr>
        <w:t>内容</w:t>
      </w:r>
      <w:r w:rsidR="00535834" w:rsidRPr="00DF3CEA">
        <w:rPr>
          <w:rFonts w:eastAsia="PMingLiU" w:cs="Times New Roman"/>
        </w:rPr>
        <w:t>b.</w:t>
      </w:r>
      <w:r w:rsidR="00535834" w:rsidRPr="00DF3CEA">
        <w:rPr>
          <w:rFonts w:eastAsia="PMingLiU" w:hAnsi="PMingLiU" w:cs="Times New Roman"/>
        </w:rPr>
        <w:t>格式，格式以本学院为准）。</w:t>
      </w:r>
    </w:p>
    <w:p w:rsidR="00535834" w:rsidRPr="00DF3CEA" w:rsidRDefault="00535834" w:rsidP="005B1E58">
      <w:pPr>
        <w:numPr>
          <w:ilvl w:val="0"/>
          <w:numId w:val="2"/>
        </w:numPr>
        <w:rPr>
          <w:rFonts w:eastAsia="PMingLiU" w:cs="Times New Roman"/>
        </w:rPr>
      </w:pPr>
      <w:r w:rsidRPr="00DF3CEA">
        <w:rPr>
          <w:rFonts w:eastAsia="PMingLiU" w:hAnsi="PMingLiU" w:cs="Times New Roman"/>
        </w:rPr>
        <w:t>整个论文初稿完成（九月初）</w:t>
      </w:r>
    </w:p>
    <w:p w:rsidR="00535834" w:rsidRPr="00DF3CEA" w:rsidRDefault="00535834" w:rsidP="005B1E58">
      <w:pPr>
        <w:numPr>
          <w:ilvl w:val="0"/>
          <w:numId w:val="2"/>
        </w:numPr>
        <w:rPr>
          <w:rFonts w:eastAsia="PMingLiU" w:cs="Times New Roman"/>
        </w:rPr>
      </w:pPr>
      <w:r w:rsidRPr="00DF3CEA">
        <w:rPr>
          <w:rFonts w:eastAsia="PMingLiU" w:hAnsi="PMingLiU" w:cs="Times New Roman"/>
        </w:rPr>
        <w:t>批准后，</w:t>
      </w:r>
      <w:r w:rsidR="00C16A87" w:rsidRPr="00DF3CEA">
        <w:rPr>
          <w:rFonts w:eastAsia="PMingLiU" w:hAnsi="PMingLiU" w:cs="Times New Roman"/>
        </w:rPr>
        <w:t>准备十一月</w:t>
      </w:r>
      <w:r w:rsidRPr="00DF3CEA">
        <w:rPr>
          <w:rFonts w:eastAsia="PMingLiU" w:hAnsi="PMingLiU" w:cs="Times New Roman"/>
        </w:rPr>
        <w:t>毕业（第</w:t>
      </w:r>
      <w:r w:rsidRPr="00DF3CEA">
        <w:rPr>
          <w:rFonts w:eastAsia="PMingLiU" w:cs="Times New Roman"/>
        </w:rPr>
        <w:t>4</w:t>
      </w:r>
      <w:r w:rsidRPr="00DF3CEA">
        <w:rPr>
          <w:rFonts w:eastAsia="PMingLiU" w:hAnsi="PMingLiU" w:cs="Times New Roman"/>
        </w:rPr>
        <w:t>个程序最迟是在九月尾）</w:t>
      </w:r>
    </w:p>
    <w:p w:rsidR="00ED201C" w:rsidRPr="00DF3CEA" w:rsidRDefault="00ED201C" w:rsidP="003C0A70">
      <w:pPr>
        <w:jc w:val="center"/>
        <w:rPr>
          <w:rFonts w:eastAsia="PMingLiU" w:cs="Times New Roman"/>
          <w:b/>
          <w:sz w:val="28"/>
        </w:rPr>
      </w:pPr>
    </w:p>
    <w:p w:rsidR="00535834" w:rsidRPr="00DF3CEA" w:rsidRDefault="00535834" w:rsidP="00535834">
      <w:pPr>
        <w:jc w:val="center"/>
        <w:rPr>
          <w:rFonts w:eastAsia="PMingLiU" w:cs="Times New Roman"/>
          <w:b/>
          <w:sz w:val="32"/>
        </w:rPr>
      </w:pPr>
    </w:p>
    <w:p w:rsidR="00535834" w:rsidRPr="00DF3CEA" w:rsidRDefault="00535834" w:rsidP="00535834">
      <w:pPr>
        <w:jc w:val="center"/>
        <w:rPr>
          <w:rFonts w:eastAsia="PMingLiU" w:cs="Times New Roman"/>
          <w:b/>
          <w:sz w:val="32"/>
        </w:rPr>
      </w:pPr>
    </w:p>
    <w:p w:rsidR="00ED201C" w:rsidRPr="00DF3CEA" w:rsidRDefault="00535834" w:rsidP="00535834">
      <w:pPr>
        <w:jc w:val="center"/>
        <w:rPr>
          <w:rFonts w:eastAsia="PMingLiU" w:cs="Times New Roman"/>
          <w:b/>
        </w:rPr>
      </w:pPr>
      <w:r w:rsidRPr="00DF3CEA">
        <w:rPr>
          <w:rFonts w:eastAsia="PMingLiU" w:hAnsi="PMingLiU" w:cs="Times New Roman"/>
          <w:b/>
        </w:rPr>
        <w:t>撰写毕业专文或论文的规格与要求</w:t>
      </w:r>
    </w:p>
    <w:tbl>
      <w:tblPr>
        <w:tblpPr w:leftFromText="180" w:rightFromText="180" w:vertAnchor="page" w:horzAnchor="margin" w:tblpY="709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2160"/>
        <w:gridCol w:w="2340"/>
        <w:gridCol w:w="2700"/>
      </w:tblGrid>
      <w:tr w:rsidR="00535834" w:rsidRPr="00DF3CEA" w:rsidTr="00F940E3">
        <w:tc>
          <w:tcPr>
            <w:tcW w:w="1908" w:type="dxa"/>
          </w:tcPr>
          <w:p w:rsidR="00535834" w:rsidRPr="00DF3CEA" w:rsidRDefault="00535834" w:rsidP="00535834">
            <w:pPr>
              <w:jc w:val="center"/>
              <w:rPr>
                <w:rFonts w:eastAsia="PMingLiU" w:cs="Times New Roman"/>
                <w:b/>
              </w:rPr>
            </w:pPr>
            <w:r w:rsidRPr="00DF3CEA">
              <w:rPr>
                <w:rFonts w:eastAsia="PMingLiU" w:hAnsi="PMingLiU" w:cs="Times New Roman"/>
                <w:b/>
              </w:rPr>
              <w:t>学位</w:t>
            </w:r>
          </w:p>
        </w:tc>
        <w:tc>
          <w:tcPr>
            <w:tcW w:w="2160" w:type="dxa"/>
          </w:tcPr>
          <w:p w:rsidR="00535834" w:rsidRPr="00DF3CEA" w:rsidRDefault="00535834" w:rsidP="00535834">
            <w:pPr>
              <w:jc w:val="center"/>
              <w:rPr>
                <w:rFonts w:eastAsia="PMingLiU" w:cs="Times New Roman"/>
                <w:b/>
              </w:rPr>
            </w:pPr>
            <w:r w:rsidRPr="00DF3CEA">
              <w:rPr>
                <w:rFonts w:eastAsia="PMingLiU" w:hAnsi="PMingLiU" w:cs="Times New Roman"/>
                <w:b/>
              </w:rPr>
              <w:t>项目</w:t>
            </w:r>
          </w:p>
        </w:tc>
        <w:tc>
          <w:tcPr>
            <w:tcW w:w="2340" w:type="dxa"/>
          </w:tcPr>
          <w:p w:rsidR="00535834" w:rsidRPr="00DF3CEA" w:rsidRDefault="00535834" w:rsidP="00535834">
            <w:pPr>
              <w:jc w:val="center"/>
              <w:rPr>
                <w:rFonts w:eastAsia="PMingLiU" w:cs="Times New Roman"/>
                <w:b/>
              </w:rPr>
            </w:pPr>
            <w:r w:rsidRPr="00DF3CEA">
              <w:rPr>
                <w:rFonts w:eastAsia="PMingLiU" w:hAnsi="PMingLiU" w:cs="Times New Roman"/>
                <w:b/>
              </w:rPr>
              <w:t>专文</w:t>
            </w:r>
            <w:r w:rsidRPr="00DF3CEA">
              <w:rPr>
                <w:rFonts w:eastAsia="PMingLiU" w:cs="Times New Roman"/>
                <w:b/>
              </w:rPr>
              <w:t>/</w:t>
            </w:r>
            <w:r w:rsidRPr="00DF3CEA">
              <w:rPr>
                <w:rFonts w:eastAsia="PMingLiU" w:hAnsi="PMingLiU" w:cs="Times New Roman"/>
                <w:b/>
              </w:rPr>
              <w:t>论文字数</w:t>
            </w:r>
          </w:p>
        </w:tc>
        <w:tc>
          <w:tcPr>
            <w:tcW w:w="2700" w:type="dxa"/>
          </w:tcPr>
          <w:p w:rsidR="00535834" w:rsidRPr="00DF3CEA" w:rsidRDefault="00535834" w:rsidP="00535834">
            <w:pPr>
              <w:jc w:val="center"/>
              <w:rPr>
                <w:rFonts w:eastAsia="PMingLiU" w:cs="Times New Roman"/>
                <w:b/>
              </w:rPr>
            </w:pPr>
            <w:r w:rsidRPr="00DF3CEA">
              <w:rPr>
                <w:rFonts w:eastAsia="PMingLiU" w:hAnsi="PMingLiU" w:cs="Times New Roman"/>
                <w:b/>
              </w:rPr>
              <w:t>参考书目</w:t>
            </w:r>
            <w:r w:rsidR="005F511C" w:rsidRPr="00DF3CEA">
              <w:rPr>
                <w:rFonts w:eastAsia="PMingLiU" w:cs="Times New Roman"/>
                <w:b/>
              </w:rPr>
              <w:t>/</w:t>
            </w:r>
            <w:r w:rsidR="005F511C" w:rsidRPr="00DF3CEA">
              <w:rPr>
                <w:rFonts w:eastAsia="PMingLiU" w:hAnsi="PMingLiU" w:cs="Times New Roman"/>
                <w:b/>
              </w:rPr>
              <w:t>文献</w:t>
            </w:r>
            <w:r w:rsidRPr="00DF3CEA">
              <w:rPr>
                <w:rFonts w:eastAsia="PMingLiU" w:hAnsi="PMingLiU" w:cs="Times New Roman"/>
                <w:b/>
              </w:rPr>
              <w:t>数量</w:t>
            </w:r>
          </w:p>
        </w:tc>
      </w:tr>
      <w:tr w:rsidR="00F940E3" w:rsidRPr="00DF3CEA" w:rsidTr="00F940E3">
        <w:tc>
          <w:tcPr>
            <w:tcW w:w="1908" w:type="dxa"/>
          </w:tcPr>
          <w:p w:rsidR="00F940E3" w:rsidRPr="00DF3CEA" w:rsidRDefault="00F940E3" w:rsidP="00F940E3">
            <w:pPr>
              <w:jc w:val="center"/>
              <w:rPr>
                <w:rFonts w:eastAsia="PMingLiU" w:cs="Times New Roman"/>
              </w:rPr>
            </w:pPr>
            <w:r w:rsidRPr="00DF3CEA">
              <w:rPr>
                <w:rFonts w:eastAsia="PMingLiU" w:hAnsi="PMingLiU" w:cs="Times New Roman"/>
              </w:rPr>
              <w:t>神学学士</w:t>
            </w:r>
          </w:p>
        </w:tc>
        <w:tc>
          <w:tcPr>
            <w:tcW w:w="2160" w:type="dxa"/>
          </w:tcPr>
          <w:p w:rsidR="00F940E3" w:rsidRPr="00DF3CEA" w:rsidRDefault="00F940E3" w:rsidP="00F940E3">
            <w:pPr>
              <w:jc w:val="center"/>
              <w:rPr>
                <w:rFonts w:eastAsia="PMingLiU" w:cs="Times New Roman"/>
              </w:rPr>
            </w:pPr>
            <w:r w:rsidRPr="00DF3CEA">
              <w:rPr>
                <w:rFonts w:eastAsia="PMingLiU" w:hAnsi="PMingLiU" w:cs="Times New Roman"/>
              </w:rPr>
              <w:t>毕业小专文</w:t>
            </w:r>
          </w:p>
        </w:tc>
        <w:tc>
          <w:tcPr>
            <w:tcW w:w="2340" w:type="dxa"/>
          </w:tcPr>
          <w:p w:rsidR="00F940E3" w:rsidRPr="00DF3CEA" w:rsidRDefault="00F940E3" w:rsidP="00F940E3">
            <w:pPr>
              <w:jc w:val="center"/>
              <w:rPr>
                <w:rFonts w:eastAsia="PMingLiU" w:cs="Times New Roman"/>
              </w:rPr>
            </w:pPr>
            <w:r w:rsidRPr="00DF3CEA">
              <w:rPr>
                <w:rFonts w:eastAsia="PMingLiU" w:hAnsi="PMingLiU" w:cs="Times New Roman"/>
              </w:rPr>
              <w:t>三千</w:t>
            </w:r>
          </w:p>
        </w:tc>
        <w:tc>
          <w:tcPr>
            <w:tcW w:w="2700" w:type="dxa"/>
          </w:tcPr>
          <w:p w:rsidR="00F940E3" w:rsidRPr="00DF3CEA" w:rsidRDefault="00F940E3" w:rsidP="00F940E3">
            <w:pPr>
              <w:jc w:val="center"/>
              <w:rPr>
                <w:rFonts w:eastAsia="PMingLiU" w:cs="Times New Roman"/>
              </w:rPr>
            </w:pPr>
            <w:r w:rsidRPr="00DF3CEA">
              <w:rPr>
                <w:rFonts w:eastAsia="PMingLiU" w:hAnsi="PMingLiU" w:cs="Times New Roman"/>
              </w:rPr>
              <w:t>至少</w:t>
            </w:r>
            <w:r w:rsidRPr="00DF3CEA">
              <w:rPr>
                <w:rFonts w:eastAsia="PMingLiU" w:cs="Times New Roman"/>
              </w:rPr>
              <w:t>5</w:t>
            </w:r>
          </w:p>
        </w:tc>
      </w:tr>
      <w:tr w:rsidR="00F940E3" w:rsidRPr="00DF3CEA" w:rsidTr="00F940E3">
        <w:tc>
          <w:tcPr>
            <w:tcW w:w="1908" w:type="dxa"/>
          </w:tcPr>
          <w:p w:rsidR="00F940E3" w:rsidRPr="00DF3CEA" w:rsidRDefault="00F940E3" w:rsidP="00F940E3">
            <w:pPr>
              <w:jc w:val="center"/>
              <w:rPr>
                <w:rFonts w:eastAsia="PMingLiU" w:cs="Times New Roman"/>
              </w:rPr>
            </w:pPr>
            <w:r w:rsidRPr="00DF3CEA">
              <w:rPr>
                <w:rFonts w:eastAsia="PMingLiU" w:hAnsi="PMingLiU" w:cs="Times New Roman"/>
              </w:rPr>
              <w:t>文学硕士</w:t>
            </w:r>
          </w:p>
        </w:tc>
        <w:tc>
          <w:tcPr>
            <w:tcW w:w="2160" w:type="dxa"/>
          </w:tcPr>
          <w:p w:rsidR="00F940E3" w:rsidRPr="00DF3CEA" w:rsidRDefault="00F940E3" w:rsidP="00F940E3">
            <w:pPr>
              <w:jc w:val="center"/>
              <w:rPr>
                <w:rFonts w:eastAsia="PMingLiU" w:cs="Times New Roman"/>
              </w:rPr>
            </w:pPr>
            <w:r w:rsidRPr="00DF3CEA">
              <w:rPr>
                <w:rFonts w:eastAsia="PMingLiU" w:hAnsi="PMingLiU" w:cs="Times New Roman"/>
              </w:rPr>
              <w:t>毕业专文</w:t>
            </w:r>
          </w:p>
        </w:tc>
        <w:tc>
          <w:tcPr>
            <w:tcW w:w="2340" w:type="dxa"/>
          </w:tcPr>
          <w:p w:rsidR="00F940E3" w:rsidRPr="00DF3CEA" w:rsidRDefault="00F940E3" w:rsidP="00F940E3">
            <w:pPr>
              <w:jc w:val="center"/>
              <w:rPr>
                <w:rFonts w:eastAsia="PMingLiU" w:cs="Times New Roman"/>
              </w:rPr>
            </w:pPr>
            <w:r w:rsidRPr="00DF3CEA">
              <w:rPr>
                <w:rFonts w:eastAsia="PMingLiU" w:hAnsi="PMingLiU" w:cs="Times New Roman"/>
              </w:rPr>
              <w:t>一万</w:t>
            </w:r>
          </w:p>
        </w:tc>
        <w:tc>
          <w:tcPr>
            <w:tcW w:w="2700" w:type="dxa"/>
          </w:tcPr>
          <w:p w:rsidR="00F940E3" w:rsidRPr="00DF3CEA" w:rsidRDefault="00F940E3" w:rsidP="00F940E3">
            <w:pPr>
              <w:jc w:val="center"/>
              <w:rPr>
                <w:rFonts w:eastAsia="PMingLiU" w:cs="Times New Roman"/>
              </w:rPr>
            </w:pPr>
            <w:r w:rsidRPr="00DF3CEA">
              <w:rPr>
                <w:rFonts w:eastAsia="PMingLiU" w:hAnsi="PMingLiU" w:cs="Times New Roman"/>
              </w:rPr>
              <w:t>至少</w:t>
            </w:r>
            <w:r w:rsidRPr="00DF3CEA">
              <w:rPr>
                <w:rFonts w:eastAsia="PMingLiU" w:cs="Times New Roman"/>
              </w:rPr>
              <w:t>25</w:t>
            </w:r>
          </w:p>
        </w:tc>
      </w:tr>
      <w:tr w:rsidR="00F940E3" w:rsidRPr="00DF3CEA" w:rsidTr="00F940E3">
        <w:tc>
          <w:tcPr>
            <w:tcW w:w="1908" w:type="dxa"/>
          </w:tcPr>
          <w:p w:rsidR="00F940E3" w:rsidRPr="00DF3CEA" w:rsidRDefault="002E3FC0" w:rsidP="00F940E3">
            <w:pPr>
              <w:jc w:val="center"/>
              <w:rPr>
                <w:rFonts w:eastAsia="PMingLiU" w:cs="Times New Roman"/>
              </w:rPr>
            </w:pPr>
            <w:r>
              <w:rPr>
                <w:rFonts w:eastAsia="PMingLiU" w:hAnsi="PMingLiU" w:cs="Times New Roman"/>
              </w:rPr>
              <w:t>*</w:t>
            </w:r>
            <w:r w:rsidR="00F940E3" w:rsidRPr="00DF3CEA">
              <w:rPr>
                <w:rFonts w:eastAsia="PMingLiU" w:hAnsi="PMingLiU" w:cs="Times New Roman"/>
              </w:rPr>
              <w:t>道学硕士</w:t>
            </w:r>
          </w:p>
        </w:tc>
        <w:tc>
          <w:tcPr>
            <w:tcW w:w="2160" w:type="dxa"/>
          </w:tcPr>
          <w:p w:rsidR="00F940E3" w:rsidRPr="00DF3CEA" w:rsidRDefault="00F940E3" w:rsidP="00F940E3">
            <w:pPr>
              <w:jc w:val="center"/>
              <w:rPr>
                <w:rFonts w:eastAsia="PMingLiU" w:cs="Times New Roman"/>
              </w:rPr>
            </w:pPr>
            <w:r w:rsidRPr="00DF3CEA">
              <w:rPr>
                <w:rFonts w:eastAsia="PMingLiU" w:hAnsi="PMingLiU" w:cs="Times New Roman"/>
              </w:rPr>
              <w:t>毕业专文</w:t>
            </w:r>
          </w:p>
        </w:tc>
        <w:tc>
          <w:tcPr>
            <w:tcW w:w="2340" w:type="dxa"/>
          </w:tcPr>
          <w:p w:rsidR="00F940E3" w:rsidRPr="008B3F97" w:rsidRDefault="00F940E3" w:rsidP="00F940E3">
            <w:pPr>
              <w:jc w:val="center"/>
              <w:rPr>
                <w:rFonts w:ascii="PMingLiU" w:eastAsia="PMingLiU" w:hAnsi="PMingLiU" w:cs="Times New Roman"/>
              </w:rPr>
            </w:pPr>
            <w:r w:rsidRPr="008B3F97">
              <w:rPr>
                <w:rFonts w:ascii="PMingLiU" w:eastAsia="PMingLiU" w:hAnsi="PMingLiU" w:cs="Times New Roman"/>
              </w:rPr>
              <w:t>一万</w:t>
            </w:r>
            <w:r w:rsidR="008B3F97" w:rsidRPr="008B3F97">
              <w:rPr>
                <w:rFonts w:ascii="PMingLiU" w:eastAsia="PMingLiU" w:hAnsi="PMingLiU" w:cs="Times New Roman"/>
              </w:rPr>
              <w:t>（2</w:t>
            </w:r>
            <w:r w:rsidR="008B3F97" w:rsidRPr="008B3F97">
              <w:rPr>
                <w:rFonts w:ascii="PMingLiU" w:eastAsia="PMingLiU" w:hAnsi="PMingLiU" w:cs="Times New Roman" w:hint="eastAsia"/>
              </w:rPr>
              <w:t>学分）</w:t>
            </w:r>
          </w:p>
        </w:tc>
        <w:tc>
          <w:tcPr>
            <w:tcW w:w="2700" w:type="dxa"/>
          </w:tcPr>
          <w:p w:rsidR="00F940E3" w:rsidRPr="008B3F97" w:rsidRDefault="00F940E3" w:rsidP="00F940E3">
            <w:pPr>
              <w:jc w:val="center"/>
              <w:rPr>
                <w:rFonts w:ascii="PMingLiU" w:eastAsia="PMingLiU" w:hAnsi="PMingLiU" w:cs="Times New Roman"/>
              </w:rPr>
            </w:pPr>
            <w:r w:rsidRPr="008B3F97">
              <w:rPr>
                <w:rFonts w:ascii="PMingLiU" w:eastAsia="PMingLiU" w:hAnsi="PMingLiU" w:cs="Times New Roman"/>
              </w:rPr>
              <w:t>至少25</w:t>
            </w:r>
          </w:p>
        </w:tc>
      </w:tr>
      <w:tr w:rsidR="00F940E3" w:rsidRPr="00DF3CEA" w:rsidTr="00F940E3">
        <w:tc>
          <w:tcPr>
            <w:tcW w:w="1908" w:type="dxa"/>
          </w:tcPr>
          <w:p w:rsidR="00F940E3" w:rsidRPr="00DF3CEA" w:rsidRDefault="00F940E3" w:rsidP="00F940E3">
            <w:pPr>
              <w:jc w:val="center"/>
              <w:rPr>
                <w:rFonts w:eastAsia="PMingLiU" w:cs="Times New Roman"/>
              </w:rPr>
            </w:pPr>
            <w:r w:rsidRPr="00DF3CEA">
              <w:rPr>
                <w:rFonts w:eastAsia="PMingLiU" w:hAnsi="PMingLiU" w:cs="Times New Roman"/>
              </w:rPr>
              <w:t>道学硕士</w:t>
            </w:r>
          </w:p>
        </w:tc>
        <w:tc>
          <w:tcPr>
            <w:tcW w:w="2160" w:type="dxa"/>
          </w:tcPr>
          <w:p w:rsidR="00F940E3" w:rsidRPr="00DF3CEA" w:rsidRDefault="00F940E3" w:rsidP="00F940E3">
            <w:pPr>
              <w:jc w:val="center"/>
              <w:rPr>
                <w:rFonts w:eastAsia="PMingLiU" w:cs="Times New Roman"/>
              </w:rPr>
            </w:pPr>
            <w:r w:rsidRPr="00DF3CEA">
              <w:rPr>
                <w:rFonts w:eastAsia="PMingLiU" w:hAnsi="PMingLiU" w:cs="Times New Roman"/>
              </w:rPr>
              <w:t>毕业论文</w:t>
            </w:r>
          </w:p>
        </w:tc>
        <w:tc>
          <w:tcPr>
            <w:tcW w:w="2340" w:type="dxa"/>
          </w:tcPr>
          <w:p w:rsidR="00F940E3" w:rsidRPr="008B3F97" w:rsidRDefault="00F940E3" w:rsidP="00F940E3">
            <w:pPr>
              <w:jc w:val="center"/>
              <w:rPr>
                <w:rFonts w:ascii="PMingLiU" w:eastAsia="PMingLiU" w:hAnsi="PMingLiU" w:cs="Times New Roman"/>
              </w:rPr>
            </w:pPr>
            <w:r w:rsidRPr="008B3F97">
              <w:rPr>
                <w:rFonts w:ascii="PMingLiU" w:eastAsia="PMingLiU" w:hAnsi="PMingLiU" w:cs="Times New Roman"/>
              </w:rPr>
              <w:t>三至五万</w:t>
            </w:r>
            <w:r w:rsidR="008B3F97" w:rsidRPr="008B3F97">
              <w:rPr>
                <w:rFonts w:ascii="PMingLiU" w:eastAsia="PMingLiU" w:hAnsi="PMingLiU" w:cs="Times New Roman"/>
              </w:rPr>
              <w:t>（6</w:t>
            </w:r>
            <w:r w:rsidR="008B3F97" w:rsidRPr="008B3F97">
              <w:rPr>
                <w:rFonts w:ascii="PMingLiU" w:eastAsia="PMingLiU" w:hAnsi="PMingLiU" w:cs="Times New Roman" w:hint="eastAsia"/>
              </w:rPr>
              <w:t>学分）</w:t>
            </w:r>
          </w:p>
        </w:tc>
        <w:tc>
          <w:tcPr>
            <w:tcW w:w="2700" w:type="dxa"/>
          </w:tcPr>
          <w:p w:rsidR="00F940E3" w:rsidRPr="008B3F97" w:rsidRDefault="00F940E3" w:rsidP="00F940E3">
            <w:pPr>
              <w:jc w:val="center"/>
              <w:rPr>
                <w:rFonts w:ascii="PMingLiU" w:eastAsia="PMingLiU" w:hAnsi="PMingLiU" w:cs="Times New Roman"/>
              </w:rPr>
            </w:pPr>
            <w:r w:rsidRPr="008B3F97">
              <w:rPr>
                <w:rFonts w:ascii="PMingLiU" w:eastAsia="PMingLiU" w:hAnsi="PMingLiU" w:cs="Times New Roman"/>
              </w:rPr>
              <w:t>至少40</w:t>
            </w:r>
          </w:p>
        </w:tc>
      </w:tr>
      <w:tr w:rsidR="00CC73F0" w:rsidRPr="00DF3CEA" w:rsidTr="00F940E3">
        <w:tc>
          <w:tcPr>
            <w:tcW w:w="1908" w:type="dxa"/>
          </w:tcPr>
          <w:p w:rsidR="00CC73F0" w:rsidRPr="00DF3CEA" w:rsidRDefault="00CC73F0" w:rsidP="00F940E3">
            <w:pPr>
              <w:jc w:val="center"/>
              <w:rPr>
                <w:rFonts w:eastAsia="PMingLiU" w:cs="Times New Roman"/>
              </w:rPr>
            </w:pPr>
            <w:r w:rsidRPr="00DF3CEA">
              <w:rPr>
                <w:rFonts w:eastAsia="PMingLiU" w:hAnsi="PMingLiU" w:cs="Times New Roman"/>
              </w:rPr>
              <w:t>神学硕士</w:t>
            </w:r>
          </w:p>
        </w:tc>
        <w:tc>
          <w:tcPr>
            <w:tcW w:w="2160" w:type="dxa"/>
          </w:tcPr>
          <w:p w:rsidR="00CC73F0" w:rsidRPr="00DF3CEA" w:rsidRDefault="00CC73F0" w:rsidP="00F940E3">
            <w:pPr>
              <w:jc w:val="center"/>
              <w:rPr>
                <w:rFonts w:eastAsia="PMingLiU" w:cs="Times New Roman"/>
              </w:rPr>
            </w:pPr>
            <w:r w:rsidRPr="00DF3CEA">
              <w:rPr>
                <w:rFonts w:eastAsia="PMingLiU" w:hAnsi="PMingLiU" w:cs="Times New Roman"/>
              </w:rPr>
              <w:t>论文</w:t>
            </w:r>
          </w:p>
        </w:tc>
        <w:tc>
          <w:tcPr>
            <w:tcW w:w="2340" w:type="dxa"/>
          </w:tcPr>
          <w:p w:rsidR="00CC73F0" w:rsidRPr="00DF3CEA" w:rsidRDefault="00CC73F0" w:rsidP="00CC73F0">
            <w:pPr>
              <w:jc w:val="center"/>
              <w:rPr>
                <w:rFonts w:eastAsia="PMingLiU" w:cs="Times New Roman"/>
              </w:rPr>
            </w:pPr>
            <w:r w:rsidRPr="00DF3CEA">
              <w:rPr>
                <w:rFonts w:eastAsia="PMingLiU" w:hAnsi="PMingLiU" w:cs="Times New Roman"/>
              </w:rPr>
              <w:t>三万，不超过五万</w:t>
            </w:r>
          </w:p>
        </w:tc>
        <w:tc>
          <w:tcPr>
            <w:tcW w:w="2700" w:type="dxa"/>
          </w:tcPr>
          <w:p w:rsidR="00CC73F0" w:rsidRPr="00DF3CEA" w:rsidRDefault="00CC73F0" w:rsidP="00F940E3">
            <w:pPr>
              <w:jc w:val="center"/>
              <w:rPr>
                <w:rFonts w:eastAsia="PMingLiU" w:cs="Times New Roman"/>
              </w:rPr>
            </w:pPr>
            <w:r w:rsidRPr="00DF3CEA">
              <w:rPr>
                <w:rFonts w:eastAsia="PMingLiU" w:hAnsi="PMingLiU" w:cs="Times New Roman"/>
              </w:rPr>
              <w:t>至少</w:t>
            </w:r>
            <w:r w:rsidRPr="00DF3CEA">
              <w:rPr>
                <w:rFonts w:eastAsia="PMingLiU" w:cs="Times New Roman"/>
              </w:rPr>
              <w:t>60</w:t>
            </w:r>
          </w:p>
        </w:tc>
      </w:tr>
      <w:tr w:rsidR="00CC73F0" w:rsidRPr="00DF3CEA" w:rsidTr="00F940E3">
        <w:tc>
          <w:tcPr>
            <w:tcW w:w="1908" w:type="dxa"/>
          </w:tcPr>
          <w:p w:rsidR="00CC73F0" w:rsidRPr="00DF3CEA" w:rsidRDefault="00CC73F0" w:rsidP="00F940E3">
            <w:pPr>
              <w:jc w:val="center"/>
              <w:rPr>
                <w:rFonts w:eastAsia="PMingLiU" w:cs="Times New Roman"/>
              </w:rPr>
            </w:pPr>
            <w:r w:rsidRPr="00DF3CEA">
              <w:rPr>
                <w:rFonts w:eastAsia="PMingLiU" w:hAnsi="PMingLiU" w:cs="Times New Roman"/>
              </w:rPr>
              <w:t>博士学位</w:t>
            </w:r>
          </w:p>
        </w:tc>
        <w:tc>
          <w:tcPr>
            <w:tcW w:w="2160" w:type="dxa"/>
          </w:tcPr>
          <w:p w:rsidR="00CC73F0" w:rsidRPr="00DF3CEA" w:rsidRDefault="00CC73F0" w:rsidP="00F940E3">
            <w:pPr>
              <w:jc w:val="center"/>
              <w:rPr>
                <w:rFonts w:eastAsia="PMingLiU" w:cs="Times New Roman"/>
              </w:rPr>
            </w:pPr>
            <w:r w:rsidRPr="00DF3CEA">
              <w:rPr>
                <w:rFonts w:eastAsia="PMingLiU" w:hAnsi="PMingLiU" w:cs="Times New Roman"/>
              </w:rPr>
              <w:t>论文</w:t>
            </w:r>
          </w:p>
        </w:tc>
        <w:tc>
          <w:tcPr>
            <w:tcW w:w="2340" w:type="dxa"/>
          </w:tcPr>
          <w:p w:rsidR="00CC73F0" w:rsidRPr="00DF3CEA" w:rsidRDefault="00CC73F0" w:rsidP="00CC73F0">
            <w:pPr>
              <w:jc w:val="center"/>
              <w:rPr>
                <w:rFonts w:eastAsia="PMingLiU" w:cs="Times New Roman"/>
              </w:rPr>
            </w:pPr>
            <w:r w:rsidRPr="00DF3CEA">
              <w:rPr>
                <w:rFonts w:eastAsia="PMingLiU" w:hAnsi="PMingLiU" w:cs="Times New Roman"/>
              </w:rPr>
              <w:t>五万，不超过八万</w:t>
            </w:r>
          </w:p>
        </w:tc>
        <w:tc>
          <w:tcPr>
            <w:tcW w:w="2700" w:type="dxa"/>
          </w:tcPr>
          <w:p w:rsidR="00CC73F0" w:rsidRPr="00DF3CEA" w:rsidRDefault="00CC73F0" w:rsidP="00F940E3">
            <w:pPr>
              <w:jc w:val="center"/>
              <w:rPr>
                <w:rFonts w:eastAsia="PMingLiU" w:cs="Times New Roman"/>
              </w:rPr>
            </w:pPr>
            <w:r w:rsidRPr="00DF3CEA">
              <w:rPr>
                <w:rFonts w:eastAsia="PMingLiU" w:hAnsi="PMingLiU" w:cs="Times New Roman"/>
              </w:rPr>
              <w:t>至少</w:t>
            </w:r>
            <w:r w:rsidRPr="00DF3CEA">
              <w:rPr>
                <w:rFonts w:eastAsia="PMingLiU" w:cs="Times New Roman"/>
              </w:rPr>
              <w:t>100</w:t>
            </w:r>
          </w:p>
        </w:tc>
      </w:tr>
    </w:tbl>
    <w:p w:rsidR="00F940E3" w:rsidRPr="00DF3CEA" w:rsidRDefault="00F940E3" w:rsidP="00F940E3">
      <w:pPr>
        <w:jc w:val="center"/>
        <w:rPr>
          <w:rFonts w:eastAsia="PMingLiU" w:cs="Times New Roman"/>
          <w:b/>
        </w:rPr>
      </w:pPr>
    </w:p>
    <w:p w:rsidR="00CC73F0" w:rsidRPr="00DF3CEA" w:rsidRDefault="00CC73F0" w:rsidP="00F940E3">
      <w:pPr>
        <w:jc w:val="center"/>
        <w:rPr>
          <w:rFonts w:eastAsia="PMingLiU" w:cs="Times New Roman"/>
          <w:b/>
        </w:rPr>
      </w:pPr>
    </w:p>
    <w:p w:rsidR="00F940E3" w:rsidRPr="00DF3CEA" w:rsidRDefault="00F940E3" w:rsidP="00F940E3">
      <w:pPr>
        <w:jc w:val="center"/>
        <w:rPr>
          <w:rFonts w:eastAsia="PMingLiU" w:cs="Times New Roman"/>
          <w:b/>
        </w:rPr>
      </w:pPr>
    </w:p>
    <w:p w:rsidR="002E3FC0" w:rsidRPr="002E3FC0" w:rsidRDefault="002E3FC0" w:rsidP="002E3FC0">
      <w:pPr>
        <w:rPr>
          <w:rFonts w:ascii="PMingLiU" w:eastAsia="PMingLiU" w:hAnsi="PMingLiU" w:cs="Times New Roman"/>
        </w:rPr>
      </w:pPr>
      <w:r w:rsidRPr="002E3FC0">
        <w:rPr>
          <w:rFonts w:ascii="PMingLiU" w:eastAsia="PMingLiU" w:hAnsi="PMingLiU" w:cs="Times New Roman" w:hint="eastAsia"/>
        </w:rPr>
        <w:t>*只限马浸神的毕业生。</w:t>
      </w:r>
    </w:p>
    <w:p w:rsidR="002E3FC0" w:rsidRDefault="002E3FC0" w:rsidP="00F940E3">
      <w:pPr>
        <w:jc w:val="center"/>
        <w:rPr>
          <w:rFonts w:eastAsiaTheme="minorEastAsia" w:hAnsi="PMingLiU" w:cs="Times New Roman"/>
          <w:b/>
        </w:rPr>
      </w:pPr>
    </w:p>
    <w:p w:rsidR="002E3FC0" w:rsidRDefault="002E3FC0" w:rsidP="00F940E3">
      <w:pPr>
        <w:jc w:val="center"/>
        <w:rPr>
          <w:rFonts w:eastAsiaTheme="minorEastAsia" w:hAnsi="PMingLiU" w:cs="Times New Roman"/>
          <w:b/>
        </w:rPr>
      </w:pPr>
    </w:p>
    <w:p w:rsidR="00F940E3" w:rsidRPr="00DF3CEA" w:rsidRDefault="00F940E3" w:rsidP="00F940E3">
      <w:pPr>
        <w:jc w:val="center"/>
        <w:rPr>
          <w:rFonts w:eastAsia="PMingLiU" w:cs="Times New Roman"/>
          <w:b/>
        </w:rPr>
      </w:pPr>
      <w:r w:rsidRPr="00DF3CEA">
        <w:rPr>
          <w:rFonts w:eastAsia="PMingLiU" w:hAnsi="PMingLiU" w:cs="Times New Roman"/>
          <w:b/>
        </w:rPr>
        <w:t>神学硕士</w:t>
      </w:r>
      <w:r w:rsidRPr="00DF3CEA">
        <w:rPr>
          <w:rFonts w:eastAsia="PMingLiU" w:cs="Times New Roman"/>
          <w:b/>
        </w:rPr>
        <w:t>/</w:t>
      </w:r>
      <w:r w:rsidRPr="00DF3CEA">
        <w:rPr>
          <w:rFonts w:eastAsia="PMingLiU" w:hAnsi="PMingLiU" w:cs="Times New Roman"/>
          <w:b/>
        </w:rPr>
        <w:t>博士学位的论文审核程序</w:t>
      </w:r>
    </w:p>
    <w:tbl>
      <w:tblPr>
        <w:tblpPr w:leftFromText="180" w:rightFromText="180" w:vertAnchor="page" w:horzAnchor="margin" w:tblpY="109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2790"/>
        <w:gridCol w:w="4410"/>
      </w:tblGrid>
      <w:tr w:rsidR="00F940E3" w:rsidRPr="00DF3CEA" w:rsidTr="002E3FC0">
        <w:tc>
          <w:tcPr>
            <w:tcW w:w="1908" w:type="dxa"/>
          </w:tcPr>
          <w:p w:rsidR="00F940E3" w:rsidRPr="00DF3CEA" w:rsidRDefault="00F940E3" w:rsidP="002E3FC0">
            <w:pPr>
              <w:jc w:val="center"/>
              <w:rPr>
                <w:rFonts w:eastAsia="PMingLiU" w:cs="Times New Roman"/>
                <w:b/>
              </w:rPr>
            </w:pPr>
            <w:r w:rsidRPr="00DF3CEA">
              <w:rPr>
                <w:rFonts w:eastAsia="PMingLiU" w:hAnsi="PMingLiU" w:cs="Times New Roman"/>
                <w:b/>
              </w:rPr>
              <w:t>月份</w:t>
            </w:r>
          </w:p>
        </w:tc>
        <w:tc>
          <w:tcPr>
            <w:tcW w:w="2790" w:type="dxa"/>
          </w:tcPr>
          <w:p w:rsidR="00F940E3" w:rsidRPr="00DF3CEA" w:rsidRDefault="00F940E3" w:rsidP="002E3FC0">
            <w:pPr>
              <w:jc w:val="center"/>
              <w:rPr>
                <w:rFonts w:eastAsia="PMingLiU" w:cs="Times New Roman"/>
                <w:b/>
              </w:rPr>
            </w:pPr>
            <w:r w:rsidRPr="00DF3CEA">
              <w:rPr>
                <w:rFonts w:eastAsia="PMingLiU" w:hAnsi="PMingLiU" w:cs="Times New Roman"/>
                <w:b/>
              </w:rPr>
              <w:t>论文审核程序</w:t>
            </w:r>
          </w:p>
        </w:tc>
        <w:tc>
          <w:tcPr>
            <w:tcW w:w="4410" w:type="dxa"/>
          </w:tcPr>
          <w:p w:rsidR="00F940E3" w:rsidRPr="00DF3CEA" w:rsidRDefault="00F940E3" w:rsidP="002E3FC0">
            <w:pPr>
              <w:jc w:val="center"/>
              <w:rPr>
                <w:rFonts w:eastAsia="PMingLiU" w:cs="Times New Roman"/>
                <w:b/>
              </w:rPr>
            </w:pPr>
            <w:r w:rsidRPr="00DF3CEA">
              <w:rPr>
                <w:rFonts w:eastAsia="PMingLiU" w:hAnsi="PMingLiU" w:cs="Times New Roman"/>
                <w:b/>
              </w:rPr>
              <w:t>注明</w:t>
            </w:r>
          </w:p>
        </w:tc>
      </w:tr>
      <w:tr w:rsidR="00F940E3" w:rsidRPr="00DF3CEA" w:rsidTr="002E3FC0">
        <w:tc>
          <w:tcPr>
            <w:tcW w:w="1908" w:type="dxa"/>
          </w:tcPr>
          <w:p w:rsidR="00F940E3" w:rsidRPr="00DF3CEA" w:rsidRDefault="00F940E3" w:rsidP="002E3FC0">
            <w:pPr>
              <w:jc w:val="center"/>
              <w:rPr>
                <w:rFonts w:eastAsia="PMingLiU" w:cs="Times New Roman"/>
              </w:rPr>
            </w:pPr>
            <w:r w:rsidRPr="00DF3CEA">
              <w:rPr>
                <w:rFonts w:eastAsia="PMingLiU" w:cs="Times New Roman"/>
              </w:rPr>
              <w:t>7-8</w:t>
            </w:r>
            <w:r w:rsidRPr="00DF3CEA">
              <w:rPr>
                <w:rFonts w:eastAsia="PMingLiU" w:hAnsi="PMingLiU" w:cs="Times New Roman"/>
              </w:rPr>
              <w:t>月之间</w:t>
            </w:r>
          </w:p>
        </w:tc>
        <w:tc>
          <w:tcPr>
            <w:tcW w:w="2790" w:type="dxa"/>
          </w:tcPr>
          <w:p w:rsidR="00F940E3" w:rsidRPr="00DF3CEA" w:rsidRDefault="00F940E3" w:rsidP="002E3FC0">
            <w:pPr>
              <w:rPr>
                <w:rFonts w:eastAsia="PMingLiU" w:cs="Times New Roman"/>
              </w:rPr>
            </w:pPr>
            <w:r w:rsidRPr="00DF3CEA">
              <w:rPr>
                <w:rFonts w:eastAsia="PMingLiU" w:hAnsi="PMingLiU" w:cs="Times New Roman"/>
              </w:rPr>
              <w:t>由两位审阅老师审核</w:t>
            </w:r>
            <w:r w:rsidRPr="00DF3CEA">
              <w:rPr>
                <w:rFonts w:eastAsia="PMingLiU" w:cs="Times New Roman"/>
              </w:rPr>
              <w:t xml:space="preserve"> </w:t>
            </w:r>
          </w:p>
        </w:tc>
        <w:tc>
          <w:tcPr>
            <w:tcW w:w="4410" w:type="dxa"/>
          </w:tcPr>
          <w:p w:rsidR="00F940E3" w:rsidRPr="00DF3CEA" w:rsidRDefault="00F940E3" w:rsidP="002E3FC0">
            <w:pPr>
              <w:rPr>
                <w:rFonts w:eastAsia="PMingLiU" w:cs="Times New Roman"/>
              </w:rPr>
            </w:pPr>
          </w:p>
        </w:tc>
      </w:tr>
      <w:tr w:rsidR="00F940E3" w:rsidRPr="00DF3CEA" w:rsidTr="002E3FC0">
        <w:tc>
          <w:tcPr>
            <w:tcW w:w="1908" w:type="dxa"/>
          </w:tcPr>
          <w:p w:rsidR="00F940E3" w:rsidRPr="00DF3CEA" w:rsidRDefault="00F940E3" w:rsidP="002E3FC0">
            <w:pPr>
              <w:jc w:val="center"/>
              <w:rPr>
                <w:rFonts w:eastAsia="PMingLiU" w:cs="Times New Roman"/>
              </w:rPr>
            </w:pPr>
            <w:r w:rsidRPr="00DF3CEA">
              <w:rPr>
                <w:rFonts w:eastAsia="PMingLiU" w:cs="Times New Roman"/>
              </w:rPr>
              <w:t>8-9</w:t>
            </w:r>
            <w:r w:rsidRPr="00DF3CEA">
              <w:rPr>
                <w:rFonts w:eastAsia="PMingLiU" w:hAnsi="PMingLiU" w:cs="Times New Roman"/>
              </w:rPr>
              <w:t>月之间</w:t>
            </w:r>
          </w:p>
        </w:tc>
        <w:tc>
          <w:tcPr>
            <w:tcW w:w="2790" w:type="dxa"/>
          </w:tcPr>
          <w:p w:rsidR="00F940E3" w:rsidRPr="00DF3CEA" w:rsidRDefault="00F940E3" w:rsidP="002E3FC0">
            <w:pPr>
              <w:rPr>
                <w:rFonts w:eastAsia="PMingLiU" w:cs="Times New Roman"/>
              </w:rPr>
            </w:pPr>
            <w:r w:rsidRPr="00DF3CEA">
              <w:rPr>
                <w:rFonts w:eastAsia="PMingLiU" w:hAnsi="PMingLiU" w:cs="Times New Roman"/>
              </w:rPr>
              <w:t>口试答辩</w:t>
            </w:r>
          </w:p>
        </w:tc>
        <w:tc>
          <w:tcPr>
            <w:tcW w:w="4410" w:type="dxa"/>
          </w:tcPr>
          <w:p w:rsidR="00F940E3" w:rsidRPr="00DF3CEA" w:rsidRDefault="00F940E3" w:rsidP="002E3FC0">
            <w:pPr>
              <w:rPr>
                <w:rFonts w:eastAsia="PMingLiU" w:cs="Times New Roman"/>
              </w:rPr>
            </w:pPr>
            <w:r w:rsidRPr="00DF3CEA">
              <w:rPr>
                <w:rFonts w:eastAsia="PMingLiU" w:hAnsi="PMingLiU" w:cs="Times New Roman"/>
              </w:rPr>
              <w:t>包括两位审阅老师，督导老师及学生</w:t>
            </w:r>
          </w:p>
        </w:tc>
      </w:tr>
      <w:tr w:rsidR="00F940E3" w:rsidRPr="00DF3CEA" w:rsidTr="002E3FC0">
        <w:tc>
          <w:tcPr>
            <w:tcW w:w="1908" w:type="dxa"/>
          </w:tcPr>
          <w:p w:rsidR="00F940E3" w:rsidRPr="00DF3CEA" w:rsidRDefault="00F940E3" w:rsidP="002E3FC0">
            <w:pPr>
              <w:jc w:val="center"/>
              <w:rPr>
                <w:rFonts w:eastAsia="PMingLiU" w:cs="Times New Roman"/>
              </w:rPr>
            </w:pPr>
            <w:r w:rsidRPr="00DF3CEA">
              <w:rPr>
                <w:rFonts w:eastAsia="PMingLiU" w:cs="Times New Roman"/>
              </w:rPr>
              <w:t>9-11</w:t>
            </w:r>
            <w:r w:rsidRPr="00DF3CEA">
              <w:rPr>
                <w:rFonts w:eastAsia="PMingLiU" w:hAnsi="PMingLiU" w:cs="Times New Roman"/>
              </w:rPr>
              <w:t>月之间</w:t>
            </w:r>
          </w:p>
        </w:tc>
        <w:tc>
          <w:tcPr>
            <w:tcW w:w="2790" w:type="dxa"/>
          </w:tcPr>
          <w:p w:rsidR="00F940E3" w:rsidRPr="00DF3CEA" w:rsidRDefault="00F940E3" w:rsidP="002E3FC0">
            <w:pPr>
              <w:rPr>
                <w:rFonts w:eastAsia="PMingLiU" w:cs="Times New Roman"/>
              </w:rPr>
            </w:pPr>
            <w:r w:rsidRPr="00DF3CEA">
              <w:rPr>
                <w:rFonts w:eastAsia="PMingLiU" w:hAnsi="PMingLiU" w:cs="Times New Roman"/>
              </w:rPr>
              <w:t>论文修改，完成修订本</w:t>
            </w:r>
          </w:p>
        </w:tc>
        <w:tc>
          <w:tcPr>
            <w:tcW w:w="4410" w:type="dxa"/>
          </w:tcPr>
          <w:p w:rsidR="00F940E3" w:rsidRPr="00DF3CEA" w:rsidRDefault="00F940E3" w:rsidP="002E3FC0">
            <w:pPr>
              <w:rPr>
                <w:rFonts w:eastAsia="PMingLiU" w:cs="Times New Roman"/>
              </w:rPr>
            </w:pPr>
            <w:r w:rsidRPr="00DF3CEA">
              <w:rPr>
                <w:rFonts w:eastAsia="PMingLiU" w:hAnsi="PMingLiU" w:cs="Times New Roman"/>
              </w:rPr>
              <w:t>格式以本学院为标准</w:t>
            </w:r>
          </w:p>
        </w:tc>
      </w:tr>
      <w:tr w:rsidR="00F940E3" w:rsidRPr="00DF3CEA" w:rsidTr="002E3FC0">
        <w:tc>
          <w:tcPr>
            <w:tcW w:w="1908" w:type="dxa"/>
          </w:tcPr>
          <w:p w:rsidR="00F940E3" w:rsidRPr="00DF3CEA" w:rsidRDefault="00F940E3" w:rsidP="002E3FC0">
            <w:pPr>
              <w:jc w:val="center"/>
              <w:rPr>
                <w:rFonts w:eastAsia="PMingLiU" w:cs="Times New Roman"/>
              </w:rPr>
            </w:pPr>
            <w:r w:rsidRPr="00DF3CEA">
              <w:rPr>
                <w:rFonts w:eastAsia="PMingLiU" w:cs="Times New Roman"/>
              </w:rPr>
              <w:t>11</w:t>
            </w:r>
            <w:r w:rsidRPr="00DF3CEA">
              <w:rPr>
                <w:rFonts w:eastAsia="PMingLiU" w:hAnsi="PMingLiU" w:cs="Times New Roman"/>
              </w:rPr>
              <w:t>月中</w:t>
            </w:r>
          </w:p>
        </w:tc>
        <w:tc>
          <w:tcPr>
            <w:tcW w:w="2790" w:type="dxa"/>
          </w:tcPr>
          <w:p w:rsidR="00F940E3" w:rsidRPr="00DF3CEA" w:rsidRDefault="00F940E3" w:rsidP="002E3FC0">
            <w:pPr>
              <w:rPr>
                <w:rFonts w:eastAsia="PMingLiU" w:cs="Times New Roman"/>
              </w:rPr>
            </w:pPr>
            <w:r w:rsidRPr="00DF3CEA">
              <w:rPr>
                <w:rFonts w:eastAsia="PMingLiU" w:hAnsi="PMingLiU" w:cs="Times New Roman"/>
              </w:rPr>
              <w:t>准备毕业</w:t>
            </w:r>
          </w:p>
        </w:tc>
        <w:tc>
          <w:tcPr>
            <w:tcW w:w="4410" w:type="dxa"/>
          </w:tcPr>
          <w:p w:rsidR="00F940E3" w:rsidRPr="00DF3CEA" w:rsidRDefault="00F940E3" w:rsidP="002E3FC0">
            <w:pPr>
              <w:rPr>
                <w:rFonts w:eastAsia="PMingLiU" w:cs="Times New Roman"/>
              </w:rPr>
            </w:pPr>
          </w:p>
        </w:tc>
      </w:tr>
    </w:tbl>
    <w:p w:rsidR="00535834" w:rsidRPr="00DF3CEA" w:rsidRDefault="00535834" w:rsidP="00E959C2">
      <w:pPr>
        <w:jc w:val="center"/>
        <w:rPr>
          <w:rFonts w:eastAsia="PMingLiU" w:cs="Times New Roman"/>
          <w:b/>
        </w:rPr>
      </w:pPr>
    </w:p>
    <w:p w:rsidR="00E31D2A" w:rsidRPr="00DF3CEA" w:rsidRDefault="00E31D2A" w:rsidP="00E959C2">
      <w:pPr>
        <w:jc w:val="center"/>
        <w:rPr>
          <w:rFonts w:eastAsia="PMingLiU" w:cs="Times New Roman"/>
          <w:b/>
        </w:rPr>
      </w:pPr>
    </w:p>
    <w:p w:rsidR="00DF3CEA" w:rsidRDefault="00DF3CEA">
      <w:pPr>
        <w:rPr>
          <w:rFonts w:eastAsia="PMingLiU" w:cs="Times New Roman"/>
          <w:b/>
        </w:rPr>
      </w:pPr>
      <w:r>
        <w:rPr>
          <w:rFonts w:eastAsia="PMingLiU" w:cs="Times New Roman"/>
          <w:b/>
        </w:rPr>
        <w:br w:type="page"/>
      </w:r>
    </w:p>
    <w:p w:rsidR="00E31D2A" w:rsidRPr="00DF3CEA" w:rsidRDefault="00E31D2A" w:rsidP="00E31D2A">
      <w:pPr>
        <w:rPr>
          <w:rFonts w:eastAsia="PMingLiU" w:cs="Times New Roman"/>
          <w:b/>
        </w:rPr>
      </w:pPr>
      <w:r w:rsidRPr="00DF3CEA">
        <w:rPr>
          <w:rFonts w:eastAsia="PMingLiU" w:hAnsi="PMingLiU" w:cs="Times New Roman"/>
          <w:b/>
        </w:rPr>
        <w:lastRenderedPageBreak/>
        <w:t>附录二</w:t>
      </w:r>
    </w:p>
    <w:p w:rsidR="00E31D2A" w:rsidRPr="00DF3CEA" w:rsidRDefault="00E31D2A" w:rsidP="00E959C2">
      <w:pPr>
        <w:jc w:val="center"/>
        <w:rPr>
          <w:rFonts w:eastAsia="PMingLiU" w:cs="Times New Roman"/>
          <w:b/>
        </w:rPr>
      </w:pPr>
    </w:p>
    <w:p w:rsidR="00E31D2A" w:rsidRPr="00DF3CEA" w:rsidRDefault="00E31D2A" w:rsidP="00E959C2">
      <w:pPr>
        <w:jc w:val="center"/>
        <w:rPr>
          <w:rFonts w:eastAsia="PMingLiU" w:cs="Times New Roman"/>
          <w:b/>
        </w:rPr>
      </w:pPr>
    </w:p>
    <w:p w:rsidR="00E31D2A" w:rsidRPr="00DF3CEA" w:rsidRDefault="00EA3F6D" w:rsidP="00E959C2">
      <w:pPr>
        <w:jc w:val="center"/>
        <w:rPr>
          <w:rFonts w:eastAsia="PMingLiU" w:cs="Times New Roman"/>
          <w:b/>
        </w:rPr>
      </w:pPr>
      <w:r w:rsidRPr="00DF3CEA">
        <w:rPr>
          <w:rFonts w:eastAsia="PMingLiU" w:cs="Times New Roman"/>
          <w:b/>
          <w:noProof/>
          <w:lang w:bidi="ar-SA"/>
        </w:rPr>
        <w:drawing>
          <wp:inline distT="0" distB="0" distL="0" distR="0">
            <wp:extent cx="6036310" cy="4346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608" t="16916" r="19261" b="5359"/>
                    <a:stretch>
                      <a:fillRect/>
                    </a:stretch>
                  </pic:blipFill>
                  <pic:spPr bwMode="auto">
                    <a:xfrm>
                      <a:off x="0" y="0"/>
                      <a:ext cx="6036310" cy="4346575"/>
                    </a:xfrm>
                    <a:prstGeom prst="rect">
                      <a:avLst/>
                    </a:prstGeom>
                    <a:noFill/>
                    <a:ln>
                      <a:noFill/>
                    </a:ln>
                  </pic:spPr>
                </pic:pic>
              </a:graphicData>
            </a:graphic>
          </wp:inline>
        </w:drawing>
      </w:r>
    </w:p>
    <w:sectPr w:rsidR="00E31D2A" w:rsidRPr="00DF3CEA" w:rsidSect="00EA02B2">
      <w:footerReference w:type="even" r:id="rId10"/>
      <w:footerReference w:type="default" r:id="rId11"/>
      <w:footerReference w:type="first" r:id="rId12"/>
      <w:pgSz w:w="12240" w:h="15840" w:code="1"/>
      <w:pgMar w:top="720" w:right="1440" w:bottom="1440" w:left="1872" w:header="720" w:footer="86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1FB" w:rsidRDefault="007611FB">
      <w:r>
        <w:separator/>
      </w:r>
    </w:p>
  </w:endnote>
  <w:endnote w:type="continuationSeparator" w:id="1">
    <w:p w:rsidR="007611FB" w:rsidRDefault="00761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C8" w:rsidRDefault="009245C8" w:rsidP="00FA43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45C8" w:rsidRDefault="009245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C8" w:rsidRDefault="009245C8">
    <w:pPr>
      <w:pStyle w:val="Footer"/>
      <w:jc w:val="right"/>
    </w:pPr>
    <w:fldSimple w:instr=" PAGE   \* MERGEFORMAT ">
      <w:r w:rsidR="000D325C">
        <w:rPr>
          <w:noProof/>
        </w:rPr>
        <w:t>2</w:t>
      </w:r>
    </w:fldSimple>
  </w:p>
  <w:p w:rsidR="009245C8" w:rsidRPr="003852F4" w:rsidRDefault="009245C8" w:rsidP="003C0A70">
    <w:pPr>
      <w:pStyle w:val="Footer"/>
      <w:jc w:val="right"/>
      <w:rPr>
        <w:rFonts w:ascii="PMingLiU" w:eastAsia="PMingLiU" w:hAnsi="PMingLi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C8" w:rsidRDefault="009245C8" w:rsidP="0012304C">
    <w:pPr>
      <w:pStyle w:val="Footer"/>
      <w:jc w:val="right"/>
    </w:pPr>
    <w:r>
      <w:t>U</w:t>
    </w:r>
    <w:r>
      <w:rPr>
        <w:rFonts w:hint="eastAsia"/>
      </w:rPr>
      <w:t>pdated Sep 2018</w:t>
    </w:r>
  </w:p>
  <w:p w:rsidR="009245C8" w:rsidRDefault="009245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1FB" w:rsidRDefault="007611FB">
      <w:r>
        <w:separator/>
      </w:r>
    </w:p>
  </w:footnote>
  <w:footnote w:type="continuationSeparator" w:id="1">
    <w:p w:rsidR="007611FB" w:rsidRDefault="00761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04A"/>
    <w:multiLevelType w:val="hybridMultilevel"/>
    <w:tmpl w:val="6B30A3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65037"/>
    <w:multiLevelType w:val="hybridMultilevel"/>
    <w:tmpl w:val="50925288"/>
    <w:lvl w:ilvl="0" w:tplc="0C16F78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D4E2A12"/>
    <w:multiLevelType w:val="hybridMultilevel"/>
    <w:tmpl w:val="55BEF66C"/>
    <w:lvl w:ilvl="0" w:tplc="5192B346">
      <w:start w:val="1"/>
      <w:numFmt w:val="decimal"/>
      <w:lvlText w:val="%1)"/>
      <w:lvlJc w:val="left"/>
      <w:pPr>
        <w:ind w:left="720" w:hanging="360"/>
      </w:pPr>
      <w:rPr>
        <w:rFonts w:ascii="PMingLiU" w:eastAsia="PMingLiU" w:hAnsi="PMingLi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26DA9"/>
    <w:multiLevelType w:val="hybridMultilevel"/>
    <w:tmpl w:val="3334A266"/>
    <w:lvl w:ilvl="0" w:tplc="12ACC200">
      <w:start w:val="5"/>
      <w:numFmt w:val="decimal"/>
      <w:lvlText w:val="%1．"/>
      <w:lvlJc w:val="left"/>
      <w:pPr>
        <w:ind w:left="570" w:hanging="360"/>
      </w:pPr>
      <w:rPr>
        <w:rFonts w:eastAsia="PMingLiU" w:hint="eastAsia"/>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nsid w:val="2BB50225"/>
    <w:multiLevelType w:val="hybridMultilevel"/>
    <w:tmpl w:val="C74E90B6"/>
    <w:lvl w:ilvl="0" w:tplc="83BC5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3063C"/>
    <w:multiLevelType w:val="hybridMultilevel"/>
    <w:tmpl w:val="2B689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43CD1"/>
    <w:multiLevelType w:val="hybridMultilevel"/>
    <w:tmpl w:val="D97E6DEA"/>
    <w:lvl w:ilvl="0" w:tplc="5E205766">
      <w:start w:val="1"/>
      <w:numFmt w:val="decimal"/>
      <w:lvlText w:val="(%1)"/>
      <w:lvlJc w:val="righ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2F162786"/>
    <w:multiLevelType w:val="hybridMultilevel"/>
    <w:tmpl w:val="18BC49AA"/>
    <w:lvl w:ilvl="0" w:tplc="2EAE26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C0130"/>
    <w:multiLevelType w:val="multilevel"/>
    <w:tmpl w:val="50925288"/>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
    <w:nsid w:val="335D3138"/>
    <w:multiLevelType w:val="hybridMultilevel"/>
    <w:tmpl w:val="FF423C86"/>
    <w:lvl w:ilvl="0" w:tplc="EC5A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1316F"/>
    <w:multiLevelType w:val="hybridMultilevel"/>
    <w:tmpl w:val="5C189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97577D"/>
    <w:multiLevelType w:val="hybridMultilevel"/>
    <w:tmpl w:val="322AE864"/>
    <w:lvl w:ilvl="0" w:tplc="CF184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8E1A65"/>
    <w:multiLevelType w:val="hybridMultilevel"/>
    <w:tmpl w:val="6FA8F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401DC"/>
    <w:multiLevelType w:val="hybridMultilevel"/>
    <w:tmpl w:val="68A019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3AF603B"/>
    <w:multiLevelType w:val="hybridMultilevel"/>
    <w:tmpl w:val="2EF48D8E"/>
    <w:lvl w:ilvl="0" w:tplc="1F1A8882">
      <w:start w:val="1"/>
      <w:numFmt w:val="decimal"/>
      <w:lvlText w:val="%1)"/>
      <w:lvlJc w:val="left"/>
      <w:pPr>
        <w:ind w:left="720" w:hanging="360"/>
      </w:pPr>
      <w:rPr>
        <w:rFonts w:ascii="PMingLiU" w:eastAsia="PMingLiU" w:hAnsi="PMingLiU"/>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13B57"/>
    <w:multiLevelType w:val="hybridMultilevel"/>
    <w:tmpl w:val="5DDC25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124A7"/>
    <w:multiLevelType w:val="hybridMultilevel"/>
    <w:tmpl w:val="284401D8"/>
    <w:lvl w:ilvl="0" w:tplc="6CBAB0C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nsid w:val="5F9F2BF0"/>
    <w:multiLevelType w:val="hybridMultilevel"/>
    <w:tmpl w:val="61B037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D367E5"/>
    <w:multiLevelType w:val="hybridMultilevel"/>
    <w:tmpl w:val="914A5C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EB372B"/>
    <w:multiLevelType w:val="hybridMultilevel"/>
    <w:tmpl w:val="E2E89A16"/>
    <w:lvl w:ilvl="0" w:tplc="AB5C6FE6">
      <w:start w:val="1"/>
      <w:numFmt w:val="decimal"/>
      <w:lvlText w:val="%1)"/>
      <w:lvlJc w:val="left"/>
      <w:pPr>
        <w:ind w:left="990" w:hanging="360"/>
      </w:pPr>
      <w:rPr>
        <w:rFonts w:ascii="PMingLiU" w:eastAsia="PMingLiU" w:hAnsi="PMingLiU"/>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9FF75DA"/>
    <w:multiLevelType w:val="hybridMultilevel"/>
    <w:tmpl w:val="C3C60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12"/>
  </w:num>
  <w:num w:numId="5">
    <w:abstractNumId w:val="0"/>
  </w:num>
  <w:num w:numId="6">
    <w:abstractNumId w:val="4"/>
  </w:num>
  <w:num w:numId="7">
    <w:abstractNumId w:val="9"/>
  </w:num>
  <w:num w:numId="8">
    <w:abstractNumId w:val="3"/>
  </w:num>
  <w:num w:numId="9">
    <w:abstractNumId w:val="11"/>
  </w:num>
  <w:num w:numId="10">
    <w:abstractNumId w:val="19"/>
  </w:num>
  <w:num w:numId="11">
    <w:abstractNumId w:val="14"/>
  </w:num>
  <w:num w:numId="12">
    <w:abstractNumId w:val="20"/>
  </w:num>
  <w:num w:numId="13">
    <w:abstractNumId w:val="17"/>
  </w:num>
  <w:num w:numId="14">
    <w:abstractNumId w:val="18"/>
  </w:num>
  <w:num w:numId="15">
    <w:abstractNumId w:val="2"/>
  </w:num>
  <w:num w:numId="16">
    <w:abstractNumId w:val="10"/>
  </w:num>
  <w:num w:numId="17">
    <w:abstractNumId w:val="15"/>
  </w:num>
  <w:num w:numId="18">
    <w:abstractNumId w:val="7"/>
  </w:num>
  <w:num w:numId="19">
    <w:abstractNumId w:val="6"/>
  </w:num>
  <w:num w:numId="20">
    <w:abstractNumId w:val="16"/>
  </w:num>
  <w:num w:numId="21">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footnotePr>
    <w:footnote w:id="0"/>
    <w:footnote w:id="1"/>
  </w:footnotePr>
  <w:endnotePr>
    <w:endnote w:id="0"/>
    <w:endnote w:id="1"/>
  </w:endnotePr>
  <w:compat>
    <w:useFELayout/>
  </w:compat>
  <w:rsids>
    <w:rsidRoot w:val="00701358"/>
    <w:rsid w:val="0000205F"/>
    <w:rsid w:val="0000653F"/>
    <w:rsid w:val="0001176B"/>
    <w:rsid w:val="00011C00"/>
    <w:rsid w:val="00011D44"/>
    <w:rsid w:val="00012F60"/>
    <w:rsid w:val="000138D2"/>
    <w:rsid w:val="000177E9"/>
    <w:rsid w:val="00020DFA"/>
    <w:rsid w:val="000366F4"/>
    <w:rsid w:val="00037BA4"/>
    <w:rsid w:val="000420FE"/>
    <w:rsid w:val="00045CC9"/>
    <w:rsid w:val="000506B7"/>
    <w:rsid w:val="00052CED"/>
    <w:rsid w:val="00060DA6"/>
    <w:rsid w:val="000628AA"/>
    <w:rsid w:val="00070C44"/>
    <w:rsid w:val="00073B79"/>
    <w:rsid w:val="00080502"/>
    <w:rsid w:val="000830B4"/>
    <w:rsid w:val="000918A2"/>
    <w:rsid w:val="000979C2"/>
    <w:rsid w:val="00097B33"/>
    <w:rsid w:val="000A300B"/>
    <w:rsid w:val="000A5AB3"/>
    <w:rsid w:val="000A6545"/>
    <w:rsid w:val="000B0D15"/>
    <w:rsid w:val="000B5257"/>
    <w:rsid w:val="000C03CF"/>
    <w:rsid w:val="000C1973"/>
    <w:rsid w:val="000C5E11"/>
    <w:rsid w:val="000D325C"/>
    <w:rsid w:val="000D6133"/>
    <w:rsid w:val="000D629F"/>
    <w:rsid w:val="000E1510"/>
    <w:rsid w:val="000E7A7B"/>
    <w:rsid w:val="000F1E67"/>
    <w:rsid w:val="000F5BF3"/>
    <w:rsid w:val="001003E6"/>
    <w:rsid w:val="001005EC"/>
    <w:rsid w:val="001032E7"/>
    <w:rsid w:val="00106207"/>
    <w:rsid w:val="00106992"/>
    <w:rsid w:val="001069F5"/>
    <w:rsid w:val="001102AB"/>
    <w:rsid w:val="00112B5E"/>
    <w:rsid w:val="00116FEB"/>
    <w:rsid w:val="00117AA4"/>
    <w:rsid w:val="00120538"/>
    <w:rsid w:val="00120C4A"/>
    <w:rsid w:val="00121424"/>
    <w:rsid w:val="0012304C"/>
    <w:rsid w:val="00125306"/>
    <w:rsid w:val="00126029"/>
    <w:rsid w:val="00127577"/>
    <w:rsid w:val="0013143F"/>
    <w:rsid w:val="00131616"/>
    <w:rsid w:val="00132412"/>
    <w:rsid w:val="001325FD"/>
    <w:rsid w:val="00133AB3"/>
    <w:rsid w:val="00133C7B"/>
    <w:rsid w:val="001352DD"/>
    <w:rsid w:val="00140540"/>
    <w:rsid w:val="00143E83"/>
    <w:rsid w:val="001459D9"/>
    <w:rsid w:val="00145D71"/>
    <w:rsid w:val="001500AE"/>
    <w:rsid w:val="00151100"/>
    <w:rsid w:val="00152A18"/>
    <w:rsid w:val="001630A7"/>
    <w:rsid w:val="00170386"/>
    <w:rsid w:val="00171038"/>
    <w:rsid w:val="00172069"/>
    <w:rsid w:val="00174811"/>
    <w:rsid w:val="00174A1D"/>
    <w:rsid w:val="0017751D"/>
    <w:rsid w:val="00180770"/>
    <w:rsid w:val="00182E34"/>
    <w:rsid w:val="00186D47"/>
    <w:rsid w:val="00187FEA"/>
    <w:rsid w:val="001928E1"/>
    <w:rsid w:val="00193592"/>
    <w:rsid w:val="00197310"/>
    <w:rsid w:val="00197342"/>
    <w:rsid w:val="001A03A0"/>
    <w:rsid w:val="001A34E3"/>
    <w:rsid w:val="001A40EB"/>
    <w:rsid w:val="001A61EB"/>
    <w:rsid w:val="001B6655"/>
    <w:rsid w:val="001C36FB"/>
    <w:rsid w:val="001D338B"/>
    <w:rsid w:val="001E5068"/>
    <w:rsid w:val="001E57B0"/>
    <w:rsid w:val="001F2377"/>
    <w:rsid w:val="001F6A53"/>
    <w:rsid w:val="002045C9"/>
    <w:rsid w:val="002046F5"/>
    <w:rsid w:val="002049AB"/>
    <w:rsid w:val="00205856"/>
    <w:rsid w:val="00210A24"/>
    <w:rsid w:val="002118E3"/>
    <w:rsid w:val="0021398C"/>
    <w:rsid w:val="00214197"/>
    <w:rsid w:val="00216F81"/>
    <w:rsid w:val="00222122"/>
    <w:rsid w:val="00222B73"/>
    <w:rsid w:val="00232318"/>
    <w:rsid w:val="002413B9"/>
    <w:rsid w:val="00246A18"/>
    <w:rsid w:val="002500FF"/>
    <w:rsid w:val="00254D7D"/>
    <w:rsid w:val="00267993"/>
    <w:rsid w:val="0027280D"/>
    <w:rsid w:val="00276394"/>
    <w:rsid w:val="00277AD3"/>
    <w:rsid w:val="002901EC"/>
    <w:rsid w:val="002C59BA"/>
    <w:rsid w:val="002C5F94"/>
    <w:rsid w:val="002E0405"/>
    <w:rsid w:val="002E06A2"/>
    <w:rsid w:val="002E110B"/>
    <w:rsid w:val="002E3FC0"/>
    <w:rsid w:val="002E510C"/>
    <w:rsid w:val="002F0570"/>
    <w:rsid w:val="002F55C7"/>
    <w:rsid w:val="002F6A2C"/>
    <w:rsid w:val="002F7785"/>
    <w:rsid w:val="00301467"/>
    <w:rsid w:val="00303BF8"/>
    <w:rsid w:val="00303F9F"/>
    <w:rsid w:val="00307979"/>
    <w:rsid w:val="00315DBF"/>
    <w:rsid w:val="00317060"/>
    <w:rsid w:val="00317BC5"/>
    <w:rsid w:val="00321AB3"/>
    <w:rsid w:val="0032596B"/>
    <w:rsid w:val="00326A58"/>
    <w:rsid w:val="00333F07"/>
    <w:rsid w:val="00334DCE"/>
    <w:rsid w:val="0034010B"/>
    <w:rsid w:val="003517D7"/>
    <w:rsid w:val="00351812"/>
    <w:rsid w:val="00354A2F"/>
    <w:rsid w:val="003617F2"/>
    <w:rsid w:val="003722DA"/>
    <w:rsid w:val="003722EA"/>
    <w:rsid w:val="00373161"/>
    <w:rsid w:val="00373B31"/>
    <w:rsid w:val="0037685C"/>
    <w:rsid w:val="00382AE2"/>
    <w:rsid w:val="003852F4"/>
    <w:rsid w:val="00386ADD"/>
    <w:rsid w:val="0039057D"/>
    <w:rsid w:val="003A02A6"/>
    <w:rsid w:val="003A7A7E"/>
    <w:rsid w:val="003B640D"/>
    <w:rsid w:val="003B6AF5"/>
    <w:rsid w:val="003B6FC3"/>
    <w:rsid w:val="003C0A70"/>
    <w:rsid w:val="003C493D"/>
    <w:rsid w:val="003D24AE"/>
    <w:rsid w:val="003D3B87"/>
    <w:rsid w:val="003D3EDE"/>
    <w:rsid w:val="003D5E04"/>
    <w:rsid w:val="003E33E1"/>
    <w:rsid w:val="003E4659"/>
    <w:rsid w:val="003E6831"/>
    <w:rsid w:val="003F08C7"/>
    <w:rsid w:val="003F1659"/>
    <w:rsid w:val="003F1A7E"/>
    <w:rsid w:val="003F6DFE"/>
    <w:rsid w:val="00402C41"/>
    <w:rsid w:val="00410108"/>
    <w:rsid w:val="00413144"/>
    <w:rsid w:val="004159AA"/>
    <w:rsid w:val="0041712A"/>
    <w:rsid w:val="004235E7"/>
    <w:rsid w:val="00425890"/>
    <w:rsid w:val="004258B6"/>
    <w:rsid w:val="0043080C"/>
    <w:rsid w:val="0045059F"/>
    <w:rsid w:val="004519AD"/>
    <w:rsid w:val="00457E03"/>
    <w:rsid w:val="00457FF6"/>
    <w:rsid w:val="0046375E"/>
    <w:rsid w:val="00466ADF"/>
    <w:rsid w:val="00467BEA"/>
    <w:rsid w:val="004702C6"/>
    <w:rsid w:val="004774AC"/>
    <w:rsid w:val="00481A53"/>
    <w:rsid w:val="00482410"/>
    <w:rsid w:val="004830F2"/>
    <w:rsid w:val="004877BA"/>
    <w:rsid w:val="004879F0"/>
    <w:rsid w:val="00491DF5"/>
    <w:rsid w:val="00491F3B"/>
    <w:rsid w:val="004921FE"/>
    <w:rsid w:val="004A0439"/>
    <w:rsid w:val="004A0597"/>
    <w:rsid w:val="004A0BDC"/>
    <w:rsid w:val="004A44FF"/>
    <w:rsid w:val="004A66FE"/>
    <w:rsid w:val="004B2375"/>
    <w:rsid w:val="004B58B6"/>
    <w:rsid w:val="004B5BC1"/>
    <w:rsid w:val="004B6A98"/>
    <w:rsid w:val="004B7378"/>
    <w:rsid w:val="004B73E2"/>
    <w:rsid w:val="004C498F"/>
    <w:rsid w:val="004D1B7E"/>
    <w:rsid w:val="004D5C11"/>
    <w:rsid w:val="004D6A12"/>
    <w:rsid w:val="004E1928"/>
    <w:rsid w:val="004E1A33"/>
    <w:rsid w:val="004E2B45"/>
    <w:rsid w:val="004F08D9"/>
    <w:rsid w:val="004F3709"/>
    <w:rsid w:val="004F3AC3"/>
    <w:rsid w:val="0050033F"/>
    <w:rsid w:val="0050331A"/>
    <w:rsid w:val="00505634"/>
    <w:rsid w:val="005101F9"/>
    <w:rsid w:val="00522CA9"/>
    <w:rsid w:val="00526A0D"/>
    <w:rsid w:val="00526E65"/>
    <w:rsid w:val="00530E6A"/>
    <w:rsid w:val="005328E8"/>
    <w:rsid w:val="005333EB"/>
    <w:rsid w:val="00533968"/>
    <w:rsid w:val="0053451B"/>
    <w:rsid w:val="0053453F"/>
    <w:rsid w:val="00535834"/>
    <w:rsid w:val="00541E98"/>
    <w:rsid w:val="00542666"/>
    <w:rsid w:val="005436E9"/>
    <w:rsid w:val="00546586"/>
    <w:rsid w:val="00546C33"/>
    <w:rsid w:val="00557617"/>
    <w:rsid w:val="00567340"/>
    <w:rsid w:val="00572D5D"/>
    <w:rsid w:val="00574F7A"/>
    <w:rsid w:val="005767F0"/>
    <w:rsid w:val="005772A7"/>
    <w:rsid w:val="0058062A"/>
    <w:rsid w:val="00580F93"/>
    <w:rsid w:val="00583B28"/>
    <w:rsid w:val="00584163"/>
    <w:rsid w:val="005871DD"/>
    <w:rsid w:val="005922C3"/>
    <w:rsid w:val="00592E2A"/>
    <w:rsid w:val="005963DB"/>
    <w:rsid w:val="0059679F"/>
    <w:rsid w:val="00596D55"/>
    <w:rsid w:val="005A1444"/>
    <w:rsid w:val="005A4B43"/>
    <w:rsid w:val="005A54FA"/>
    <w:rsid w:val="005B112B"/>
    <w:rsid w:val="005B1D62"/>
    <w:rsid w:val="005B1E58"/>
    <w:rsid w:val="005D25E7"/>
    <w:rsid w:val="005D3483"/>
    <w:rsid w:val="005D685E"/>
    <w:rsid w:val="005E12C9"/>
    <w:rsid w:val="005E3FFE"/>
    <w:rsid w:val="005E4199"/>
    <w:rsid w:val="005E537B"/>
    <w:rsid w:val="005F511C"/>
    <w:rsid w:val="005F58C8"/>
    <w:rsid w:val="00600ABE"/>
    <w:rsid w:val="00601A97"/>
    <w:rsid w:val="00601C2F"/>
    <w:rsid w:val="006022E6"/>
    <w:rsid w:val="006052CB"/>
    <w:rsid w:val="006077AA"/>
    <w:rsid w:val="00613B5E"/>
    <w:rsid w:val="00620DCD"/>
    <w:rsid w:val="00623AEF"/>
    <w:rsid w:val="00624F78"/>
    <w:rsid w:val="00626144"/>
    <w:rsid w:val="00626B9E"/>
    <w:rsid w:val="0062701F"/>
    <w:rsid w:val="0062777B"/>
    <w:rsid w:val="006418C9"/>
    <w:rsid w:val="0064204F"/>
    <w:rsid w:val="00642B37"/>
    <w:rsid w:val="006441A6"/>
    <w:rsid w:val="006504CA"/>
    <w:rsid w:val="00650789"/>
    <w:rsid w:val="0065078A"/>
    <w:rsid w:val="00651B6A"/>
    <w:rsid w:val="00660D70"/>
    <w:rsid w:val="006705BD"/>
    <w:rsid w:val="00671E24"/>
    <w:rsid w:val="00672A0C"/>
    <w:rsid w:val="00675319"/>
    <w:rsid w:val="00676383"/>
    <w:rsid w:val="0067653B"/>
    <w:rsid w:val="006778F8"/>
    <w:rsid w:val="00690EEF"/>
    <w:rsid w:val="0069423F"/>
    <w:rsid w:val="006A2DE9"/>
    <w:rsid w:val="006A3FBC"/>
    <w:rsid w:val="006A621E"/>
    <w:rsid w:val="006B066C"/>
    <w:rsid w:val="006B1031"/>
    <w:rsid w:val="006B2DB5"/>
    <w:rsid w:val="006B2DEF"/>
    <w:rsid w:val="006B39E9"/>
    <w:rsid w:val="006B50AE"/>
    <w:rsid w:val="006B6979"/>
    <w:rsid w:val="006C13C0"/>
    <w:rsid w:val="006C179C"/>
    <w:rsid w:val="006C4C67"/>
    <w:rsid w:val="006C54A6"/>
    <w:rsid w:val="006C5A90"/>
    <w:rsid w:val="006C5E21"/>
    <w:rsid w:val="006D0D16"/>
    <w:rsid w:val="006D6E05"/>
    <w:rsid w:val="006E18FA"/>
    <w:rsid w:val="006E578B"/>
    <w:rsid w:val="006E7A61"/>
    <w:rsid w:val="006F51DE"/>
    <w:rsid w:val="00701358"/>
    <w:rsid w:val="00705956"/>
    <w:rsid w:val="00705F58"/>
    <w:rsid w:val="00712184"/>
    <w:rsid w:val="0071219A"/>
    <w:rsid w:val="00716EB9"/>
    <w:rsid w:val="00723345"/>
    <w:rsid w:val="00726299"/>
    <w:rsid w:val="007407FD"/>
    <w:rsid w:val="0074324C"/>
    <w:rsid w:val="007438FB"/>
    <w:rsid w:val="00750EFB"/>
    <w:rsid w:val="00751231"/>
    <w:rsid w:val="0075620A"/>
    <w:rsid w:val="00757BC5"/>
    <w:rsid w:val="007611FB"/>
    <w:rsid w:val="00762161"/>
    <w:rsid w:val="00762D66"/>
    <w:rsid w:val="00766ED2"/>
    <w:rsid w:val="007705B4"/>
    <w:rsid w:val="007706C5"/>
    <w:rsid w:val="00780F95"/>
    <w:rsid w:val="007836F1"/>
    <w:rsid w:val="007838B4"/>
    <w:rsid w:val="007841AB"/>
    <w:rsid w:val="007858A9"/>
    <w:rsid w:val="00786936"/>
    <w:rsid w:val="007917FB"/>
    <w:rsid w:val="007967BC"/>
    <w:rsid w:val="007A0F36"/>
    <w:rsid w:val="007A49B2"/>
    <w:rsid w:val="007B26A4"/>
    <w:rsid w:val="007B448E"/>
    <w:rsid w:val="007B58B6"/>
    <w:rsid w:val="007B6B5C"/>
    <w:rsid w:val="007B6BA9"/>
    <w:rsid w:val="007B759F"/>
    <w:rsid w:val="007C08A6"/>
    <w:rsid w:val="007C0A94"/>
    <w:rsid w:val="007C1031"/>
    <w:rsid w:val="007C3640"/>
    <w:rsid w:val="007C5EEA"/>
    <w:rsid w:val="007C680F"/>
    <w:rsid w:val="007D186B"/>
    <w:rsid w:val="007D23C7"/>
    <w:rsid w:val="007D47DC"/>
    <w:rsid w:val="007D6B7B"/>
    <w:rsid w:val="007E37BC"/>
    <w:rsid w:val="007E4A9A"/>
    <w:rsid w:val="007E56AB"/>
    <w:rsid w:val="007E5D7C"/>
    <w:rsid w:val="007F1DBB"/>
    <w:rsid w:val="007F46BD"/>
    <w:rsid w:val="0080174C"/>
    <w:rsid w:val="00805DAA"/>
    <w:rsid w:val="008102B6"/>
    <w:rsid w:val="00813DCE"/>
    <w:rsid w:val="00831258"/>
    <w:rsid w:val="00831C96"/>
    <w:rsid w:val="0083310E"/>
    <w:rsid w:val="008339BD"/>
    <w:rsid w:val="008473EA"/>
    <w:rsid w:val="00855F2F"/>
    <w:rsid w:val="00856EED"/>
    <w:rsid w:val="00857E79"/>
    <w:rsid w:val="00861F23"/>
    <w:rsid w:val="00862BDD"/>
    <w:rsid w:val="00865B26"/>
    <w:rsid w:val="00865B87"/>
    <w:rsid w:val="0087063B"/>
    <w:rsid w:val="00873E8C"/>
    <w:rsid w:val="008757D5"/>
    <w:rsid w:val="00876845"/>
    <w:rsid w:val="00882552"/>
    <w:rsid w:val="008852EF"/>
    <w:rsid w:val="008857BF"/>
    <w:rsid w:val="008917D3"/>
    <w:rsid w:val="0089414F"/>
    <w:rsid w:val="0089663D"/>
    <w:rsid w:val="008A6DF6"/>
    <w:rsid w:val="008B3F97"/>
    <w:rsid w:val="008B4EDC"/>
    <w:rsid w:val="008B7909"/>
    <w:rsid w:val="008C29A3"/>
    <w:rsid w:val="008C755D"/>
    <w:rsid w:val="008D1822"/>
    <w:rsid w:val="008D3102"/>
    <w:rsid w:val="008D5155"/>
    <w:rsid w:val="008D7E94"/>
    <w:rsid w:val="008E2E7E"/>
    <w:rsid w:val="008E300C"/>
    <w:rsid w:val="008F35D1"/>
    <w:rsid w:val="008F7993"/>
    <w:rsid w:val="009010E9"/>
    <w:rsid w:val="00903C43"/>
    <w:rsid w:val="00904097"/>
    <w:rsid w:val="00907BB5"/>
    <w:rsid w:val="00913746"/>
    <w:rsid w:val="009154AD"/>
    <w:rsid w:val="00921847"/>
    <w:rsid w:val="00922679"/>
    <w:rsid w:val="009245C8"/>
    <w:rsid w:val="00926B41"/>
    <w:rsid w:val="0093015C"/>
    <w:rsid w:val="00943F95"/>
    <w:rsid w:val="009452D8"/>
    <w:rsid w:val="0094577E"/>
    <w:rsid w:val="00945824"/>
    <w:rsid w:val="009474FF"/>
    <w:rsid w:val="00953259"/>
    <w:rsid w:val="009532A9"/>
    <w:rsid w:val="00962534"/>
    <w:rsid w:val="00964B73"/>
    <w:rsid w:val="00965C84"/>
    <w:rsid w:val="009674EA"/>
    <w:rsid w:val="009678AA"/>
    <w:rsid w:val="00971911"/>
    <w:rsid w:val="009829C0"/>
    <w:rsid w:val="0098522B"/>
    <w:rsid w:val="00985265"/>
    <w:rsid w:val="009871A5"/>
    <w:rsid w:val="009947BB"/>
    <w:rsid w:val="00994F69"/>
    <w:rsid w:val="009A0004"/>
    <w:rsid w:val="009A6847"/>
    <w:rsid w:val="009B4A7E"/>
    <w:rsid w:val="009B690A"/>
    <w:rsid w:val="009C1BB9"/>
    <w:rsid w:val="009C30BC"/>
    <w:rsid w:val="009E07E8"/>
    <w:rsid w:val="009E1A54"/>
    <w:rsid w:val="009E381F"/>
    <w:rsid w:val="009E49F3"/>
    <w:rsid w:val="009E5837"/>
    <w:rsid w:val="009F0103"/>
    <w:rsid w:val="009F7B68"/>
    <w:rsid w:val="00A048BD"/>
    <w:rsid w:val="00A0733D"/>
    <w:rsid w:val="00A1633D"/>
    <w:rsid w:val="00A205B7"/>
    <w:rsid w:val="00A25258"/>
    <w:rsid w:val="00A431D3"/>
    <w:rsid w:val="00A45BB5"/>
    <w:rsid w:val="00A462C8"/>
    <w:rsid w:val="00A5179B"/>
    <w:rsid w:val="00A52B7D"/>
    <w:rsid w:val="00A5339E"/>
    <w:rsid w:val="00A544F7"/>
    <w:rsid w:val="00A5527F"/>
    <w:rsid w:val="00A568A0"/>
    <w:rsid w:val="00A60F37"/>
    <w:rsid w:val="00A71DB6"/>
    <w:rsid w:val="00A7560B"/>
    <w:rsid w:val="00A84C18"/>
    <w:rsid w:val="00A906D1"/>
    <w:rsid w:val="00A90E1A"/>
    <w:rsid w:val="00AA08B9"/>
    <w:rsid w:val="00AA51CF"/>
    <w:rsid w:val="00AB4F9F"/>
    <w:rsid w:val="00AB7FCD"/>
    <w:rsid w:val="00AC145B"/>
    <w:rsid w:val="00AC21AF"/>
    <w:rsid w:val="00AC665E"/>
    <w:rsid w:val="00AD111A"/>
    <w:rsid w:val="00AD5126"/>
    <w:rsid w:val="00AD7046"/>
    <w:rsid w:val="00AD7E55"/>
    <w:rsid w:val="00AE0452"/>
    <w:rsid w:val="00AE13B2"/>
    <w:rsid w:val="00AE216F"/>
    <w:rsid w:val="00AE7D9C"/>
    <w:rsid w:val="00AF1FDC"/>
    <w:rsid w:val="00AF4B00"/>
    <w:rsid w:val="00B01539"/>
    <w:rsid w:val="00B01683"/>
    <w:rsid w:val="00B0326E"/>
    <w:rsid w:val="00B05114"/>
    <w:rsid w:val="00B063E9"/>
    <w:rsid w:val="00B065D7"/>
    <w:rsid w:val="00B06A9A"/>
    <w:rsid w:val="00B07861"/>
    <w:rsid w:val="00B11A7C"/>
    <w:rsid w:val="00B11B14"/>
    <w:rsid w:val="00B17925"/>
    <w:rsid w:val="00B17F09"/>
    <w:rsid w:val="00B21DC9"/>
    <w:rsid w:val="00B25699"/>
    <w:rsid w:val="00B32658"/>
    <w:rsid w:val="00B34DEB"/>
    <w:rsid w:val="00B358CB"/>
    <w:rsid w:val="00B40513"/>
    <w:rsid w:val="00B42ECF"/>
    <w:rsid w:val="00B42F30"/>
    <w:rsid w:val="00B4483B"/>
    <w:rsid w:val="00B458E6"/>
    <w:rsid w:val="00B61F00"/>
    <w:rsid w:val="00B715B2"/>
    <w:rsid w:val="00B72632"/>
    <w:rsid w:val="00B73BB9"/>
    <w:rsid w:val="00B75F54"/>
    <w:rsid w:val="00B777CA"/>
    <w:rsid w:val="00B80BF9"/>
    <w:rsid w:val="00B82D39"/>
    <w:rsid w:val="00B83753"/>
    <w:rsid w:val="00B95638"/>
    <w:rsid w:val="00BA3181"/>
    <w:rsid w:val="00BA5F72"/>
    <w:rsid w:val="00BB35CD"/>
    <w:rsid w:val="00BB360D"/>
    <w:rsid w:val="00BB3BDB"/>
    <w:rsid w:val="00BB43C8"/>
    <w:rsid w:val="00BB5EB4"/>
    <w:rsid w:val="00BC49A6"/>
    <w:rsid w:val="00BC62DE"/>
    <w:rsid w:val="00BD1FB4"/>
    <w:rsid w:val="00BD29B0"/>
    <w:rsid w:val="00BD3EE6"/>
    <w:rsid w:val="00BD6BF9"/>
    <w:rsid w:val="00BD6C53"/>
    <w:rsid w:val="00BF1E78"/>
    <w:rsid w:val="00BF273F"/>
    <w:rsid w:val="00BF4E5B"/>
    <w:rsid w:val="00BF5714"/>
    <w:rsid w:val="00C048D7"/>
    <w:rsid w:val="00C115D7"/>
    <w:rsid w:val="00C11F1C"/>
    <w:rsid w:val="00C12EB0"/>
    <w:rsid w:val="00C14685"/>
    <w:rsid w:val="00C15269"/>
    <w:rsid w:val="00C163E8"/>
    <w:rsid w:val="00C16A87"/>
    <w:rsid w:val="00C16C2C"/>
    <w:rsid w:val="00C20F75"/>
    <w:rsid w:val="00C24234"/>
    <w:rsid w:val="00C332BF"/>
    <w:rsid w:val="00C33513"/>
    <w:rsid w:val="00C33EF9"/>
    <w:rsid w:val="00C42289"/>
    <w:rsid w:val="00C42697"/>
    <w:rsid w:val="00C43986"/>
    <w:rsid w:val="00C55AA4"/>
    <w:rsid w:val="00C620DA"/>
    <w:rsid w:val="00C643D2"/>
    <w:rsid w:val="00C67639"/>
    <w:rsid w:val="00C70763"/>
    <w:rsid w:val="00C74A4F"/>
    <w:rsid w:val="00C80665"/>
    <w:rsid w:val="00C80F86"/>
    <w:rsid w:val="00C87870"/>
    <w:rsid w:val="00C917BC"/>
    <w:rsid w:val="00C92A04"/>
    <w:rsid w:val="00C93727"/>
    <w:rsid w:val="00C967E5"/>
    <w:rsid w:val="00CA34D6"/>
    <w:rsid w:val="00CA4098"/>
    <w:rsid w:val="00CA60D8"/>
    <w:rsid w:val="00CB1C9E"/>
    <w:rsid w:val="00CC0F58"/>
    <w:rsid w:val="00CC1B41"/>
    <w:rsid w:val="00CC73F0"/>
    <w:rsid w:val="00CE2573"/>
    <w:rsid w:val="00CE7DA0"/>
    <w:rsid w:val="00CF4354"/>
    <w:rsid w:val="00CF6FDB"/>
    <w:rsid w:val="00D00A06"/>
    <w:rsid w:val="00D0218E"/>
    <w:rsid w:val="00D0385F"/>
    <w:rsid w:val="00D042EA"/>
    <w:rsid w:val="00D17334"/>
    <w:rsid w:val="00D20711"/>
    <w:rsid w:val="00D20919"/>
    <w:rsid w:val="00D24F29"/>
    <w:rsid w:val="00D300C8"/>
    <w:rsid w:val="00D31F04"/>
    <w:rsid w:val="00D34450"/>
    <w:rsid w:val="00D3514F"/>
    <w:rsid w:val="00D37199"/>
    <w:rsid w:val="00D46414"/>
    <w:rsid w:val="00D5111B"/>
    <w:rsid w:val="00D51F45"/>
    <w:rsid w:val="00D52D4F"/>
    <w:rsid w:val="00D574C3"/>
    <w:rsid w:val="00D61A33"/>
    <w:rsid w:val="00D64BB9"/>
    <w:rsid w:val="00D66A7A"/>
    <w:rsid w:val="00D674CD"/>
    <w:rsid w:val="00D8068E"/>
    <w:rsid w:val="00D81EE4"/>
    <w:rsid w:val="00D82B6B"/>
    <w:rsid w:val="00D867C7"/>
    <w:rsid w:val="00D937BD"/>
    <w:rsid w:val="00D95FC1"/>
    <w:rsid w:val="00DA0440"/>
    <w:rsid w:val="00DA1FB9"/>
    <w:rsid w:val="00DA2A42"/>
    <w:rsid w:val="00DA7146"/>
    <w:rsid w:val="00DB3929"/>
    <w:rsid w:val="00DB656C"/>
    <w:rsid w:val="00DC07A9"/>
    <w:rsid w:val="00DC086A"/>
    <w:rsid w:val="00DC4484"/>
    <w:rsid w:val="00DC673B"/>
    <w:rsid w:val="00DC6D64"/>
    <w:rsid w:val="00DD0B51"/>
    <w:rsid w:val="00DE6450"/>
    <w:rsid w:val="00DF05C6"/>
    <w:rsid w:val="00DF3CEA"/>
    <w:rsid w:val="00DF460C"/>
    <w:rsid w:val="00DF47BA"/>
    <w:rsid w:val="00E00680"/>
    <w:rsid w:val="00E007B5"/>
    <w:rsid w:val="00E00B6A"/>
    <w:rsid w:val="00E03794"/>
    <w:rsid w:val="00E06B20"/>
    <w:rsid w:val="00E12F24"/>
    <w:rsid w:val="00E14B8F"/>
    <w:rsid w:val="00E1598D"/>
    <w:rsid w:val="00E227B9"/>
    <w:rsid w:val="00E31C01"/>
    <w:rsid w:val="00E31D2A"/>
    <w:rsid w:val="00E3239C"/>
    <w:rsid w:val="00E43A01"/>
    <w:rsid w:val="00E43F2F"/>
    <w:rsid w:val="00E529C4"/>
    <w:rsid w:val="00E547B3"/>
    <w:rsid w:val="00E55341"/>
    <w:rsid w:val="00E55C5F"/>
    <w:rsid w:val="00E56CFD"/>
    <w:rsid w:val="00E62BDA"/>
    <w:rsid w:val="00E66D27"/>
    <w:rsid w:val="00E706FA"/>
    <w:rsid w:val="00E825B4"/>
    <w:rsid w:val="00E853DA"/>
    <w:rsid w:val="00E853E5"/>
    <w:rsid w:val="00E85A2E"/>
    <w:rsid w:val="00E957AC"/>
    <w:rsid w:val="00E959C2"/>
    <w:rsid w:val="00E967D1"/>
    <w:rsid w:val="00E9751E"/>
    <w:rsid w:val="00E97E21"/>
    <w:rsid w:val="00EA02B2"/>
    <w:rsid w:val="00EA2117"/>
    <w:rsid w:val="00EA3F6D"/>
    <w:rsid w:val="00EB45DC"/>
    <w:rsid w:val="00EB53A6"/>
    <w:rsid w:val="00EC2E14"/>
    <w:rsid w:val="00EC35D0"/>
    <w:rsid w:val="00EC39D7"/>
    <w:rsid w:val="00EC6E57"/>
    <w:rsid w:val="00ED201C"/>
    <w:rsid w:val="00ED6CC5"/>
    <w:rsid w:val="00EE0601"/>
    <w:rsid w:val="00EE6913"/>
    <w:rsid w:val="00EE7A20"/>
    <w:rsid w:val="00EF0A27"/>
    <w:rsid w:val="00EF2A31"/>
    <w:rsid w:val="00EF4085"/>
    <w:rsid w:val="00EF4290"/>
    <w:rsid w:val="00EF7411"/>
    <w:rsid w:val="00F06CFC"/>
    <w:rsid w:val="00F10E00"/>
    <w:rsid w:val="00F13769"/>
    <w:rsid w:val="00F14984"/>
    <w:rsid w:val="00F16AD9"/>
    <w:rsid w:val="00F17E9C"/>
    <w:rsid w:val="00F25721"/>
    <w:rsid w:val="00F25D9F"/>
    <w:rsid w:val="00F2714F"/>
    <w:rsid w:val="00F3556F"/>
    <w:rsid w:val="00F37B17"/>
    <w:rsid w:val="00F4456A"/>
    <w:rsid w:val="00F45603"/>
    <w:rsid w:val="00F5313B"/>
    <w:rsid w:val="00F54D29"/>
    <w:rsid w:val="00F56942"/>
    <w:rsid w:val="00F57B28"/>
    <w:rsid w:val="00F61310"/>
    <w:rsid w:val="00F6145D"/>
    <w:rsid w:val="00F6167D"/>
    <w:rsid w:val="00F6200E"/>
    <w:rsid w:val="00F7117B"/>
    <w:rsid w:val="00F74F05"/>
    <w:rsid w:val="00F801F6"/>
    <w:rsid w:val="00F934E1"/>
    <w:rsid w:val="00F940E3"/>
    <w:rsid w:val="00FA0B5D"/>
    <w:rsid w:val="00FA367D"/>
    <w:rsid w:val="00FA4328"/>
    <w:rsid w:val="00FA4815"/>
    <w:rsid w:val="00FB1B94"/>
    <w:rsid w:val="00FB2980"/>
    <w:rsid w:val="00FC22B5"/>
    <w:rsid w:val="00FD2A85"/>
    <w:rsid w:val="00FD6784"/>
    <w:rsid w:val="00FD7A6A"/>
    <w:rsid w:val="00FE0E22"/>
    <w:rsid w:val="00FE4A7D"/>
    <w:rsid w:val="00FF42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B33"/>
    <w:rPr>
      <w:rFonts w:cs="Arial Unicode MS"/>
      <w:sz w:val="24"/>
      <w:szCs w:val="24"/>
      <w:lang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title">
    <w:name w:val="booktitle"/>
    <w:basedOn w:val="DefaultParagraphFont"/>
    <w:rsid w:val="00701358"/>
  </w:style>
  <w:style w:type="character" w:styleId="Hyperlink">
    <w:name w:val="Hyperlink"/>
    <w:rsid w:val="00701358"/>
    <w:rPr>
      <w:color w:val="0000FF"/>
      <w:u w:val="single"/>
    </w:rPr>
  </w:style>
  <w:style w:type="character" w:styleId="FollowedHyperlink">
    <w:name w:val="FollowedHyperlink"/>
    <w:rsid w:val="00701358"/>
    <w:rPr>
      <w:color w:val="0000FF"/>
      <w:u w:val="single"/>
    </w:rPr>
  </w:style>
  <w:style w:type="character" w:customStyle="1" w:styleId="newstitle">
    <w:name w:val="newstitle"/>
    <w:basedOn w:val="DefaultParagraphFont"/>
    <w:rsid w:val="00701358"/>
  </w:style>
  <w:style w:type="paragraph" w:styleId="FootnoteText">
    <w:name w:val="footnote text"/>
    <w:basedOn w:val="Normal"/>
    <w:rsid w:val="00701358"/>
    <w:pPr>
      <w:spacing w:before="100" w:beforeAutospacing="1" w:after="100" w:afterAutospacing="1"/>
    </w:pPr>
    <w:rPr>
      <w:rFonts w:cs="Times New Roman"/>
    </w:rPr>
  </w:style>
  <w:style w:type="paragraph" w:styleId="NormalWeb">
    <w:name w:val="Normal (Web)"/>
    <w:basedOn w:val="Normal"/>
    <w:rsid w:val="00701358"/>
    <w:pPr>
      <w:spacing w:before="100" w:beforeAutospacing="1" w:after="100" w:afterAutospacing="1"/>
    </w:pPr>
    <w:rPr>
      <w:rFonts w:cs="Times New Roman"/>
    </w:rPr>
  </w:style>
  <w:style w:type="paragraph" w:styleId="PlainText">
    <w:name w:val="Plain Text"/>
    <w:basedOn w:val="Normal"/>
    <w:rsid w:val="00701358"/>
    <w:pPr>
      <w:spacing w:before="100" w:beforeAutospacing="1" w:after="100" w:afterAutospacing="1"/>
    </w:pPr>
    <w:rPr>
      <w:rFonts w:cs="Times New Roman"/>
    </w:rPr>
  </w:style>
  <w:style w:type="character" w:styleId="FootnoteReference">
    <w:name w:val="footnote reference"/>
    <w:basedOn w:val="DefaultParagraphFont"/>
    <w:rsid w:val="00701358"/>
  </w:style>
  <w:style w:type="paragraph" w:styleId="NoteHeading">
    <w:name w:val="Note Heading"/>
    <w:basedOn w:val="Normal"/>
    <w:rsid w:val="00701358"/>
    <w:pPr>
      <w:spacing w:before="100" w:beforeAutospacing="1" w:after="100" w:afterAutospacing="1"/>
    </w:pPr>
    <w:rPr>
      <w:rFonts w:cs="Times New Roman"/>
    </w:rPr>
  </w:style>
  <w:style w:type="table" w:styleId="TableGrid">
    <w:name w:val="Table Grid"/>
    <w:basedOn w:val="TableNormal"/>
    <w:uiPriority w:val="59"/>
    <w:rsid w:val="00E03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C39D7"/>
    <w:pPr>
      <w:tabs>
        <w:tab w:val="center" w:pos="4320"/>
        <w:tab w:val="right" w:pos="8640"/>
      </w:tabs>
    </w:pPr>
  </w:style>
  <w:style w:type="character" w:styleId="PageNumber">
    <w:name w:val="page number"/>
    <w:basedOn w:val="DefaultParagraphFont"/>
    <w:rsid w:val="00EC39D7"/>
  </w:style>
  <w:style w:type="character" w:styleId="Emphasis">
    <w:name w:val="Emphasis"/>
    <w:qFormat/>
    <w:rsid w:val="004B73E2"/>
    <w:rPr>
      <w:i/>
      <w:iCs/>
    </w:rPr>
  </w:style>
  <w:style w:type="paragraph" w:styleId="Header">
    <w:name w:val="header"/>
    <w:basedOn w:val="Normal"/>
    <w:link w:val="HeaderChar"/>
    <w:rsid w:val="0053453F"/>
    <w:pPr>
      <w:tabs>
        <w:tab w:val="center" w:pos="4320"/>
        <w:tab w:val="right" w:pos="8640"/>
      </w:tabs>
    </w:pPr>
  </w:style>
  <w:style w:type="character" w:customStyle="1" w:styleId="HeaderChar">
    <w:name w:val="Header Char"/>
    <w:link w:val="Header"/>
    <w:rsid w:val="0053453F"/>
    <w:rPr>
      <w:rFonts w:cs="Arial Unicode MS"/>
      <w:sz w:val="24"/>
      <w:szCs w:val="24"/>
      <w:lang w:bidi="my-MM"/>
    </w:rPr>
  </w:style>
  <w:style w:type="character" w:customStyle="1" w:styleId="FooterChar">
    <w:name w:val="Footer Char"/>
    <w:link w:val="Footer"/>
    <w:uiPriority w:val="99"/>
    <w:rsid w:val="0053453F"/>
    <w:rPr>
      <w:rFonts w:cs="Arial Unicode MS"/>
      <w:sz w:val="24"/>
      <w:szCs w:val="24"/>
      <w:lang w:bidi="my-MM"/>
    </w:rPr>
  </w:style>
  <w:style w:type="character" w:customStyle="1" w:styleId="apple-converted-space">
    <w:name w:val="apple-converted-space"/>
    <w:basedOn w:val="DefaultParagraphFont"/>
    <w:rsid w:val="00D300C8"/>
  </w:style>
  <w:style w:type="paragraph" w:styleId="BalloonText">
    <w:name w:val="Balloon Text"/>
    <w:basedOn w:val="Normal"/>
    <w:link w:val="BalloonTextChar"/>
    <w:rsid w:val="003C0A70"/>
    <w:rPr>
      <w:rFonts w:ascii="Tahoma" w:hAnsi="Tahoma" w:cs="Tahoma"/>
      <w:sz w:val="16"/>
      <w:szCs w:val="16"/>
    </w:rPr>
  </w:style>
  <w:style w:type="character" w:customStyle="1" w:styleId="BalloonTextChar">
    <w:name w:val="Balloon Text Char"/>
    <w:link w:val="BalloonText"/>
    <w:rsid w:val="003C0A70"/>
    <w:rPr>
      <w:rFonts w:ascii="Tahoma" w:hAnsi="Tahoma" w:cs="Tahoma"/>
      <w:sz w:val="16"/>
      <w:szCs w:val="16"/>
      <w:lang w:bidi="my-MM"/>
    </w:rPr>
  </w:style>
  <w:style w:type="table" w:styleId="TableColumns2">
    <w:name w:val="Table Columns 2"/>
    <w:basedOn w:val="TableNormal"/>
    <w:rsid w:val="007C5EE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92E2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7">
    <w:name w:val="Table Grid 7"/>
    <w:basedOn w:val="TableNormal"/>
    <w:rsid w:val="00592E2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02B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B33"/>
    <w:rPr>
      <w:rFonts w:cs="Arial Unicode MS"/>
      <w:sz w:val="24"/>
      <w:szCs w:val="24"/>
      <w:lang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title">
    <w:name w:val="booktitle"/>
    <w:basedOn w:val="DefaultParagraphFont"/>
    <w:rsid w:val="00701358"/>
  </w:style>
  <w:style w:type="character" w:styleId="Hyperlink">
    <w:name w:val="Hyperlink"/>
    <w:rsid w:val="00701358"/>
    <w:rPr>
      <w:color w:val="0000FF"/>
      <w:u w:val="single"/>
    </w:rPr>
  </w:style>
  <w:style w:type="character" w:styleId="FollowedHyperlink">
    <w:name w:val="FollowedHyperlink"/>
    <w:rsid w:val="00701358"/>
    <w:rPr>
      <w:color w:val="0000FF"/>
      <w:u w:val="single"/>
    </w:rPr>
  </w:style>
  <w:style w:type="character" w:customStyle="1" w:styleId="newstitle">
    <w:name w:val="newstitle"/>
    <w:basedOn w:val="DefaultParagraphFont"/>
    <w:rsid w:val="00701358"/>
  </w:style>
  <w:style w:type="paragraph" w:styleId="FootnoteText">
    <w:name w:val="footnote text"/>
    <w:basedOn w:val="Normal"/>
    <w:rsid w:val="00701358"/>
    <w:pPr>
      <w:spacing w:before="100" w:beforeAutospacing="1" w:after="100" w:afterAutospacing="1"/>
    </w:pPr>
    <w:rPr>
      <w:rFonts w:cs="Times New Roman"/>
    </w:rPr>
  </w:style>
  <w:style w:type="paragraph" w:styleId="NormalWeb">
    <w:name w:val="Normal (Web)"/>
    <w:basedOn w:val="Normal"/>
    <w:rsid w:val="00701358"/>
    <w:pPr>
      <w:spacing w:before="100" w:beforeAutospacing="1" w:after="100" w:afterAutospacing="1"/>
    </w:pPr>
    <w:rPr>
      <w:rFonts w:cs="Times New Roman"/>
    </w:rPr>
  </w:style>
  <w:style w:type="paragraph" w:styleId="PlainText">
    <w:name w:val="Plain Text"/>
    <w:basedOn w:val="Normal"/>
    <w:rsid w:val="00701358"/>
    <w:pPr>
      <w:spacing w:before="100" w:beforeAutospacing="1" w:after="100" w:afterAutospacing="1"/>
    </w:pPr>
    <w:rPr>
      <w:rFonts w:cs="Times New Roman"/>
    </w:rPr>
  </w:style>
  <w:style w:type="character" w:styleId="FootnoteReference">
    <w:name w:val="footnote reference"/>
    <w:basedOn w:val="DefaultParagraphFont"/>
    <w:rsid w:val="00701358"/>
  </w:style>
  <w:style w:type="paragraph" w:styleId="NoteHeading">
    <w:name w:val="Note Heading"/>
    <w:basedOn w:val="Normal"/>
    <w:rsid w:val="00701358"/>
    <w:pPr>
      <w:spacing w:before="100" w:beforeAutospacing="1" w:after="100" w:afterAutospacing="1"/>
    </w:pPr>
    <w:rPr>
      <w:rFonts w:cs="Times New Roman"/>
    </w:rPr>
  </w:style>
  <w:style w:type="table" w:styleId="TableGrid">
    <w:name w:val="Table Grid"/>
    <w:basedOn w:val="TableNormal"/>
    <w:uiPriority w:val="59"/>
    <w:rsid w:val="00E03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C39D7"/>
    <w:pPr>
      <w:tabs>
        <w:tab w:val="center" w:pos="4320"/>
        <w:tab w:val="right" w:pos="8640"/>
      </w:tabs>
    </w:pPr>
  </w:style>
  <w:style w:type="character" w:styleId="PageNumber">
    <w:name w:val="page number"/>
    <w:basedOn w:val="DefaultParagraphFont"/>
    <w:rsid w:val="00EC39D7"/>
  </w:style>
  <w:style w:type="character" w:styleId="Emphasis">
    <w:name w:val="Emphasis"/>
    <w:qFormat/>
    <w:rsid w:val="004B73E2"/>
    <w:rPr>
      <w:i/>
      <w:iCs/>
    </w:rPr>
  </w:style>
  <w:style w:type="paragraph" w:styleId="Header">
    <w:name w:val="header"/>
    <w:basedOn w:val="Normal"/>
    <w:link w:val="HeaderChar"/>
    <w:rsid w:val="0053453F"/>
    <w:pPr>
      <w:tabs>
        <w:tab w:val="center" w:pos="4320"/>
        <w:tab w:val="right" w:pos="8640"/>
      </w:tabs>
    </w:pPr>
  </w:style>
  <w:style w:type="character" w:customStyle="1" w:styleId="HeaderChar">
    <w:name w:val="Header Char"/>
    <w:link w:val="Header"/>
    <w:rsid w:val="0053453F"/>
    <w:rPr>
      <w:rFonts w:cs="Arial Unicode MS"/>
      <w:sz w:val="24"/>
      <w:szCs w:val="24"/>
      <w:lang w:bidi="my-MM"/>
    </w:rPr>
  </w:style>
  <w:style w:type="character" w:customStyle="1" w:styleId="FooterChar">
    <w:name w:val="Footer Char"/>
    <w:link w:val="Footer"/>
    <w:uiPriority w:val="99"/>
    <w:rsid w:val="0053453F"/>
    <w:rPr>
      <w:rFonts w:cs="Arial Unicode MS"/>
      <w:sz w:val="24"/>
      <w:szCs w:val="24"/>
      <w:lang w:bidi="my-MM"/>
    </w:rPr>
  </w:style>
  <w:style w:type="character" w:customStyle="1" w:styleId="apple-converted-space">
    <w:name w:val="apple-converted-space"/>
    <w:basedOn w:val="DefaultParagraphFont"/>
    <w:rsid w:val="00D300C8"/>
  </w:style>
  <w:style w:type="paragraph" w:styleId="BalloonText">
    <w:name w:val="Balloon Text"/>
    <w:basedOn w:val="Normal"/>
    <w:link w:val="BalloonTextChar"/>
    <w:rsid w:val="003C0A70"/>
    <w:rPr>
      <w:rFonts w:ascii="Tahoma" w:hAnsi="Tahoma" w:cs="Tahoma"/>
      <w:sz w:val="16"/>
      <w:szCs w:val="16"/>
    </w:rPr>
  </w:style>
  <w:style w:type="character" w:customStyle="1" w:styleId="BalloonTextChar">
    <w:name w:val="Balloon Text Char"/>
    <w:link w:val="BalloonText"/>
    <w:rsid w:val="003C0A70"/>
    <w:rPr>
      <w:rFonts w:ascii="Tahoma" w:hAnsi="Tahoma" w:cs="Tahoma"/>
      <w:sz w:val="16"/>
      <w:szCs w:val="16"/>
      <w:lang w:bidi="my-MM"/>
    </w:rPr>
  </w:style>
  <w:style w:type="table" w:styleId="TableColumns2">
    <w:name w:val="Table Columns 2"/>
    <w:basedOn w:val="TableNormal"/>
    <w:rsid w:val="007C5EE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92E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7">
    <w:name w:val="Table Grid 7"/>
    <w:basedOn w:val="TableNormal"/>
    <w:rsid w:val="00592E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02B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55941881">
      <w:bodyDiv w:val="1"/>
      <w:marLeft w:val="0"/>
      <w:marRight w:val="0"/>
      <w:marTop w:val="0"/>
      <w:marBottom w:val="0"/>
      <w:divBdr>
        <w:top w:val="none" w:sz="0" w:space="0" w:color="auto"/>
        <w:left w:val="none" w:sz="0" w:space="0" w:color="auto"/>
        <w:bottom w:val="none" w:sz="0" w:space="0" w:color="auto"/>
        <w:right w:val="none" w:sz="0" w:space="0" w:color="auto"/>
      </w:divBdr>
      <w:divsChild>
        <w:div w:id="257256771">
          <w:marLeft w:val="0"/>
          <w:marRight w:val="0"/>
          <w:marTop w:val="0"/>
          <w:marBottom w:val="240"/>
          <w:divBdr>
            <w:top w:val="none" w:sz="0" w:space="0" w:color="auto"/>
            <w:left w:val="none" w:sz="0" w:space="0" w:color="auto"/>
            <w:bottom w:val="none" w:sz="0" w:space="0" w:color="auto"/>
            <w:right w:val="none" w:sz="0" w:space="0" w:color="auto"/>
          </w:divBdr>
        </w:div>
        <w:div w:id="852261176">
          <w:marLeft w:val="0"/>
          <w:marRight w:val="0"/>
          <w:marTop w:val="0"/>
          <w:marBottom w:val="240"/>
          <w:divBdr>
            <w:top w:val="none" w:sz="0" w:space="0" w:color="auto"/>
            <w:left w:val="none" w:sz="0" w:space="0" w:color="auto"/>
            <w:bottom w:val="none" w:sz="0" w:space="0" w:color="auto"/>
            <w:right w:val="none" w:sz="0" w:space="0" w:color="auto"/>
          </w:divBdr>
        </w:div>
        <w:div w:id="1511065605">
          <w:marLeft w:val="0"/>
          <w:marRight w:val="0"/>
          <w:marTop w:val="0"/>
          <w:marBottom w:val="0"/>
          <w:divBdr>
            <w:top w:val="none" w:sz="0" w:space="0" w:color="auto"/>
            <w:left w:val="none" w:sz="0" w:space="0" w:color="auto"/>
            <w:bottom w:val="none" w:sz="0" w:space="0" w:color="auto"/>
            <w:right w:val="none" w:sz="0" w:space="0" w:color="auto"/>
          </w:divBdr>
        </w:div>
      </w:divsChild>
    </w:div>
    <w:div w:id="419106474">
      <w:bodyDiv w:val="1"/>
      <w:marLeft w:val="0"/>
      <w:marRight w:val="0"/>
      <w:marTop w:val="0"/>
      <w:marBottom w:val="0"/>
      <w:divBdr>
        <w:top w:val="none" w:sz="0" w:space="0" w:color="auto"/>
        <w:left w:val="none" w:sz="0" w:space="0" w:color="auto"/>
        <w:bottom w:val="none" w:sz="0" w:space="0" w:color="auto"/>
        <w:right w:val="none" w:sz="0" w:space="0" w:color="auto"/>
      </w:divBdr>
      <w:divsChild>
        <w:div w:id="150561971">
          <w:marLeft w:val="0"/>
          <w:marRight w:val="0"/>
          <w:marTop w:val="0"/>
          <w:marBottom w:val="0"/>
          <w:divBdr>
            <w:top w:val="none" w:sz="0" w:space="0" w:color="auto"/>
            <w:left w:val="none" w:sz="0" w:space="0" w:color="auto"/>
            <w:bottom w:val="none" w:sz="0" w:space="0" w:color="auto"/>
            <w:right w:val="none" w:sz="0" w:space="0" w:color="auto"/>
          </w:divBdr>
          <w:divsChild>
            <w:div w:id="152454346">
              <w:marLeft w:val="0"/>
              <w:marRight w:val="0"/>
              <w:marTop w:val="0"/>
              <w:marBottom w:val="0"/>
              <w:divBdr>
                <w:top w:val="none" w:sz="0" w:space="0" w:color="auto"/>
                <w:left w:val="none" w:sz="0" w:space="0" w:color="auto"/>
                <w:bottom w:val="none" w:sz="0" w:space="0" w:color="auto"/>
                <w:right w:val="none" w:sz="0" w:space="0" w:color="auto"/>
              </w:divBdr>
            </w:div>
            <w:div w:id="440491635">
              <w:marLeft w:val="0"/>
              <w:marRight w:val="0"/>
              <w:marTop w:val="0"/>
              <w:marBottom w:val="0"/>
              <w:divBdr>
                <w:top w:val="none" w:sz="0" w:space="0" w:color="auto"/>
                <w:left w:val="none" w:sz="0" w:space="0" w:color="auto"/>
                <w:bottom w:val="none" w:sz="0" w:space="0" w:color="auto"/>
                <w:right w:val="none" w:sz="0" w:space="0" w:color="auto"/>
              </w:divBdr>
            </w:div>
            <w:div w:id="679505059">
              <w:marLeft w:val="0"/>
              <w:marRight w:val="0"/>
              <w:marTop w:val="0"/>
              <w:marBottom w:val="0"/>
              <w:divBdr>
                <w:top w:val="none" w:sz="0" w:space="0" w:color="auto"/>
                <w:left w:val="none" w:sz="0" w:space="0" w:color="auto"/>
                <w:bottom w:val="none" w:sz="0" w:space="0" w:color="auto"/>
                <w:right w:val="none" w:sz="0" w:space="0" w:color="auto"/>
              </w:divBdr>
            </w:div>
            <w:div w:id="980353086">
              <w:marLeft w:val="0"/>
              <w:marRight w:val="0"/>
              <w:marTop w:val="0"/>
              <w:marBottom w:val="0"/>
              <w:divBdr>
                <w:top w:val="none" w:sz="0" w:space="0" w:color="auto"/>
                <w:left w:val="none" w:sz="0" w:space="0" w:color="auto"/>
                <w:bottom w:val="none" w:sz="0" w:space="0" w:color="auto"/>
                <w:right w:val="none" w:sz="0" w:space="0" w:color="auto"/>
              </w:divBdr>
            </w:div>
            <w:div w:id="1269855671">
              <w:marLeft w:val="0"/>
              <w:marRight w:val="0"/>
              <w:marTop w:val="0"/>
              <w:marBottom w:val="0"/>
              <w:divBdr>
                <w:top w:val="none" w:sz="0" w:space="0" w:color="auto"/>
                <w:left w:val="none" w:sz="0" w:space="0" w:color="auto"/>
                <w:bottom w:val="none" w:sz="0" w:space="0" w:color="auto"/>
                <w:right w:val="none" w:sz="0" w:space="0" w:color="auto"/>
              </w:divBdr>
            </w:div>
            <w:div w:id="1366559109">
              <w:marLeft w:val="0"/>
              <w:marRight w:val="0"/>
              <w:marTop w:val="0"/>
              <w:marBottom w:val="0"/>
              <w:divBdr>
                <w:top w:val="none" w:sz="0" w:space="0" w:color="auto"/>
                <w:left w:val="none" w:sz="0" w:space="0" w:color="auto"/>
                <w:bottom w:val="none" w:sz="0" w:space="0" w:color="auto"/>
                <w:right w:val="none" w:sz="0" w:space="0" w:color="auto"/>
              </w:divBdr>
            </w:div>
            <w:div w:id="1450394756">
              <w:marLeft w:val="0"/>
              <w:marRight w:val="0"/>
              <w:marTop w:val="0"/>
              <w:marBottom w:val="0"/>
              <w:divBdr>
                <w:top w:val="none" w:sz="0" w:space="0" w:color="auto"/>
                <w:left w:val="none" w:sz="0" w:space="0" w:color="auto"/>
                <w:bottom w:val="none" w:sz="0" w:space="0" w:color="auto"/>
                <w:right w:val="none" w:sz="0" w:space="0" w:color="auto"/>
              </w:divBdr>
            </w:div>
          </w:divsChild>
        </w:div>
        <w:div w:id="321127892">
          <w:marLeft w:val="0"/>
          <w:marRight w:val="0"/>
          <w:marTop w:val="0"/>
          <w:marBottom w:val="0"/>
          <w:divBdr>
            <w:top w:val="none" w:sz="0" w:space="0" w:color="auto"/>
            <w:left w:val="none" w:sz="0" w:space="0" w:color="auto"/>
            <w:bottom w:val="none" w:sz="0" w:space="0" w:color="auto"/>
            <w:right w:val="none" w:sz="0" w:space="0" w:color="auto"/>
          </w:divBdr>
        </w:div>
        <w:div w:id="351733369">
          <w:marLeft w:val="0"/>
          <w:marRight w:val="0"/>
          <w:marTop w:val="0"/>
          <w:marBottom w:val="0"/>
          <w:divBdr>
            <w:top w:val="none" w:sz="0" w:space="0" w:color="auto"/>
            <w:left w:val="none" w:sz="0" w:space="0" w:color="auto"/>
            <w:bottom w:val="none" w:sz="0" w:space="0" w:color="auto"/>
            <w:right w:val="none" w:sz="0" w:space="0" w:color="auto"/>
          </w:divBdr>
        </w:div>
        <w:div w:id="362052312">
          <w:marLeft w:val="0"/>
          <w:marRight w:val="0"/>
          <w:marTop w:val="0"/>
          <w:marBottom w:val="0"/>
          <w:divBdr>
            <w:top w:val="none" w:sz="0" w:space="0" w:color="auto"/>
            <w:left w:val="none" w:sz="0" w:space="0" w:color="auto"/>
            <w:bottom w:val="none" w:sz="0" w:space="0" w:color="auto"/>
            <w:right w:val="none" w:sz="0" w:space="0" w:color="auto"/>
          </w:divBdr>
        </w:div>
        <w:div w:id="368341405">
          <w:marLeft w:val="0"/>
          <w:marRight w:val="0"/>
          <w:marTop w:val="0"/>
          <w:marBottom w:val="0"/>
          <w:divBdr>
            <w:top w:val="none" w:sz="0" w:space="0" w:color="auto"/>
            <w:left w:val="none" w:sz="0" w:space="0" w:color="auto"/>
            <w:bottom w:val="none" w:sz="0" w:space="0" w:color="auto"/>
            <w:right w:val="none" w:sz="0" w:space="0" w:color="auto"/>
          </w:divBdr>
        </w:div>
        <w:div w:id="509755040">
          <w:marLeft w:val="0"/>
          <w:marRight w:val="0"/>
          <w:marTop w:val="0"/>
          <w:marBottom w:val="0"/>
          <w:divBdr>
            <w:top w:val="none" w:sz="0" w:space="0" w:color="auto"/>
            <w:left w:val="none" w:sz="0" w:space="0" w:color="auto"/>
            <w:bottom w:val="none" w:sz="0" w:space="0" w:color="auto"/>
            <w:right w:val="none" w:sz="0" w:space="0" w:color="auto"/>
          </w:divBdr>
        </w:div>
        <w:div w:id="631787036">
          <w:marLeft w:val="0"/>
          <w:marRight w:val="0"/>
          <w:marTop w:val="0"/>
          <w:marBottom w:val="0"/>
          <w:divBdr>
            <w:top w:val="none" w:sz="0" w:space="0" w:color="auto"/>
            <w:left w:val="none" w:sz="0" w:space="0" w:color="auto"/>
            <w:bottom w:val="none" w:sz="0" w:space="0" w:color="auto"/>
            <w:right w:val="none" w:sz="0" w:space="0" w:color="auto"/>
          </w:divBdr>
          <w:divsChild>
            <w:div w:id="939529168">
              <w:marLeft w:val="0"/>
              <w:marRight w:val="0"/>
              <w:marTop w:val="0"/>
              <w:marBottom w:val="0"/>
              <w:divBdr>
                <w:top w:val="none" w:sz="0" w:space="0" w:color="auto"/>
                <w:left w:val="none" w:sz="0" w:space="0" w:color="auto"/>
                <w:bottom w:val="none" w:sz="0" w:space="0" w:color="auto"/>
                <w:right w:val="none" w:sz="0" w:space="0" w:color="auto"/>
              </w:divBdr>
            </w:div>
          </w:divsChild>
        </w:div>
        <w:div w:id="663434826">
          <w:marLeft w:val="0"/>
          <w:marRight w:val="0"/>
          <w:marTop w:val="0"/>
          <w:marBottom w:val="0"/>
          <w:divBdr>
            <w:top w:val="none" w:sz="0" w:space="0" w:color="auto"/>
            <w:left w:val="none" w:sz="0" w:space="0" w:color="auto"/>
            <w:bottom w:val="none" w:sz="0" w:space="0" w:color="auto"/>
            <w:right w:val="none" w:sz="0" w:space="0" w:color="auto"/>
          </w:divBdr>
        </w:div>
        <w:div w:id="677079276">
          <w:marLeft w:val="0"/>
          <w:marRight w:val="0"/>
          <w:marTop w:val="0"/>
          <w:marBottom w:val="0"/>
          <w:divBdr>
            <w:top w:val="none" w:sz="0" w:space="0" w:color="auto"/>
            <w:left w:val="none" w:sz="0" w:space="0" w:color="auto"/>
            <w:bottom w:val="none" w:sz="0" w:space="0" w:color="auto"/>
            <w:right w:val="none" w:sz="0" w:space="0" w:color="auto"/>
          </w:divBdr>
        </w:div>
        <w:div w:id="706560863">
          <w:marLeft w:val="0"/>
          <w:marRight w:val="0"/>
          <w:marTop w:val="0"/>
          <w:marBottom w:val="0"/>
          <w:divBdr>
            <w:top w:val="none" w:sz="0" w:space="0" w:color="auto"/>
            <w:left w:val="none" w:sz="0" w:space="0" w:color="auto"/>
            <w:bottom w:val="none" w:sz="0" w:space="0" w:color="auto"/>
            <w:right w:val="none" w:sz="0" w:space="0" w:color="auto"/>
          </w:divBdr>
        </w:div>
        <w:div w:id="805514509">
          <w:marLeft w:val="0"/>
          <w:marRight w:val="0"/>
          <w:marTop w:val="0"/>
          <w:marBottom w:val="0"/>
          <w:divBdr>
            <w:top w:val="none" w:sz="0" w:space="0" w:color="auto"/>
            <w:left w:val="none" w:sz="0" w:space="0" w:color="auto"/>
            <w:bottom w:val="none" w:sz="0" w:space="0" w:color="auto"/>
            <w:right w:val="none" w:sz="0" w:space="0" w:color="auto"/>
          </w:divBdr>
          <w:divsChild>
            <w:div w:id="203561022">
              <w:marLeft w:val="0"/>
              <w:marRight w:val="0"/>
              <w:marTop w:val="0"/>
              <w:marBottom w:val="0"/>
              <w:divBdr>
                <w:top w:val="none" w:sz="0" w:space="0" w:color="auto"/>
                <w:left w:val="none" w:sz="0" w:space="0" w:color="auto"/>
                <w:bottom w:val="none" w:sz="0" w:space="0" w:color="auto"/>
                <w:right w:val="none" w:sz="0" w:space="0" w:color="auto"/>
              </w:divBdr>
            </w:div>
            <w:div w:id="919604901">
              <w:marLeft w:val="0"/>
              <w:marRight w:val="0"/>
              <w:marTop w:val="0"/>
              <w:marBottom w:val="0"/>
              <w:divBdr>
                <w:top w:val="none" w:sz="0" w:space="0" w:color="auto"/>
                <w:left w:val="none" w:sz="0" w:space="0" w:color="auto"/>
                <w:bottom w:val="none" w:sz="0" w:space="0" w:color="auto"/>
                <w:right w:val="none" w:sz="0" w:space="0" w:color="auto"/>
              </w:divBdr>
            </w:div>
          </w:divsChild>
        </w:div>
        <w:div w:id="1020856383">
          <w:marLeft w:val="0"/>
          <w:marRight w:val="0"/>
          <w:marTop w:val="0"/>
          <w:marBottom w:val="0"/>
          <w:divBdr>
            <w:top w:val="none" w:sz="0" w:space="0" w:color="auto"/>
            <w:left w:val="none" w:sz="0" w:space="0" w:color="auto"/>
            <w:bottom w:val="none" w:sz="0" w:space="0" w:color="auto"/>
            <w:right w:val="none" w:sz="0" w:space="0" w:color="auto"/>
          </w:divBdr>
        </w:div>
        <w:div w:id="1042248059">
          <w:marLeft w:val="0"/>
          <w:marRight w:val="0"/>
          <w:marTop w:val="0"/>
          <w:marBottom w:val="0"/>
          <w:divBdr>
            <w:top w:val="none" w:sz="0" w:space="0" w:color="auto"/>
            <w:left w:val="none" w:sz="0" w:space="0" w:color="auto"/>
            <w:bottom w:val="none" w:sz="0" w:space="0" w:color="auto"/>
            <w:right w:val="none" w:sz="0" w:space="0" w:color="auto"/>
          </w:divBdr>
        </w:div>
        <w:div w:id="1110011122">
          <w:marLeft w:val="0"/>
          <w:marRight w:val="0"/>
          <w:marTop w:val="0"/>
          <w:marBottom w:val="0"/>
          <w:divBdr>
            <w:top w:val="none" w:sz="0" w:space="0" w:color="auto"/>
            <w:left w:val="none" w:sz="0" w:space="0" w:color="auto"/>
            <w:bottom w:val="none" w:sz="0" w:space="0" w:color="auto"/>
            <w:right w:val="none" w:sz="0" w:space="0" w:color="auto"/>
          </w:divBdr>
        </w:div>
        <w:div w:id="1130898073">
          <w:marLeft w:val="0"/>
          <w:marRight w:val="0"/>
          <w:marTop w:val="0"/>
          <w:marBottom w:val="0"/>
          <w:divBdr>
            <w:top w:val="none" w:sz="0" w:space="0" w:color="auto"/>
            <w:left w:val="none" w:sz="0" w:space="0" w:color="auto"/>
            <w:bottom w:val="none" w:sz="0" w:space="0" w:color="auto"/>
            <w:right w:val="none" w:sz="0" w:space="0" w:color="auto"/>
          </w:divBdr>
        </w:div>
        <w:div w:id="1177764515">
          <w:marLeft w:val="0"/>
          <w:marRight w:val="0"/>
          <w:marTop w:val="0"/>
          <w:marBottom w:val="0"/>
          <w:divBdr>
            <w:top w:val="none" w:sz="0" w:space="0" w:color="auto"/>
            <w:left w:val="none" w:sz="0" w:space="0" w:color="auto"/>
            <w:bottom w:val="none" w:sz="0" w:space="0" w:color="auto"/>
            <w:right w:val="none" w:sz="0" w:space="0" w:color="auto"/>
          </w:divBdr>
        </w:div>
        <w:div w:id="1207832891">
          <w:marLeft w:val="0"/>
          <w:marRight w:val="0"/>
          <w:marTop w:val="0"/>
          <w:marBottom w:val="0"/>
          <w:divBdr>
            <w:top w:val="none" w:sz="0" w:space="0" w:color="auto"/>
            <w:left w:val="none" w:sz="0" w:space="0" w:color="auto"/>
            <w:bottom w:val="none" w:sz="0" w:space="0" w:color="auto"/>
            <w:right w:val="none" w:sz="0" w:space="0" w:color="auto"/>
          </w:divBdr>
        </w:div>
        <w:div w:id="1268778323">
          <w:marLeft w:val="0"/>
          <w:marRight w:val="0"/>
          <w:marTop w:val="0"/>
          <w:marBottom w:val="0"/>
          <w:divBdr>
            <w:top w:val="none" w:sz="0" w:space="0" w:color="auto"/>
            <w:left w:val="none" w:sz="0" w:space="0" w:color="auto"/>
            <w:bottom w:val="none" w:sz="0" w:space="0" w:color="auto"/>
            <w:right w:val="none" w:sz="0" w:space="0" w:color="auto"/>
          </w:divBdr>
          <w:divsChild>
            <w:div w:id="238096868">
              <w:marLeft w:val="0"/>
              <w:marRight w:val="0"/>
              <w:marTop w:val="0"/>
              <w:marBottom w:val="0"/>
              <w:divBdr>
                <w:top w:val="none" w:sz="0" w:space="0" w:color="auto"/>
                <w:left w:val="none" w:sz="0" w:space="0" w:color="auto"/>
                <w:bottom w:val="none" w:sz="0" w:space="0" w:color="auto"/>
                <w:right w:val="none" w:sz="0" w:space="0" w:color="auto"/>
              </w:divBdr>
            </w:div>
            <w:div w:id="1520242094">
              <w:marLeft w:val="0"/>
              <w:marRight w:val="0"/>
              <w:marTop w:val="0"/>
              <w:marBottom w:val="0"/>
              <w:divBdr>
                <w:top w:val="none" w:sz="0" w:space="0" w:color="auto"/>
                <w:left w:val="none" w:sz="0" w:space="0" w:color="auto"/>
                <w:bottom w:val="none" w:sz="0" w:space="0" w:color="auto"/>
                <w:right w:val="none" w:sz="0" w:space="0" w:color="auto"/>
              </w:divBdr>
            </w:div>
          </w:divsChild>
        </w:div>
        <w:div w:id="1297758474">
          <w:marLeft w:val="0"/>
          <w:marRight w:val="0"/>
          <w:marTop w:val="0"/>
          <w:marBottom w:val="0"/>
          <w:divBdr>
            <w:top w:val="none" w:sz="0" w:space="0" w:color="auto"/>
            <w:left w:val="none" w:sz="0" w:space="0" w:color="auto"/>
            <w:bottom w:val="none" w:sz="0" w:space="0" w:color="auto"/>
            <w:right w:val="none" w:sz="0" w:space="0" w:color="auto"/>
          </w:divBdr>
        </w:div>
        <w:div w:id="1304576938">
          <w:marLeft w:val="0"/>
          <w:marRight w:val="0"/>
          <w:marTop w:val="0"/>
          <w:marBottom w:val="0"/>
          <w:divBdr>
            <w:top w:val="none" w:sz="0" w:space="0" w:color="auto"/>
            <w:left w:val="none" w:sz="0" w:space="0" w:color="auto"/>
            <w:bottom w:val="none" w:sz="0" w:space="0" w:color="auto"/>
            <w:right w:val="none" w:sz="0" w:space="0" w:color="auto"/>
          </w:divBdr>
        </w:div>
        <w:div w:id="1496022486">
          <w:marLeft w:val="0"/>
          <w:marRight w:val="0"/>
          <w:marTop w:val="0"/>
          <w:marBottom w:val="0"/>
          <w:divBdr>
            <w:top w:val="none" w:sz="0" w:space="0" w:color="auto"/>
            <w:left w:val="none" w:sz="0" w:space="0" w:color="auto"/>
            <w:bottom w:val="none" w:sz="0" w:space="0" w:color="auto"/>
            <w:right w:val="none" w:sz="0" w:space="0" w:color="auto"/>
          </w:divBdr>
        </w:div>
        <w:div w:id="1510488324">
          <w:marLeft w:val="0"/>
          <w:marRight w:val="0"/>
          <w:marTop w:val="0"/>
          <w:marBottom w:val="0"/>
          <w:divBdr>
            <w:top w:val="none" w:sz="0" w:space="0" w:color="auto"/>
            <w:left w:val="none" w:sz="0" w:space="0" w:color="auto"/>
            <w:bottom w:val="none" w:sz="0" w:space="0" w:color="auto"/>
            <w:right w:val="none" w:sz="0" w:space="0" w:color="auto"/>
          </w:divBdr>
        </w:div>
        <w:div w:id="1594364787">
          <w:marLeft w:val="0"/>
          <w:marRight w:val="0"/>
          <w:marTop w:val="0"/>
          <w:marBottom w:val="0"/>
          <w:divBdr>
            <w:top w:val="none" w:sz="0" w:space="0" w:color="auto"/>
            <w:left w:val="none" w:sz="0" w:space="0" w:color="auto"/>
            <w:bottom w:val="none" w:sz="0" w:space="0" w:color="auto"/>
            <w:right w:val="none" w:sz="0" w:space="0" w:color="auto"/>
          </w:divBdr>
        </w:div>
        <w:div w:id="1668166000">
          <w:marLeft w:val="0"/>
          <w:marRight w:val="0"/>
          <w:marTop w:val="0"/>
          <w:marBottom w:val="0"/>
          <w:divBdr>
            <w:top w:val="none" w:sz="0" w:space="0" w:color="auto"/>
            <w:left w:val="none" w:sz="0" w:space="0" w:color="auto"/>
            <w:bottom w:val="none" w:sz="0" w:space="0" w:color="auto"/>
            <w:right w:val="none" w:sz="0" w:space="0" w:color="auto"/>
          </w:divBdr>
        </w:div>
        <w:div w:id="1784838054">
          <w:marLeft w:val="0"/>
          <w:marRight w:val="0"/>
          <w:marTop w:val="0"/>
          <w:marBottom w:val="0"/>
          <w:divBdr>
            <w:top w:val="none" w:sz="0" w:space="0" w:color="auto"/>
            <w:left w:val="none" w:sz="0" w:space="0" w:color="auto"/>
            <w:bottom w:val="none" w:sz="0" w:space="0" w:color="auto"/>
            <w:right w:val="none" w:sz="0" w:space="0" w:color="auto"/>
          </w:divBdr>
        </w:div>
        <w:div w:id="1951161587">
          <w:marLeft w:val="0"/>
          <w:marRight w:val="0"/>
          <w:marTop w:val="0"/>
          <w:marBottom w:val="0"/>
          <w:divBdr>
            <w:top w:val="none" w:sz="0" w:space="0" w:color="auto"/>
            <w:left w:val="none" w:sz="0" w:space="0" w:color="auto"/>
            <w:bottom w:val="none" w:sz="0" w:space="0" w:color="auto"/>
            <w:right w:val="none" w:sz="0" w:space="0" w:color="auto"/>
          </w:divBdr>
        </w:div>
        <w:div w:id="208529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2713-3163-497C-A0C9-96F58424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4720</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专文写作法讲义</vt:lpstr>
    </vt:vector>
  </TitlesOfParts>
  <Company>HOME</Company>
  <LinksUpToDate>false</LinksUpToDate>
  <CharactersWithSpaces>31561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专文写作法讲义</dc:title>
  <dc:creator>Sun</dc:creator>
  <cp:lastModifiedBy>Annonymous</cp:lastModifiedBy>
  <cp:revision>6</cp:revision>
  <cp:lastPrinted>2018-01-16T01:18:00Z</cp:lastPrinted>
  <dcterms:created xsi:type="dcterms:W3CDTF">2018-09-14T06:06:00Z</dcterms:created>
  <dcterms:modified xsi:type="dcterms:W3CDTF">2019-01-02T02:16:00Z</dcterms:modified>
</cp:coreProperties>
</file>